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26" w:rsidRDefault="00B85E11" w:rsidP="00606A26">
      <w:pPr>
        <w:widowControl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48.85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51106968" r:id="rId8"/>
        </w:pict>
      </w:r>
      <w:r w:rsidR="006B50FA">
        <w:rPr>
          <w:rFonts w:eastAsia="Calibri"/>
          <w:sz w:val="28"/>
          <w:szCs w:val="28"/>
        </w:rPr>
        <w:t xml:space="preserve"> </w:t>
      </w:r>
    </w:p>
    <w:p w:rsidR="00606A26" w:rsidRDefault="00606A26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</w:p>
    <w:p w:rsidR="003E76CC" w:rsidRPr="009A1241" w:rsidRDefault="00735FDD" w:rsidP="006B50F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Российская Федерация</w:t>
      </w:r>
      <w:r w:rsidR="003E76CC" w:rsidRPr="009A1241">
        <w:rPr>
          <w:rFonts w:eastAsia="Calibri"/>
          <w:sz w:val="28"/>
          <w:szCs w:val="28"/>
        </w:rPr>
        <w:br/>
      </w:r>
      <w:r w:rsidR="001C49C5">
        <w:rPr>
          <w:rFonts w:eastAsia="Calibri"/>
          <w:sz w:val="28"/>
          <w:szCs w:val="28"/>
        </w:rPr>
        <w:t xml:space="preserve">Валдайский район </w:t>
      </w:r>
      <w:r w:rsidR="003E76CC" w:rsidRPr="009A1241">
        <w:rPr>
          <w:rFonts w:eastAsia="Calibri"/>
          <w:sz w:val="28"/>
          <w:szCs w:val="28"/>
        </w:rPr>
        <w:t>Новгородская область</w:t>
      </w:r>
    </w:p>
    <w:p w:rsidR="00735FDD" w:rsidRPr="009A1241" w:rsidRDefault="001C49C5" w:rsidP="006B50F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Hlk137032318"/>
      <w:r>
        <w:rPr>
          <w:rFonts w:eastAsia="Calibri"/>
          <w:sz w:val="28"/>
          <w:szCs w:val="28"/>
        </w:rPr>
        <w:t>Совет депутатов Ивантеевского</w:t>
      </w:r>
      <w:r w:rsidR="00735FDD" w:rsidRPr="009A1241">
        <w:rPr>
          <w:rFonts w:eastAsia="Calibri"/>
          <w:sz w:val="28"/>
          <w:szCs w:val="28"/>
        </w:rPr>
        <w:t xml:space="preserve"> </w:t>
      </w:r>
      <w:r w:rsidR="003E76CC" w:rsidRPr="009A1241">
        <w:rPr>
          <w:rFonts w:eastAsia="Calibri"/>
          <w:sz w:val="28"/>
          <w:szCs w:val="28"/>
        </w:rPr>
        <w:t xml:space="preserve">сельского поселения </w:t>
      </w:r>
    </w:p>
    <w:bookmarkEnd w:id="0"/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A1241">
        <w:rPr>
          <w:rFonts w:eastAsia="Calibri"/>
          <w:b/>
          <w:sz w:val="28"/>
          <w:szCs w:val="28"/>
        </w:rPr>
        <w:t>Р Е Ш Е Н И Е</w:t>
      </w:r>
    </w:p>
    <w:p w:rsidR="00735FDD" w:rsidRPr="009A1241" w:rsidRDefault="006B50FA" w:rsidP="001C49C5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07.07.2023 № 113</w:t>
      </w: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433F19" w:rsidRPr="009A1241" w:rsidRDefault="00735FDD" w:rsidP="006230C5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67266E" w:rsidRPr="009A1241">
        <w:rPr>
          <w:b/>
          <w:sz w:val="28"/>
          <w:szCs w:val="28"/>
          <w:lang w:eastAsia="ru-RU"/>
        </w:rPr>
        <w:t>об</w:t>
      </w:r>
      <w:r w:rsidR="006230C5">
        <w:rPr>
          <w:b/>
          <w:sz w:val="28"/>
          <w:szCs w:val="28"/>
          <w:lang w:eastAsia="ru-RU"/>
        </w:rPr>
        <w:t xml:space="preserve"> </w:t>
      </w:r>
      <w:r w:rsidR="00433F19" w:rsidRPr="009A1241">
        <w:rPr>
          <w:b/>
          <w:sz w:val="28"/>
          <w:szCs w:val="28"/>
          <w:lang w:eastAsia="ru-RU"/>
        </w:rPr>
        <w:t xml:space="preserve">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:rsidR="00735FDD" w:rsidRPr="009A1241" w:rsidRDefault="00735FDD" w:rsidP="006230C5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1" w:name="_Hlk136947582"/>
      <w:r w:rsidRPr="009A1241">
        <w:rPr>
          <w:b/>
          <w:sz w:val="28"/>
          <w:szCs w:val="28"/>
          <w:lang w:eastAsia="ru-RU"/>
        </w:rPr>
        <w:t>сельского населенного пункта</w:t>
      </w:r>
      <w:bookmarkStart w:id="2" w:name="_Hlk137032405"/>
      <w:r w:rsidR="006230C5">
        <w:rPr>
          <w:b/>
          <w:sz w:val="28"/>
          <w:szCs w:val="28"/>
          <w:lang w:eastAsia="ru-RU"/>
        </w:rPr>
        <w:t xml:space="preserve"> </w:t>
      </w:r>
      <w:r w:rsidR="0067266E">
        <w:rPr>
          <w:b/>
          <w:sz w:val="28"/>
          <w:szCs w:val="28"/>
          <w:lang w:eastAsia="ru-RU"/>
        </w:rPr>
        <w:t xml:space="preserve">Ивантеевского сельского </w:t>
      </w:r>
      <w:r w:rsidR="001E3D64" w:rsidRPr="009A1241">
        <w:rPr>
          <w:b/>
          <w:sz w:val="28"/>
          <w:szCs w:val="28"/>
          <w:lang w:eastAsia="ru-RU"/>
        </w:rPr>
        <w:t xml:space="preserve">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2"/>
    </w:p>
    <w:bookmarkEnd w:id="1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3" w:name="10_решение_о_старостах"/>
      <w:bookmarkEnd w:id="3"/>
      <w:r w:rsidRPr="009A1241">
        <w:rPr>
          <w:sz w:val="28"/>
          <w:szCs w:val="28"/>
        </w:rPr>
        <w:t xml:space="preserve">В соответствии с Федеральным </w:t>
      </w:r>
      <w:hyperlink r:id="rId9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  <w:r w:rsidR="006230C5">
        <w:rPr>
          <w:spacing w:val="1"/>
          <w:sz w:val="28"/>
          <w:szCs w:val="28"/>
        </w:rPr>
        <w:t>Совет депутатов Ивантеевского сельского поселения</w:t>
      </w:r>
      <w:r w:rsidR="00140400" w:rsidRPr="009A1241">
        <w:rPr>
          <w:spacing w:val="1"/>
          <w:sz w:val="28"/>
          <w:szCs w:val="28"/>
        </w:rPr>
        <w:t xml:space="preserve"> решил: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4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5" w:name="_Hlk137032462"/>
      <w:r w:rsidR="006230C5">
        <w:rPr>
          <w:spacing w:val="1"/>
          <w:sz w:val="28"/>
          <w:szCs w:val="28"/>
        </w:rPr>
        <w:t xml:space="preserve"> </w:t>
      </w:r>
      <w:r w:rsidR="00330BDB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 xml:space="preserve">сельского </w:t>
      </w:r>
      <w:r w:rsidR="006230C5">
        <w:rPr>
          <w:spacing w:val="1"/>
          <w:sz w:val="28"/>
          <w:szCs w:val="28"/>
        </w:rPr>
        <w:t xml:space="preserve"> </w:t>
      </w:r>
      <w:r w:rsidR="00E67EC1" w:rsidRPr="009A1241">
        <w:rPr>
          <w:spacing w:val="1"/>
          <w:sz w:val="28"/>
          <w:szCs w:val="28"/>
        </w:rPr>
        <w:t xml:space="preserve"> поселения</w:t>
      </w:r>
      <w:bookmarkEnd w:id="4"/>
      <w:bookmarkEnd w:id="5"/>
      <w:r w:rsidR="009423FA" w:rsidRPr="009A1241">
        <w:rPr>
          <w:sz w:val="28"/>
          <w:szCs w:val="28"/>
        </w:rPr>
        <w:t>.</w:t>
      </w:r>
    </w:p>
    <w:p w:rsidR="00F73255" w:rsidRPr="00FE1857" w:rsidRDefault="006B50FA" w:rsidP="00FE1857">
      <w:pPr>
        <w:jc w:val="both"/>
        <w:rPr>
          <w:rFonts w:ascii="Arial Unicode MS" w:eastAsia="Arial Unicode MS" w:hAnsi="Arial Unicode MS" w:cs="Arial Unicode MS"/>
          <w:color w:val="948A54" w:themeColor="background2" w:themeShade="80"/>
        </w:rPr>
      </w:pPr>
      <w:r>
        <w:rPr>
          <w:sz w:val="28"/>
          <w:szCs w:val="28"/>
        </w:rPr>
        <w:t xml:space="preserve">          </w:t>
      </w:r>
      <w:r w:rsidR="00F73255" w:rsidRPr="009A1241">
        <w:rPr>
          <w:sz w:val="28"/>
          <w:szCs w:val="28"/>
        </w:rPr>
        <w:t xml:space="preserve">2. </w:t>
      </w:r>
      <w:r w:rsidR="003E76CC" w:rsidRPr="00FE1857">
        <w:rPr>
          <w:sz w:val="28"/>
          <w:szCs w:val="28"/>
        </w:rPr>
        <w:t>Признать утратившим силу решение Со</w:t>
      </w:r>
      <w:r w:rsidR="00FE1857" w:rsidRPr="00FE1857">
        <w:rPr>
          <w:sz w:val="28"/>
          <w:szCs w:val="28"/>
        </w:rPr>
        <w:t xml:space="preserve">вета депутатов Ивантеевского </w:t>
      </w:r>
      <w:r w:rsidR="003E76CC" w:rsidRPr="00FE1857">
        <w:rPr>
          <w:sz w:val="28"/>
          <w:szCs w:val="28"/>
        </w:rPr>
        <w:t xml:space="preserve">сельского поселения от </w:t>
      </w:r>
      <w:r w:rsidR="00FE1857" w:rsidRPr="00FE1857">
        <w:rPr>
          <w:rFonts w:eastAsia="Arial Unicode MS"/>
          <w:sz w:val="28"/>
          <w:szCs w:val="28"/>
        </w:rPr>
        <w:t>26.02.2019 года</w:t>
      </w:r>
      <w:r w:rsidR="00FE1857" w:rsidRPr="00FE1857">
        <w:rPr>
          <w:rFonts w:eastAsia="Arial Unicode MS"/>
          <w:color w:val="948A54" w:themeColor="background2" w:themeShade="80"/>
          <w:sz w:val="28"/>
          <w:szCs w:val="28"/>
        </w:rPr>
        <w:t xml:space="preserve"> </w:t>
      </w:r>
      <w:r w:rsidR="00FE1857" w:rsidRPr="00FE1857">
        <w:rPr>
          <w:sz w:val="28"/>
          <w:szCs w:val="28"/>
        </w:rPr>
        <w:t>№ 161 «Об утверждении Положения об удостоверении старосты сельского населенного пункта Ивантеевского сельского поселения»</w:t>
      </w:r>
      <w:r w:rsidR="003E76CC" w:rsidRPr="00FE1857">
        <w:rPr>
          <w:sz w:val="28"/>
          <w:szCs w:val="28"/>
        </w:rPr>
        <w:t>.</w:t>
      </w:r>
    </w:p>
    <w:p w:rsidR="00F73BF9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 xml:space="preserve">Контроль за выполнением настоящего решения </w:t>
      </w:r>
      <w:r w:rsidR="006B50FA">
        <w:rPr>
          <w:sz w:val="28"/>
          <w:szCs w:val="28"/>
        </w:rPr>
        <w:t>оставляю за собой.</w:t>
      </w:r>
    </w:p>
    <w:p w:rsidR="001C49C5" w:rsidRDefault="001C49C5" w:rsidP="00FE1857">
      <w:pPr>
        <w:pStyle w:val="a3"/>
        <w:spacing w:line="360" w:lineRule="atLeast"/>
        <w:ind w:left="0"/>
        <w:rPr>
          <w:sz w:val="28"/>
          <w:szCs w:val="28"/>
        </w:rPr>
      </w:pPr>
    </w:p>
    <w:p w:rsidR="001C49C5" w:rsidRPr="001C49C5" w:rsidRDefault="001C49C5" w:rsidP="001C49C5">
      <w:pPr>
        <w:pStyle w:val="a3"/>
        <w:spacing w:line="360" w:lineRule="atLeast"/>
        <w:rPr>
          <w:b/>
          <w:sz w:val="28"/>
          <w:szCs w:val="28"/>
        </w:rPr>
      </w:pPr>
      <w:r w:rsidRPr="001C49C5">
        <w:rPr>
          <w:b/>
          <w:sz w:val="28"/>
          <w:szCs w:val="28"/>
        </w:rPr>
        <w:t>Глава Ивантеевского</w:t>
      </w:r>
    </w:p>
    <w:p w:rsidR="00C31B01" w:rsidRDefault="001C49C5" w:rsidP="00C31B01">
      <w:pPr>
        <w:pStyle w:val="a3"/>
        <w:spacing w:line="360" w:lineRule="atLeast"/>
        <w:rPr>
          <w:b/>
          <w:sz w:val="28"/>
          <w:szCs w:val="28"/>
        </w:rPr>
      </w:pPr>
      <w:r w:rsidRPr="001C49C5">
        <w:rPr>
          <w:b/>
          <w:sz w:val="28"/>
          <w:szCs w:val="28"/>
        </w:rPr>
        <w:t xml:space="preserve">сельского поселения                                     </w:t>
      </w:r>
      <w:r>
        <w:rPr>
          <w:b/>
          <w:sz w:val="28"/>
          <w:szCs w:val="28"/>
        </w:rPr>
        <w:t xml:space="preserve">                     </w:t>
      </w:r>
      <w:r w:rsidR="00FE185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1C49C5">
        <w:rPr>
          <w:b/>
          <w:sz w:val="28"/>
          <w:szCs w:val="28"/>
        </w:rPr>
        <w:t xml:space="preserve">     К.Ф. Колпаков</w:t>
      </w:r>
    </w:p>
    <w:p w:rsidR="00C31B01" w:rsidRPr="001C49C5" w:rsidRDefault="00C31B01" w:rsidP="00C31B01">
      <w:pPr>
        <w:pStyle w:val="a3"/>
        <w:spacing w:line="360" w:lineRule="atLeast"/>
        <w:rPr>
          <w:b/>
          <w:sz w:val="28"/>
          <w:szCs w:val="28"/>
        </w:rPr>
      </w:pPr>
    </w:p>
    <w:p w:rsidR="00F73BF9" w:rsidRDefault="00C31B01">
      <w:pPr>
        <w:pStyle w:val="a3"/>
        <w:ind w:left="0"/>
        <w:jc w:val="left"/>
        <w:rPr>
          <w:sz w:val="20"/>
        </w:rPr>
      </w:pPr>
      <w:r>
        <w:rPr>
          <w:sz w:val="20"/>
        </w:rPr>
        <w:t>верно:</w:t>
      </w:r>
    </w:p>
    <w:p w:rsidR="00C31B01" w:rsidRDefault="00C31B01">
      <w:pPr>
        <w:pStyle w:val="a3"/>
        <w:ind w:left="0"/>
        <w:jc w:val="left"/>
        <w:rPr>
          <w:sz w:val="20"/>
        </w:rPr>
      </w:pPr>
      <w:r>
        <w:rPr>
          <w:sz w:val="20"/>
        </w:rPr>
        <w:t>главный специалист                                                       Н.К. Бирюкова</w:t>
      </w: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Pr="00C31B01" w:rsidRDefault="00C31B01" w:rsidP="00C31B01">
      <w:pPr>
        <w:spacing w:line="279" w:lineRule="exact"/>
        <w:rPr>
          <w:sz w:val="20"/>
          <w:szCs w:val="20"/>
        </w:rPr>
        <w:sectPr w:rsidR="00F73BF9" w:rsidRPr="00C31B01">
          <w:headerReference w:type="default" r:id="rId10"/>
          <w:type w:val="continuous"/>
          <w:pgSz w:w="11910" w:h="16840"/>
          <w:pgMar w:top="1120" w:right="620" w:bottom="280" w:left="1400" w:header="720" w:footer="720" w:gutter="0"/>
          <w:cols w:space="720"/>
        </w:sectPr>
      </w:pPr>
      <w:r w:rsidRPr="00C31B01">
        <w:rPr>
          <w:sz w:val="20"/>
          <w:szCs w:val="20"/>
        </w:rPr>
        <w:t>11.07.2023</w:t>
      </w:r>
    </w:p>
    <w:p w:rsidR="009B44C6" w:rsidRPr="003E76CC" w:rsidRDefault="00FE1857" w:rsidP="00FE1857">
      <w:pPr>
        <w:spacing w:line="240" w:lineRule="exact"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9B44C6" w:rsidRPr="003E76CC">
        <w:rPr>
          <w:bCs/>
          <w:sz w:val="24"/>
          <w:szCs w:val="24"/>
          <w:lang w:eastAsia="ru-RU"/>
        </w:rPr>
        <w:t>Утверждено</w:t>
      </w:r>
    </w:p>
    <w:p w:rsidR="006230C5" w:rsidRPr="003E76CC" w:rsidRDefault="009B44C6" w:rsidP="006230C5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Совета депутатов </w:t>
      </w:r>
      <w:r w:rsidR="006230C5">
        <w:rPr>
          <w:bCs/>
          <w:sz w:val="24"/>
          <w:szCs w:val="24"/>
          <w:lang w:eastAsia="ru-RU"/>
        </w:rPr>
        <w:t>Ивантеевского</w:t>
      </w:r>
    </w:p>
    <w:p w:rsidR="009B44C6" w:rsidRPr="003E76CC" w:rsidRDefault="006B50FA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сельского поселения от 07.07.2023 № 113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6" w:name="P36"/>
      <w:bookmarkEnd w:id="6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7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r w:rsidR="006230C5">
        <w:rPr>
          <w:b/>
          <w:sz w:val="28"/>
          <w:szCs w:val="28"/>
          <w:lang w:eastAsia="ru-RU"/>
        </w:rPr>
        <w:t>Ивантеевского сельского</w:t>
      </w:r>
      <w:r w:rsidRPr="00F42287">
        <w:rPr>
          <w:b/>
          <w:sz w:val="28"/>
          <w:szCs w:val="28"/>
          <w:lang w:eastAsia="ru-RU"/>
        </w:rPr>
        <w:t xml:space="preserve"> поселения 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8" w:name="10.1Полож._о_старостах_сельс._насел.пунк"/>
      <w:bookmarkStart w:id="9" w:name="Приложение_№1"/>
      <w:bookmarkStart w:id="10" w:name="к_решению_Совета_депутатов"/>
      <w:bookmarkStart w:id="11" w:name="Городского_округа_Подольск"/>
      <w:bookmarkStart w:id="12" w:name="от_20_мая_2020_г._№_74/10"/>
      <w:bookmarkEnd w:id="7"/>
      <w:bookmarkEnd w:id="8"/>
      <w:bookmarkEnd w:id="9"/>
      <w:bookmarkEnd w:id="10"/>
      <w:bookmarkEnd w:id="11"/>
      <w:bookmarkEnd w:id="12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3" w:name="_Hlk137026907"/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сельского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End w:id="13"/>
      <w:r w:rsidR="00F42287"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230C5">
        <w:rPr>
          <w:rFonts w:ascii="Times New Roman" w:hAnsi="Times New Roman" w:cs="Times New Roman"/>
          <w:sz w:val="28"/>
          <w:szCs w:val="28"/>
        </w:rPr>
        <w:t xml:space="preserve">- </w:t>
      </w:r>
      <w:r w:rsidR="00F42287">
        <w:rPr>
          <w:rFonts w:ascii="Times New Roman" w:hAnsi="Times New Roman" w:cs="Times New Roman"/>
          <w:sz w:val="28"/>
          <w:szCs w:val="28"/>
        </w:rPr>
        <w:t>удостоверение</w:t>
      </w:r>
      <w:r w:rsidR="00F42287" w:rsidRPr="00F42287">
        <w:rPr>
          <w:rFonts w:ascii="Times New Roman" w:hAnsi="Times New Roman" w:cs="Times New Roman"/>
          <w:sz w:val="28"/>
          <w:szCs w:val="28"/>
        </w:rPr>
        <w:t>)</w:t>
      </w:r>
      <w:r w:rsidR="00F42287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F42287" w:rsidRPr="00F42287">
        <w:t xml:space="preserve"> </w:t>
      </w:r>
      <w:r w:rsidR="006230C5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r w:rsidR="00EA4E7D">
        <w:rPr>
          <w:rFonts w:ascii="Times New Roman" w:hAnsi="Times New Roman" w:cs="Times New Roman"/>
          <w:sz w:val="28"/>
          <w:szCs w:val="28"/>
        </w:rPr>
        <w:t xml:space="preserve">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F42287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bookmarkStart w:id="14" w:name="_Hlk137826453"/>
      <w:r w:rsidR="00F42287" w:rsidRPr="00F42287">
        <w:rPr>
          <w:rFonts w:ascii="Times New Roman" w:hAnsi="Times New Roman" w:cs="Times New Roman"/>
          <w:sz w:val="28"/>
          <w:szCs w:val="28"/>
        </w:rPr>
        <w:t>(далее</w:t>
      </w:r>
      <w:r w:rsidR="006230C5">
        <w:rPr>
          <w:rFonts w:ascii="Times New Roman" w:hAnsi="Times New Roman" w:cs="Times New Roman"/>
          <w:sz w:val="28"/>
          <w:szCs w:val="28"/>
        </w:rPr>
        <w:t xml:space="preserve"> -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нагрудный знак)</w:t>
      </w:r>
      <w:bookmarkEnd w:id="14"/>
      <w:r w:rsidR="00F42287" w:rsidRPr="00F42287">
        <w:rPr>
          <w:rFonts w:ascii="Times New Roman" w:hAnsi="Times New Roman" w:cs="Times New Roman"/>
          <w:sz w:val="28"/>
          <w:szCs w:val="28"/>
        </w:rPr>
        <w:t>, подтвержда</w:t>
      </w:r>
      <w:r w:rsidR="00F42287">
        <w:rPr>
          <w:rFonts w:ascii="Times New Roman" w:hAnsi="Times New Roman" w:cs="Times New Roman"/>
          <w:sz w:val="28"/>
          <w:szCs w:val="28"/>
        </w:rPr>
        <w:t>ют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>поселения</w:t>
      </w:r>
      <w:r w:rsidR="006230C5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 w:rsidR="005316EC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>
        <w:rPr>
          <w:rFonts w:ascii="Times New Roman" w:hAnsi="Times New Roman" w:cs="Times New Roman"/>
          <w:sz w:val="28"/>
          <w:szCs w:val="28"/>
        </w:rPr>
        <w:t>м</w:t>
      </w:r>
      <w:r w:rsidR="005316EC">
        <w:rPr>
          <w:rFonts w:ascii="Times New Roman" w:hAnsi="Times New Roman" w:cs="Times New Roman"/>
          <w:sz w:val="28"/>
          <w:szCs w:val="28"/>
        </w:rPr>
        <w:t xml:space="preserve">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5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bookmarkEnd w:id="15"/>
      <w:r w:rsidR="006230C5">
        <w:rPr>
          <w:rFonts w:ascii="Times New Roman" w:hAnsi="Times New Roman" w:cs="Times New Roman"/>
          <w:sz w:val="28"/>
          <w:szCs w:val="28"/>
        </w:rPr>
        <w:t xml:space="preserve"> 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30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96706">
        <w:rPr>
          <w:rFonts w:ascii="Times New Roman" w:hAnsi="Times New Roman" w:cs="Times New Roman"/>
          <w:sz w:val="28"/>
          <w:szCs w:val="28"/>
        </w:rPr>
        <w:t xml:space="preserve"> 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9E5C54">
        <w:rPr>
          <w:rFonts w:ascii="Times New Roman" w:hAnsi="Times New Roman" w:cs="Times New Roman"/>
          <w:sz w:val="28"/>
          <w:szCs w:val="28"/>
        </w:rPr>
        <w:t>удостоверения</w:t>
      </w:r>
      <w:r w:rsidR="009E5C54" w:rsidRPr="009E5C54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>поселения</w:t>
      </w:r>
      <w:r w:rsidR="006230C5">
        <w:rPr>
          <w:rFonts w:ascii="Times New Roman" w:hAnsi="Times New Roman" w:cs="Times New Roman"/>
          <w:sz w:val="28"/>
          <w:szCs w:val="28"/>
        </w:rPr>
        <w:t xml:space="preserve">  </w:t>
      </w:r>
      <w:r w:rsidR="00D4604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230C5">
        <w:rPr>
          <w:rFonts w:ascii="Times New Roman" w:hAnsi="Times New Roman" w:cs="Times New Roman"/>
          <w:sz w:val="28"/>
          <w:szCs w:val="28"/>
        </w:rPr>
        <w:t xml:space="preserve">- </w:t>
      </w:r>
      <w:r w:rsidR="00D4604A">
        <w:rPr>
          <w:rFonts w:ascii="Times New Roman" w:hAnsi="Times New Roman" w:cs="Times New Roman"/>
          <w:sz w:val="28"/>
          <w:szCs w:val="28"/>
        </w:rPr>
        <w:t>Администрация)</w:t>
      </w:r>
      <w:r w:rsidR="009E5C54" w:rsidRPr="009E5C54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>поселения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7240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30C5">
        <w:rPr>
          <w:rFonts w:ascii="Times New Roman" w:hAnsi="Times New Roman" w:cs="Times New Roman"/>
          <w:sz w:val="28"/>
          <w:szCs w:val="28"/>
        </w:rPr>
        <w:t xml:space="preserve">- </w:t>
      </w:r>
      <w:r w:rsidR="0072405C">
        <w:rPr>
          <w:rFonts w:ascii="Times New Roman" w:hAnsi="Times New Roman" w:cs="Times New Roman"/>
          <w:sz w:val="28"/>
          <w:szCs w:val="28"/>
        </w:rPr>
        <w:t>Глава)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6230C5" w:rsidRPr="00F42287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</w:t>
      </w:r>
      <w:r w:rsidRPr="000350FE">
        <w:rPr>
          <w:rFonts w:ascii="Times New Roman" w:hAnsi="Times New Roman" w:cs="Times New Roman"/>
          <w:sz w:val="28"/>
          <w:szCs w:val="28"/>
        </w:rPr>
        <w:lastRenderedPageBreak/>
        <w:t>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7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7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33" w:rsidRDefault="0067266E" w:rsidP="006230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C49C5" w:rsidRDefault="006230C5" w:rsidP="006230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C49C5" w:rsidRDefault="001C49C5" w:rsidP="00FE185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6230C5" w:rsidP="006230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A2DB6" w:rsidRPr="002A2DB6">
        <w:rPr>
          <w:rFonts w:ascii="Times New Roman" w:hAnsi="Times New Roman" w:cs="Times New Roman"/>
          <w:sz w:val="28"/>
          <w:szCs w:val="28"/>
        </w:rPr>
        <w:t>Приложение</w:t>
      </w:r>
      <w:r w:rsidR="002A2DB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230C5" w:rsidRDefault="001C49C5" w:rsidP="006230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DB6"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="002A2DB6" w:rsidRPr="002A2DB6">
        <w:t xml:space="preserve"> </w:t>
      </w:r>
      <w:r w:rsidR="002A2DB6"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 w:rsidR="006230C5" w:rsidRP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2A2DB6">
        <w:rPr>
          <w:rFonts w:ascii="Times New Roman" w:hAnsi="Times New Roman" w:cs="Times New Roman"/>
          <w:sz w:val="28"/>
          <w:szCs w:val="28"/>
        </w:rPr>
        <w:t>нагрудном знаке</w:t>
      </w:r>
      <w:r w:rsidR="002A2DB6" w:rsidRPr="002A2D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37033200"/>
      <w:r w:rsidR="002A2DB6"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</w:p>
    <w:p w:rsidR="002A2DB6" w:rsidRPr="002A2DB6" w:rsidRDefault="001C49C5" w:rsidP="006230C5">
      <w:pPr>
        <w:pStyle w:val="ConsPlusNormal"/>
        <w:spacing w:line="240" w:lineRule="exact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A2DB6" w:rsidRPr="002A2DB6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6230C5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="006230C5" w:rsidRPr="00F42287">
        <w:rPr>
          <w:rFonts w:ascii="Times New Roman" w:hAnsi="Times New Roman" w:cs="Times New Roman"/>
          <w:sz w:val="28"/>
          <w:szCs w:val="28"/>
        </w:rPr>
        <w:t>сельского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6230C5" w:rsidRPr="00F422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30C5"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6230C5">
        <w:rPr>
          <w:rFonts w:ascii="Times New Roman" w:hAnsi="Times New Roman" w:cs="Times New Roman"/>
          <w:sz w:val="28"/>
          <w:szCs w:val="28"/>
        </w:rPr>
        <w:t xml:space="preserve"> </w:t>
      </w:r>
      <w:r w:rsidR="002A2DB6">
        <w:rPr>
          <w:rFonts w:ascii="Times New Roman" w:hAnsi="Times New Roman" w:cs="Times New Roman"/>
          <w:sz w:val="28"/>
          <w:szCs w:val="28"/>
        </w:rPr>
        <w:br/>
      </w:r>
      <w:bookmarkEnd w:id="18"/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Pr="001C49C5" w:rsidRDefault="001C49C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49C5">
        <w:rPr>
          <w:rFonts w:ascii="Times New Roman" w:hAnsi="Times New Roman" w:cs="Times New Roman"/>
          <w:b/>
          <w:sz w:val="28"/>
          <w:szCs w:val="28"/>
        </w:rPr>
        <w:t>Ивантеевского сельского поселения</w:t>
      </w:r>
    </w:p>
    <w:bookmarkEnd w:id="19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r w:rsidR="001C49C5">
        <w:rPr>
          <w:sz w:val="28"/>
          <w:szCs w:val="28"/>
        </w:rPr>
        <w:t xml:space="preserve">Ивантеевского </w:t>
      </w:r>
      <w:r w:rsidR="001C49C5" w:rsidRPr="00F42287">
        <w:rPr>
          <w:sz w:val="28"/>
          <w:szCs w:val="28"/>
        </w:rPr>
        <w:t>сельского</w:t>
      </w:r>
      <w:r w:rsidR="001C49C5">
        <w:rPr>
          <w:sz w:val="28"/>
          <w:szCs w:val="28"/>
        </w:rPr>
        <w:t xml:space="preserve"> </w:t>
      </w:r>
      <w:r w:rsidR="001C49C5" w:rsidRPr="00F42287">
        <w:rPr>
          <w:sz w:val="28"/>
          <w:szCs w:val="28"/>
        </w:rPr>
        <w:t>поселения</w:t>
      </w:r>
      <w:r w:rsidR="001C49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(далее</w:t>
      </w:r>
      <w:r w:rsidR="001C49C5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1C49C5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C49C5" w:rsidRDefault="001C49C5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C49C5" w:rsidRDefault="001C49C5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C49C5" w:rsidRPr="002A2DB6" w:rsidRDefault="001C49C5" w:rsidP="001C49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C49C5" w:rsidRDefault="001C49C5" w:rsidP="001C49C5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 w:rsidRPr="006230C5">
        <w:rPr>
          <w:rFonts w:ascii="Times New Roman" w:hAnsi="Times New Roman" w:cs="Times New Roman"/>
          <w:sz w:val="28"/>
          <w:szCs w:val="28"/>
        </w:rPr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 xml:space="preserve">нагрудном знаке старосты </w:t>
      </w:r>
    </w:p>
    <w:p w:rsidR="008C52EB" w:rsidRPr="008C52EB" w:rsidRDefault="001C49C5" w:rsidP="001C49C5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Pr="00F4228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8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bookmarkEnd w:id="21"/>
    <w:p w:rsidR="008C52EB" w:rsidRDefault="001C49C5" w:rsidP="001C49C5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Ивантеевского сельского поселения</w:t>
      </w:r>
    </w:p>
    <w:bookmarkEnd w:id="22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1C49C5">
        <w:rPr>
          <w:rFonts w:ascii="Times New Roman" w:hAnsi="Times New Roman" w:cs="Times New Roman"/>
          <w:sz w:val="28"/>
          <w:szCs w:val="28"/>
        </w:rPr>
        <w:t xml:space="preserve"> Ивантеевского сельского поселения</w:t>
      </w:r>
      <w:r w:rsidRPr="004C736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C49C5">
        <w:rPr>
          <w:rFonts w:ascii="Times New Roman" w:hAnsi="Times New Roman" w:cs="Times New Roman"/>
          <w:sz w:val="28"/>
          <w:szCs w:val="28"/>
        </w:rPr>
        <w:t xml:space="preserve"> -</w:t>
      </w:r>
      <w:r w:rsidRPr="004C7364">
        <w:rPr>
          <w:rFonts w:ascii="Times New Roman" w:hAnsi="Times New Roman" w:cs="Times New Roman"/>
          <w:sz w:val="28"/>
          <w:szCs w:val="28"/>
        </w:rPr>
        <w:t xml:space="preserve"> нагрудный знак) изготавливается из медно-цинковых сплавов. Методом литья. Знак имеет</w:t>
      </w:r>
      <w:r w:rsidR="001C49C5">
        <w:rPr>
          <w:rFonts w:ascii="Times New Roman" w:hAnsi="Times New Roman" w:cs="Times New Roman"/>
          <w:sz w:val="28"/>
          <w:szCs w:val="28"/>
        </w:rPr>
        <w:t xml:space="preserve"> правильную круглую форму. Знак </w:t>
      </w:r>
      <w:r w:rsidRPr="004C7364">
        <w:rPr>
          <w:rFonts w:ascii="Times New Roman" w:hAnsi="Times New Roman" w:cs="Times New Roman"/>
          <w:sz w:val="28"/>
          <w:szCs w:val="28"/>
        </w:rPr>
        <w:t xml:space="preserve">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>30 мм. Знак покрыт гальваникой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1C49C5" w:rsidRPr="004C7364" w:rsidRDefault="008C7E62" w:rsidP="001C49C5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C49C5">
        <w:rPr>
          <w:rFonts w:ascii="Times New Roman" w:hAnsi="Times New Roman" w:cs="Times New Roman"/>
          <w:sz w:val="28"/>
          <w:szCs w:val="28"/>
        </w:rPr>
        <w:t>______________</w:t>
      </w:r>
    </w:p>
    <w:sectPr w:rsidR="001C49C5" w:rsidRPr="004C7364" w:rsidSect="006B50FA">
      <w:pgSz w:w="11910" w:h="16840"/>
      <w:pgMar w:top="737" w:right="567" w:bottom="73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48E" w:rsidRDefault="00B7448E" w:rsidP="001C49C5">
      <w:r>
        <w:separator/>
      </w:r>
    </w:p>
  </w:endnote>
  <w:endnote w:type="continuationSeparator" w:id="0">
    <w:p w:rsidR="00B7448E" w:rsidRDefault="00B7448E" w:rsidP="001C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48E" w:rsidRDefault="00B7448E" w:rsidP="001C49C5">
      <w:r>
        <w:separator/>
      </w:r>
    </w:p>
  </w:footnote>
  <w:footnote w:type="continuationSeparator" w:id="0">
    <w:p w:rsidR="00B7448E" w:rsidRDefault="00B7448E" w:rsidP="001C4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9980"/>
      <w:docPartObj>
        <w:docPartGallery w:val="Page Numbers (Top of Page)"/>
        <w:docPartUnique/>
      </w:docPartObj>
    </w:sdtPr>
    <w:sdtContent>
      <w:p w:rsidR="006B50FA" w:rsidRDefault="00B85E11">
        <w:pPr>
          <w:pStyle w:val="a9"/>
          <w:jc w:val="center"/>
        </w:pPr>
        <w:fldSimple w:instr=" PAGE   \* MERGEFORMAT ">
          <w:r w:rsidR="00C31B01">
            <w:rPr>
              <w:noProof/>
            </w:rPr>
            <w:t>1</w:t>
          </w:r>
        </w:fldSimple>
      </w:p>
    </w:sdtContent>
  </w:sdt>
  <w:p w:rsidR="001C49C5" w:rsidRDefault="001C49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3BF9"/>
    <w:rsid w:val="000244A0"/>
    <w:rsid w:val="000255E8"/>
    <w:rsid w:val="000350FE"/>
    <w:rsid w:val="000421A3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C49C5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48CB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30C5"/>
    <w:rsid w:val="006264A9"/>
    <w:rsid w:val="0064749F"/>
    <w:rsid w:val="006641EA"/>
    <w:rsid w:val="0067266E"/>
    <w:rsid w:val="006B3AFD"/>
    <w:rsid w:val="006B50FA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C7E62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07C59"/>
    <w:rsid w:val="00A17E3F"/>
    <w:rsid w:val="00A709A5"/>
    <w:rsid w:val="00A867CE"/>
    <w:rsid w:val="00AB3028"/>
    <w:rsid w:val="00AB3F8E"/>
    <w:rsid w:val="00AE594B"/>
    <w:rsid w:val="00AE6236"/>
    <w:rsid w:val="00AF1A59"/>
    <w:rsid w:val="00B2230A"/>
    <w:rsid w:val="00B270BC"/>
    <w:rsid w:val="00B30037"/>
    <w:rsid w:val="00B67133"/>
    <w:rsid w:val="00B7448E"/>
    <w:rsid w:val="00B85E11"/>
    <w:rsid w:val="00B94B79"/>
    <w:rsid w:val="00BA6587"/>
    <w:rsid w:val="00BB0CF1"/>
    <w:rsid w:val="00BB2797"/>
    <w:rsid w:val="00BB6506"/>
    <w:rsid w:val="00BC7884"/>
    <w:rsid w:val="00BD207C"/>
    <w:rsid w:val="00C2517F"/>
    <w:rsid w:val="00C2606D"/>
    <w:rsid w:val="00C31B01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74CA"/>
    <w:rsid w:val="00FB5698"/>
    <w:rsid w:val="00FE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270BC"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0BC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B270BC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270BC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B270BC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2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66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1C49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49C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C49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49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603C14A53B16359D0D1C6C85A16AFFD55A6D5A14FD6F2E8CCBC8DAB19V3n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ivsp</cp:lastModifiedBy>
  <cp:revision>4</cp:revision>
  <cp:lastPrinted>2023-07-17T10:48:00Z</cp:lastPrinted>
  <dcterms:created xsi:type="dcterms:W3CDTF">2023-07-04T08:20:00Z</dcterms:created>
  <dcterms:modified xsi:type="dcterms:W3CDTF">2023-07-17T10:50:00Z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