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CE4" w:rsidRDefault="00550CE4" w:rsidP="00550CE4">
      <w:pPr>
        <w:spacing w:line="240" w:lineRule="auto"/>
        <w:jc w:val="right"/>
        <w:rPr>
          <w:rFonts w:ascii="Times New Roman" w:hAnsi="Times New Roman" w:cs="Times New Roman"/>
          <w:b/>
          <w:sz w:val="24"/>
          <w:szCs w:val="24"/>
        </w:rPr>
      </w:pPr>
      <w:r>
        <w:rPr>
          <w:rFonts w:ascii="Times New Roman" w:hAnsi="Times New Roman" w:cs="Times New Roman"/>
          <w:b/>
          <w:sz w:val="24"/>
          <w:szCs w:val="24"/>
        </w:rPr>
        <w:t>ПРОЕКТ</w:t>
      </w:r>
    </w:p>
    <w:p w:rsidR="00550CE4" w:rsidRPr="00550CE4" w:rsidRDefault="00550CE4" w:rsidP="00550CE4">
      <w:pPr>
        <w:spacing w:line="240" w:lineRule="auto"/>
        <w:jc w:val="center"/>
        <w:rPr>
          <w:rFonts w:ascii="Times New Roman" w:hAnsi="Times New Roman" w:cs="Times New Roman"/>
          <w:b/>
          <w:sz w:val="24"/>
          <w:szCs w:val="24"/>
        </w:rPr>
      </w:pPr>
      <w:r w:rsidRPr="00550CE4">
        <w:rPr>
          <w:rFonts w:ascii="Times New Roman" w:hAnsi="Times New Roman" w:cs="Times New Roman"/>
          <w:b/>
          <w:sz w:val="24"/>
          <w:szCs w:val="24"/>
        </w:rPr>
        <w:t>Российская Федерация</w:t>
      </w:r>
    </w:p>
    <w:p w:rsidR="00550CE4" w:rsidRPr="00550CE4" w:rsidRDefault="00550CE4" w:rsidP="00550CE4">
      <w:pPr>
        <w:spacing w:line="240" w:lineRule="auto"/>
        <w:rPr>
          <w:rFonts w:ascii="Times New Roman" w:hAnsi="Times New Roman" w:cs="Times New Roman"/>
          <w:b/>
          <w:sz w:val="24"/>
          <w:szCs w:val="24"/>
        </w:rPr>
      </w:pPr>
      <w:r w:rsidRPr="00550CE4">
        <w:rPr>
          <w:rFonts w:ascii="Times New Roman" w:hAnsi="Times New Roman" w:cs="Times New Roman"/>
          <w:b/>
          <w:sz w:val="24"/>
          <w:szCs w:val="24"/>
        </w:rPr>
        <w:t xml:space="preserve">                                 Новгородская область Валдайский район</w:t>
      </w:r>
    </w:p>
    <w:p w:rsidR="00550CE4" w:rsidRPr="00550CE4" w:rsidRDefault="00550CE4" w:rsidP="00550CE4">
      <w:pPr>
        <w:spacing w:line="240" w:lineRule="auto"/>
        <w:jc w:val="center"/>
        <w:rPr>
          <w:rFonts w:ascii="Times New Roman" w:hAnsi="Times New Roman" w:cs="Times New Roman"/>
          <w:b/>
          <w:sz w:val="24"/>
          <w:szCs w:val="24"/>
        </w:rPr>
      </w:pPr>
      <w:r w:rsidRPr="00550CE4">
        <w:rPr>
          <w:rFonts w:ascii="Times New Roman" w:hAnsi="Times New Roman" w:cs="Times New Roman"/>
          <w:b/>
          <w:sz w:val="24"/>
          <w:szCs w:val="24"/>
        </w:rPr>
        <w:t>СОВЕТ ДЕПУТАТОВ ИВАНТЕЕВСКОГО СЕЛЬСКОГО ПОСЕЛЕНИЯ</w:t>
      </w:r>
    </w:p>
    <w:p w:rsidR="00550CE4" w:rsidRPr="00550CE4" w:rsidRDefault="00550CE4" w:rsidP="00550CE4">
      <w:pPr>
        <w:spacing w:line="240" w:lineRule="auto"/>
        <w:jc w:val="center"/>
        <w:rPr>
          <w:rFonts w:ascii="Times New Roman" w:hAnsi="Times New Roman" w:cs="Times New Roman"/>
          <w:sz w:val="24"/>
          <w:szCs w:val="24"/>
        </w:rPr>
      </w:pPr>
      <w:proofErr w:type="gramStart"/>
      <w:r w:rsidRPr="00550CE4">
        <w:rPr>
          <w:rFonts w:ascii="Times New Roman" w:hAnsi="Times New Roman" w:cs="Times New Roman"/>
          <w:sz w:val="24"/>
          <w:szCs w:val="24"/>
        </w:rPr>
        <w:t>Р</w:t>
      </w:r>
      <w:proofErr w:type="gramEnd"/>
      <w:r w:rsidRPr="00550CE4">
        <w:rPr>
          <w:rFonts w:ascii="Times New Roman" w:hAnsi="Times New Roman" w:cs="Times New Roman"/>
          <w:sz w:val="24"/>
          <w:szCs w:val="24"/>
        </w:rPr>
        <w:t xml:space="preserve"> Е Ш Е Н И Е</w:t>
      </w:r>
    </w:p>
    <w:p w:rsidR="00550CE4" w:rsidRPr="00550CE4" w:rsidRDefault="00550CE4" w:rsidP="00550CE4">
      <w:pPr>
        <w:pStyle w:val="aa"/>
        <w:spacing w:line="240" w:lineRule="auto"/>
        <w:jc w:val="left"/>
        <w:rPr>
          <w:rFonts w:ascii="Times New Roman" w:hAnsi="Times New Roman"/>
        </w:rPr>
      </w:pPr>
    </w:p>
    <w:p w:rsidR="00550CE4" w:rsidRPr="00550CE4" w:rsidRDefault="00550CE4" w:rsidP="00550CE4">
      <w:pPr>
        <w:pStyle w:val="aa"/>
        <w:spacing w:line="240" w:lineRule="auto"/>
        <w:rPr>
          <w:rFonts w:ascii="Times New Roman" w:hAnsi="Times New Roman"/>
        </w:rPr>
      </w:pPr>
      <w:r>
        <w:rPr>
          <w:rFonts w:ascii="Times New Roman" w:hAnsi="Times New Roman"/>
        </w:rPr>
        <w:t>от  __.__.2023  № __</w:t>
      </w:r>
    </w:p>
    <w:p w:rsidR="00550CE4" w:rsidRPr="00550CE4" w:rsidRDefault="00550CE4" w:rsidP="00550CE4">
      <w:pPr>
        <w:pStyle w:val="aa"/>
        <w:spacing w:line="240" w:lineRule="auto"/>
        <w:rPr>
          <w:rFonts w:ascii="Times New Roman" w:hAnsi="Times New Roman"/>
        </w:rPr>
      </w:pPr>
      <w:r w:rsidRPr="00550CE4">
        <w:rPr>
          <w:rFonts w:ascii="Times New Roman" w:hAnsi="Times New Roman"/>
        </w:rPr>
        <w:t>д. Ивантеево</w:t>
      </w:r>
    </w:p>
    <w:p w:rsidR="00550CE4" w:rsidRDefault="00550CE4" w:rsidP="00550CE4">
      <w:pPr>
        <w:pStyle w:val="aa"/>
        <w:spacing w:line="240" w:lineRule="auto"/>
        <w:rPr>
          <w:rFonts w:ascii="Times New Roman" w:hAnsi="Times New Roman"/>
        </w:rPr>
      </w:pPr>
    </w:p>
    <w:p w:rsidR="00550CE4" w:rsidRPr="00550CE4" w:rsidRDefault="00550CE4" w:rsidP="00550CE4"/>
    <w:p w:rsidR="00550CE4" w:rsidRPr="00550CE4" w:rsidRDefault="00550CE4" w:rsidP="00550CE4">
      <w:pPr>
        <w:pStyle w:val="aa"/>
        <w:spacing w:line="240" w:lineRule="auto"/>
        <w:rPr>
          <w:rFonts w:ascii="Times New Roman" w:hAnsi="Times New Roman"/>
        </w:rPr>
      </w:pPr>
      <w:r>
        <w:rPr>
          <w:rFonts w:ascii="Times New Roman" w:hAnsi="Times New Roman"/>
        </w:rPr>
        <w:t xml:space="preserve">О  </w:t>
      </w:r>
      <w:proofErr w:type="gramStart"/>
      <w:r>
        <w:rPr>
          <w:rFonts w:ascii="Times New Roman" w:hAnsi="Times New Roman"/>
        </w:rPr>
        <w:t>внесении</w:t>
      </w:r>
      <w:proofErr w:type="gramEnd"/>
      <w:r>
        <w:rPr>
          <w:rFonts w:ascii="Times New Roman" w:hAnsi="Times New Roman"/>
        </w:rPr>
        <w:t xml:space="preserve"> изменений в </w:t>
      </w:r>
      <w:r w:rsidRPr="00550CE4">
        <w:rPr>
          <w:rFonts w:ascii="Times New Roman" w:hAnsi="Times New Roman"/>
        </w:rPr>
        <w:t>Правила землепользования и застройки</w:t>
      </w:r>
    </w:p>
    <w:p w:rsidR="00550CE4" w:rsidRDefault="00550CE4" w:rsidP="00550CE4">
      <w:pPr>
        <w:pStyle w:val="aa"/>
        <w:spacing w:line="240" w:lineRule="auto"/>
        <w:rPr>
          <w:rFonts w:ascii="Times New Roman" w:hAnsi="Times New Roman"/>
        </w:rPr>
      </w:pPr>
      <w:r w:rsidRPr="00550CE4">
        <w:rPr>
          <w:rFonts w:ascii="Times New Roman" w:hAnsi="Times New Roman"/>
        </w:rPr>
        <w:t xml:space="preserve"> Ивантее</w:t>
      </w:r>
      <w:r w:rsidRPr="00550CE4">
        <w:rPr>
          <w:rFonts w:ascii="Times New Roman" w:hAnsi="Times New Roman"/>
        </w:rPr>
        <w:t>в</w:t>
      </w:r>
      <w:r w:rsidRPr="00550CE4">
        <w:rPr>
          <w:rFonts w:ascii="Times New Roman" w:hAnsi="Times New Roman"/>
        </w:rPr>
        <w:t>ского сельского поселения</w:t>
      </w:r>
    </w:p>
    <w:p w:rsidR="00550CE4" w:rsidRDefault="00550CE4" w:rsidP="00550CE4">
      <w:pPr>
        <w:pStyle w:val="ConsPlusNormal"/>
        <w:ind w:firstLine="0"/>
        <w:jc w:val="both"/>
        <w:rPr>
          <w:rFonts w:ascii="Times New Roman" w:hAnsi="Times New Roman" w:cs="Times New Roman"/>
          <w:b/>
          <w:sz w:val="24"/>
          <w:szCs w:val="24"/>
        </w:rPr>
      </w:pPr>
    </w:p>
    <w:p w:rsidR="00550CE4" w:rsidRDefault="00550CE4" w:rsidP="00550CE4">
      <w:pPr>
        <w:pStyle w:val="ConsPlusNormal"/>
        <w:ind w:firstLine="0"/>
        <w:jc w:val="both"/>
        <w:rPr>
          <w:rFonts w:ascii="Times New Roman" w:hAnsi="Times New Roman" w:cs="Times New Roman"/>
          <w:b/>
          <w:sz w:val="24"/>
          <w:szCs w:val="24"/>
        </w:rPr>
      </w:pPr>
    </w:p>
    <w:p w:rsidR="00550CE4" w:rsidRPr="00550CE4" w:rsidRDefault="00550CE4" w:rsidP="00550CE4">
      <w:pPr>
        <w:pStyle w:val="ConsPlusNormal"/>
        <w:ind w:firstLine="0"/>
        <w:jc w:val="both"/>
        <w:rPr>
          <w:rFonts w:ascii="Times New Roman" w:hAnsi="Times New Roman" w:cs="Times New Roman"/>
          <w:sz w:val="24"/>
          <w:szCs w:val="24"/>
        </w:rPr>
      </w:pPr>
      <w:r w:rsidRPr="00550CE4">
        <w:rPr>
          <w:rFonts w:ascii="Times New Roman" w:hAnsi="Times New Roman" w:cs="Times New Roman"/>
          <w:b/>
          <w:sz w:val="24"/>
          <w:szCs w:val="24"/>
        </w:rPr>
        <w:t xml:space="preserve">         </w:t>
      </w:r>
      <w:proofErr w:type="gramStart"/>
      <w:r w:rsidRPr="00550CE4">
        <w:rPr>
          <w:rFonts w:ascii="Times New Roman" w:hAnsi="Times New Roman" w:cs="Times New Roman"/>
          <w:sz w:val="24"/>
          <w:szCs w:val="24"/>
        </w:rPr>
        <w:t>В соответствии со статьями 31, 32, 33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пунктом 1.19 ст</w:t>
      </w:r>
      <w:r w:rsidRPr="00550CE4">
        <w:rPr>
          <w:rFonts w:ascii="Times New Roman" w:hAnsi="Times New Roman" w:cs="Times New Roman"/>
          <w:sz w:val="24"/>
          <w:szCs w:val="24"/>
        </w:rPr>
        <w:t>а</w:t>
      </w:r>
      <w:r w:rsidRPr="00550CE4">
        <w:rPr>
          <w:rFonts w:ascii="Times New Roman" w:hAnsi="Times New Roman" w:cs="Times New Roman"/>
          <w:sz w:val="24"/>
          <w:szCs w:val="24"/>
        </w:rPr>
        <w:t>тьи 7 Устава Ивантеевского сельского поселения  с учётом  протоколов публичных слушаний по проекту внесения изменений в Правила землепользования и застройки Ивантеевского сельского поселения, заключения о результатах публичных слуш</w:t>
      </w:r>
      <w:r w:rsidRPr="00550CE4">
        <w:rPr>
          <w:rFonts w:ascii="Times New Roman" w:hAnsi="Times New Roman" w:cs="Times New Roman"/>
          <w:sz w:val="24"/>
          <w:szCs w:val="24"/>
        </w:rPr>
        <w:t>а</w:t>
      </w:r>
      <w:r w:rsidRPr="00550CE4">
        <w:rPr>
          <w:rFonts w:ascii="Times New Roman" w:hAnsi="Times New Roman" w:cs="Times New Roman"/>
          <w:sz w:val="24"/>
          <w:szCs w:val="24"/>
        </w:rPr>
        <w:t>ний поселения в целях приведения нормативно-правого</w:t>
      </w:r>
      <w:proofErr w:type="gramEnd"/>
      <w:r w:rsidRPr="00550CE4">
        <w:rPr>
          <w:rFonts w:ascii="Times New Roman" w:hAnsi="Times New Roman" w:cs="Times New Roman"/>
          <w:sz w:val="24"/>
          <w:szCs w:val="24"/>
        </w:rPr>
        <w:t xml:space="preserve"> акта в </w:t>
      </w:r>
      <w:proofErr w:type="gramStart"/>
      <w:r w:rsidRPr="00550CE4">
        <w:rPr>
          <w:rFonts w:ascii="Times New Roman" w:hAnsi="Times New Roman" w:cs="Times New Roman"/>
          <w:sz w:val="24"/>
          <w:szCs w:val="24"/>
        </w:rPr>
        <w:t>соответствии</w:t>
      </w:r>
      <w:proofErr w:type="gramEnd"/>
      <w:r w:rsidRPr="00550CE4">
        <w:rPr>
          <w:rFonts w:ascii="Times New Roman" w:hAnsi="Times New Roman" w:cs="Times New Roman"/>
          <w:sz w:val="24"/>
          <w:szCs w:val="24"/>
        </w:rPr>
        <w:t xml:space="preserve"> с зак</w:t>
      </w:r>
      <w:r w:rsidRPr="00550CE4">
        <w:rPr>
          <w:rFonts w:ascii="Times New Roman" w:hAnsi="Times New Roman" w:cs="Times New Roman"/>
          <w:sz w:val="24"/>
          <w:szCs w:val="24"/>
        </w:rPr>
        <w:t>о</w:t>
      </w:r>
      <w:r w:rsidRPr="00550CE4">
        <w:rPr>
          <w:rFonts w:ascii="Times New Roman" w:hAnsi="Times New Roman" w:cs="Times New Roman"/>
          <w:sz w:val="24"/>
          <w:szCs w:val="24"/>
        </w:rPr>
        <w:t xml:space="preserve">нодательством о градостроительной деятельности Совет депутатов Ивантеевского сельского поселения </w:t>
      </w:r>
      <w:r w:rsidRPr="00550CE4">
        <w:rPr>
          <w:rFonts w:ascii="Times New Roman" w:hAnsi="Times New Roman" w:cs="Times New Roman"/>
          <w:b/>
          <w:sz w:val="24"/>
          <w:szCs w:val="24"/>
        </w:rPr>
        <w:t>РЕШИЛ:</w:t>
      </w:r>
    </w:p>
    <w:p w:rsidR="00550CE4" w:rsidRPr="00550CE4" w:rsidRDefault="00550CE4" w:rsidP="00550CE4">
      <w:pPr>
        <w:pStyle w:val="ConsPlusNormal"/>
        <w:ind w:firstLine="0"/>
        <w:jc w:val="both"/>
        <w:rPr>
          <w:rFonts w:ascii="Times New Roman" w:hAnsi="Times New Roman" w:cs="Times New Roman"/>
          <w:sz w:val="24"/>
          <w:szCs w:val="24"/>
        </w:rPr>
      </w:pPr>
      <w:r w:rsidRPr="00550CE4">
        <w:rPr>
          <w:rFonts w:ascii="Times New Roman" w:hAnsi="Times New Roman" w:cs="Times New Roman"/>
          <w:sz w:val="24"/>
          <w:szCs w:val="24"/>
        </w:rPr>
        <w:t xml:space="preserve">         1. Внести изменения в Правила землепользования и застройки Ивантеевского сельского поселения, изложив текстовую часть Правил землепользования и застро</w:t>
      </w:r>
      <w:r w:rsidRPr="00550CE4">
        <w:rPr>
          <w:rFonts w:ascii="Times New Roman" w:hAnsi="Times New Roman" w:cs="Times New Roman"/>
          <w:sz w:val="24"/>
          <w:szCs w:val="24"/>
        </w:rPr>
        <w:t>й</w:t>
      </w:r>
      <w:r w:rsidRPr="00550CE4">
        <w:rPr>
          <w:rFonts w:ascii="Times New Roman" w:hAnsi="Times New Roman" w:cs="Times New Roman"/>
          <w:sz w:val="24"/>
          <w:szCs w:val="24"/>
        </w:rPr>
        <w:t>ки в следующей редакции (прилагается).</w:t>
      </w:r>
    </w:p>
    <w:p w:rsidR="00176773" w:rsidRDefault="00550CE4" w:rsidP="00176773">
      <w:pPr>
        <w:pStyle w:val="ConsPlusNormal"/>
        <w:ind w:firstLine="0"/>
        <w:jc w:val="both"/>
        <w:rPr>
          <w:rFonts w:ascii="Times New Roman" w:hAnsi="Times New Roman" w:cs="Times New Roman"/>
          <w:sz w:val="24"/>
          <w:szCs w:val="24"/>
        </w:rPr>
      </w:pPr>
      <w:r w:rsidRPr="00550CE4">
        <w:rPr>
          <w:rFonts w:ascii="Times New Roman" w:hAnsi="Times New Roman" w:cs="Times New Roman"/>
          <w:sz w:val="24"/>
          <w:szCs w:val="24"/>
        </w:rPr>
        <w:t xml:space="preserve">         2. </w:t>
      </w:r>
      <w:r w:rsidR="00176773">
        <w:rPr>
          <w:rFonts w:ascii="Times New Roman" w:hAnsi="Times New Roman" w:cs="Times New Roman"/>
          <w:sz w:val="24"/>
          <w:szCs w:val="24"/>
        </w:rPr>
        <w:t>С</w:t>
      </w:r>
      <w:r w:rsidR="00176773" w:rsidRPr="00550CE4">
        <w:rPr>
          <w:rFonts w:ascii="Times New Roman" w:hAnsi="Times New Roman" w:cs="Times New Roman"/>
          <w:sz w:val="24"/>
          <w:szCs w:val="24"/>
        </w:rPr>
        <w:t>читать утратившим силу</w:t>
      </w:r>
      <w:r w:rsidR="00176773">
        <w:rPr>
          <w:rFonts w:ascii="Times New Roman" w:hAnsi="Times New Roman" w:cs="Times New Roman"/>
          <w:sz w:val="24"/>
          <w:szCs w:val="24"/>
        </w:rPr>
        <w:t>:</w:t>
      </w:r>
    </w:p>
    <w:p w:rsidR="00176773" w:rsidRDefault="00550CE4" w:rsidP="00176773">
      <w:pPr>
        <w:pStyle w:val="ConsPlusNormal"/>
        <w:numPr>
          <w:ilvl w:val="0"/>
          <w:numId w:val="10"/>
        </w:numPr>
        <w:tabs>
          <w:tab w:val="left" w:pos="284"/>
        </w:tabs>
        <w:ind w:left="0" w:firstLine="0"/>
        <w:jc w:val="both"/>
        <w:rPr>
          <w:rFonts w:ascii="Times New Roman" w:hAnsi="Times New Roman" w:cs="Times New Roman"/>
          <w:sz w:val="24"/>
          <w:szCs w:val="24"/>
        </w:rPr>
      </w:pPr>
      <w:r w:rsidRPr="00550CE4">
        <w:rPr>
          <w:rFonts w:ascii="Times New Roman" w:hAnsi="Times New Roman" w:cs="Times New Roman"/>
          <w:sz w:val="24"/>
          <w:szCs w:val="24"/>
        </w:rPr>
        <w:t>Решение Совета депутатов Ивантеевского сельского поселения</w:t>
      </w:r>
      <w:r w:rsidR="00176773">
        <w:rPr>
          <w:rFonts w:ascii="Times New Roman" w:hAnsi="Times New Roman" w:cs="Times New Roman"/>
          <w:sz w:val="24"/>
          <w:szCs w:val="24"/>
        </w:rPr>
        <w:t xml:space="preserve"> от</w:t>
      </w:r>
      <w:r w:rsidRPr="00550CE4">
        <w:rPr>
          <w:rFonts w:ascii="Times New Roman" w:hAnsi="Times New Roman" w:cs="Times New Roman"/>
          <w:sz w:val="24"/>
          <w:szCs w:val="24"/>
        </w:rPr>
        <w:t xml:space="preserve"> </w:t>
      </w:r>
      <w:r w:rsidR="00176773">
        <w:rPr>
          <w:rFonts w:ascii="Times New Roman" w:hAnsi="Times New Roman" w:cs="Times New Roman"/>
          <w:sz w:val="24"/>
          <w:szCs w:val="24"/>
        </w:rPr>
        <w:t xml:space="preserve">05.05.2017 № 80 </w:t>
      </w:r>
      <w:r w:rsidR="00176773" w:rsidRPr="00550CE4">
        <w:rPr>
          <w:rFonts w:ascii="Times New Roman" w:hAnsi="Times New Roman" w:cs="Times New Roman"/>
          <w:sz w:val="24"/>
          <w:szCs w:val="24"/>
        </w:rPr>
        <w:t xml:space="preserve">«О </w:t>
      </w:r>
      <w:proofErr w:type="gramStart"/>
      <w:r w:rsidR="00176773" w:rsidRPr="00550CE4">
        <w:rPr>
          <w:rFonts w:ascii="Times New Roman" w:hAnsi="Times New Roman" w:cs="Times New Roman"/>
          <w:sz w:val="24"/>
          <w:szCs w:val="24"/>
        </w:rPr>
        <w:t>внесении</w:t>
      </w:r>
      <w:proofErr w:type="gramEnd"/>
      <w:r w:rsidR="00176773" w:rsidRPr="00550CE4">
        <w:rPr>
          <w:rFonts w:ascii="Times New Roman" w:hAnsi="Times New Roman" w:cs="Times New Roman"/>
          <w:sz w:val="24"/>
          <w:szCs w:val="24"/>
        </w:rPr>
        <w:t xml:space="preserve"> изменений в Правила землепользования и застройки Ива</w:t>
      </w:r>
      <w:r w:rsidR="00176773" w:rsidRPr="00550CE4">
        <w:rPr>
          <w:rFonts w:ascii="Times New Roman" w:hAnsi="Times New Roman" w:cs="Times New Roman"/>
          <w:sz w:val="24"/>
          <w:szCs w:val="24"/>
        </w:rPr>
        <w:t>н</w:t>
      </w:r>
      <w:r w:rsidR="00176773" w:rsidRPr="00550CE4">
        <w:rPr>
          <w:rFonts w:ascii="Times New Roman" w:hAnsi="Times New Roman" w:cs="Times New Roman"/>
          <w:sz w:val="24"/>
          <w:szCs w:val="24"/>
        </w:rPr>
        <w:t>теевского сельского поселения»</w:t>
      </w:r>
    </w:p>
    <w:p w:rsidR="00176773" w:rsidRDefault="00176773" w:rsidP="00176773">
      <w:pPr>
        <w:pStyle w:val="ConsPlusNormal"/>
        <w:numPr>
          <w:ilvl w:val="0"/>
          <w:numId w:val="10"/>
        </w:numPr>
        <w:tabs>
          <w:tab w:val="left" w:pos="284"/>
        </w:tabs>
        <w:ind w:left="0" w:firstLine="0"/>
        <w:jc w:val="both"/>
        <w:rPr>
          <w:rFonts w:ascii="Times New Roman" w:hAnsi="Times New Roman" w:cs="Times New Roman"/>
          <w:sz w:val="24"/>
          <w:szCs w:val="24"/>
        </w:rPr>
      </w:pPr>
      <w:r w:rsidRPr="00550CE4">
        <w:rPr>
          <w:rFonts w:ascii="Times New Roman" w:hAnsi="Times New Roman" w:cs="Times New Roman"/>
          <w:sz w:val="24"/>
          <w:szCs w:val="24"/>
        </w:rPr>
        <w:t xml:space="preserve">Решение Совета депутатов Ивантеевского сельского поселения </w:t>
      </w:r>
      <w:r>
        <w:rPr>
          <w:rFonts w:ascii="Times New Roman" w:hAnsi="Times New Roman" w:cs="Times New Roman"/>
          <w:sz w:val="24"/>
          <w:szCs w:val="24"/>
        </w:rPr>
        <w:t>27.02.2018 № 121</w:t>
      </w:r>
      <w:r w:rsidRPr="00176773">
        <w:rPr>
          <w:rFonts w:ascii="Times New Roman" w:hAnsi="Times New Roman" w:cs="Times New Roman"/>
          <w:sz w:val="24"/>
          <w:szCs w:val="24"/>
        </w:rPr>
        <w:t xml:space="preserve"> </w:t>
      </w:r>
      <w:r w:rsidRPr="00550CE4">
        <w:rPr>
          <w:rFonts w:ascii="Times New Roman" w:hAnsi="Times New Roman" w:cs="Times New Roman"/>
          <w:sz w:val="24"/>
          <w:szCs w:val="24"/>
        </w:rPr>
        <w:t xml:space="preserve">«О </w:t>
      </w:r>
      <w:proofErr w:type="gramStart"/>
      <w:r w:rsidRPr="00550CE4">
        <w:rPr>
          <w:rFonts w:ascii="Times New Roman" w:hAnsi="Times New Roman" w:cs="Times New Roman"/>
          <w:sz w:val="24"/>
          <w:szCs w:val="24"/>
        </w:rPr>
        <w:t>внесении</w:t>
      </w:r>
      <w:proofErr w:type="gramEnd"/>
      <w:r w:rsidRPr="00550CE4">
        <w:rPr>
          <w:rFonts w:ascii="Times New Roman" w:hAnsi="Times New Roman" w:cs="Times New Roman"/>
          <w:sz w:val="24"/>
          <w:szCs w:val="24"/>
        </w:rPr>
        <w:t xml:space="preserve"> изменений в Правила землепользования и застройки Ива</w:t>
      </w:r>
      <w:r w:rsidRPr="00550CE4">
        <w:rPr>
          <w:rFonts w:ascii="Times New Roman" w:hAnsi="Times New Roman" w:cs="Times New Roman"/>
          <w:sz w:val="24"/>
          <w:szCs w:val="24"/>
        </w:rPr>
        <w:t>н</w:t>
      </w:r>
      <w:r w:rsidRPr="00550CE4">
        <w:rPr>
          <w:rFonts w:ascii="Times New Roman" w:hAnsi="Times New Roman" w:cs="Times New Roman"/>
          <w:sz w:val="24"/>
          <w:szCs w:val="24"/>
        </w:rPr>
        <w:t>теевского сельского поселения»</w:t>
      </w:r>
    </w:p>
    <w:p w:rsidR="00176773" w:rsidRDefault="00176773" w:rsidP="00176773">
      <w:pPr>
        <w:pStyle w:val="ConsPlusNormal"/>
        <w:numPr>
          <w:ilvl w:val="0"/>
          <w:numId w:val="10"/>
        </w:numPr>
        <w:tabs>
          <w:tab w:val="left" w:pos="284"/>
        </w:tabs>
        <w:ind w:left="0" w:firstLine="0"/>
        <w:jc w:val="both"/>
        <w:rPr>
          <w:rFonts w:ascii="Times New Roman" w:hAnsi="Times New Roman" w:cs="Times New Roman"/>
          <w:sz w:val="24"/>
          <w:szCs w:val="24"/>
        </w:rPr>
      </w:pPr>
      <w:r w:rsidRPr="00550CE4">
        <w:rPr>
          <w:rFonts w:ascii="Times New Roman" w:hAnsi="Times New Roman" w:cs="Times New Roman"/>
          <w:sz w:val="24"/>
          <w:szCs w:val="24"/>
        </w:rPr>
        <w:t>Решение Совета депутатов Ивантеевского сельского поселения</w:t>
      </w:r>
      <w:r>
        <w:rPr>
          <w:rFonts w:ascii="Times New Roman" w:hAnsi="Times New Roman" w:cs="Times New Roman"/>
          <w:sz w:val="24"/>
          <w:szCs w:val="24"/>
        </w:rPr>
        <w:t xml:space="preserve"> от</w:t>
      </w:r>
      <w:r w:rsidRPr="00550CE4">
        <w:rPr>
          <w:rFonts w:ascii="Times New Roman" w:hAnsi="Times New Roman" w:cs="Times New Roman"/>
          <w:sz w:val="24"/>
          <w:szCs w:val="24"/>
        </w:rPr>
        <w:t xml:space="preserve"> </w:t>
      </w:r>
      <w:r>
        <w:rPr>
          <w:rFonts w:ascii="Times New Roman" w:hAnsi="Times New Roman" w:cs="Times New Roman"/>
          <w:sz w:val="24"/>
          <w:szCs w:val="24"/>
        </w:rPr>
        <w:t xml:space="preserve">31.05.2018 № 132 </w:t>
      </w:r>
      <w:r w:rsidRPr="00550CE4">
        <w:rPr>
          <w:rFonts w:ascii="Times New Roman" w:hAnsi="Times New Roman" w:cs="Times New Roman"/>
          <w:sz w:val="24"/>
          <w:szCs w:val="24"/>
        </w:rPr>
        <w:t xml:space="preserve"> «О </w:t>
      </w:r>
      <w:proofErr w:type="gramStart"/>
      <w:r w:rsidRPr="00550CE4">
        <w:rPr>
          <w:rFonts w:ascii="Times New Roman" w:hAnsi="Times New Roman" w:cs="Times New Roman"/>
          <w:sz w:val="24"/>
          <w:szCs w:val="24"/>
        </w:rPr>
        <w:t>внесении</w:t>
      </w:r>
      <w:proofErr w:type="gramEnd"/>
      <w:r w:rsidRPr="00550CE4">
        <w:rPr>
          <w:rFonts w:ascii="Times New Roman" w:hAnsi="Times New Roman" w:cs="Times New Roman"/>
          <w:sz w:val="24"/>
          <w:szCs w:val="24"/>
        </w:rPr>
        <w:t xml:space="preserve"> изменений в Правила землепользования и застройки Ива</w:t>
      </w:r>
      <w:r w:rsidRPr="00550CE4">
        <w:rPr>
          <w:rFonts w:ascii="Times New Roman" w:hAnsi="Times New Roman" w:cs="Times New Roman"/>
          <w:sz w:val="24"/>
          <w:szCs w:val="24"/>
        </w:rPr>
        <w:t>н</w:t>
      </w:r>
      <w:r w:rsidRPr="00550CE4">
        <w:rPr>
          <w:rFonts w:ascii="Times New Roman" w:hAnsi="Times New Roman" w:cs="Times New Roman"/>
          <w:sz w:val="24"/>
          <w:szCs w:val="24"/>
        </w:rPr>
        <w:t>теевского сельского поселения»</w:t>
      </w:r>
    </w:p>
    <w:p w:rsidR="00176773" w:rsidRDefault="00176773" w:rsidP="00176773">
      <w:pPr>
        <w:pStyle w:val="ConsPlusNormal"/>
        <w:numPr>
          <w:ilvl w:val="0"/>
          <w:numId w:val="10"/>
        </w:numPr>
        <w:tabs>
          <w:tab w:val="left" w:pos="284"/>
        </w:tabs>
        <w:ind w:left="0" w:firstLine="0"/>
        <w:jc w:val="both"/>
        <w:rPr>
          <w:rFonts w:ascii="Times New Roman" w:hAnsi="Times New Roman" w:cs="Times New Roman"/>
          <w:sz w:val="24"/>
          <w:szCs w:val="24"/>
        </w:rPr>
      </w:pPr>
      <w:r w:rsidRPr="00550CE4">
        <w:rPr>
          <w:rFonts w:ascii="Times New Roman" w:hAnsi="Times New Roman" w:cs="Times New Roman"/>
          <w:sz w:val="24"/>
          <w:szCs w:val="24"/>
        </w:rPr>
        <w:t>Решение Совета депутатов Ивантеевского сельского поселения</w:t>
      </w:r>
      <w:r>
        <w:rPr>
          <w:rFonts w:ascii="Times New Roman" w:hAnsi="Times New Roman" w:cs="Times New Roman"/>
          <w:sz w:val="24"/>
          <w:szCs w:val="24"/>
        </w:rPr>
        <w:t xml:space="preserve"> от</w:t>
      </w:r>
      <w:r w:rsidRPr="00550CE4">
        <w:rPr>
          <w:rFonts w:ascii="Times New Roman" w:hAnsi="Times New Roman" w:cs="Times New Roman"/>
          <w:sz w:val="24"/>
          <w:szCs w:val="24"/>
        </w:rPr>
        <w:t xml:space="preserve"> </w:t>
      </w:r>
      <w:r>
        <w:rPr>
          <w:rFonts w:ascii="Times New Roman" w:hAnsi="Times New Roman" w:cs="Times New Roman"/>
          <w:sz w:val="24"/>
          <w:szCs w:val="24"/>
        </w:rPr>
        <w:t xml:space="preserve">17.01.2020 № 196 </w:t>
      </w:r>
      <w:r w:rsidRPr="00550CE4">
        <w:rPr>
          <w:rFonts w:ascii="Times New Roman" w:hAnsi="Times New Roman" w:cs="Times New Roman"/>
          <w:sz w:val="24"/>
          <w:szCs w:val="24"/>
        </w:rPr>
        <w:t xml:space="preserve"> «О </w:t>
      </w:r>
      <w:proofErr w:type="gramStart"/>
      <w:r w:rsidRPr="00550CE4">
        <w:rPr>
          <w:rFonts w:ascii="Times New Roman" w:hAnsi="Times New Roman" w:cs="Times New Roman"/>
          <w:sz w:val="24"/>
          <w:szCs w:val="24"/>
        </w:rPr>
        <w:t>внесении</w:t>
      </w:r>
      <w:proofErr w:type="gramEnd"/>
      <w:r w:rsidRPr="00550CE4">
        <w:rPr>
          <w:rFonts w:ascii="Times New Roman" w:hAnsi="Times New Roman" w:cs="Times New Roman"/>
          <w:sz w:val="24"/>
          <w:szCs w:val="24"/>
        </w:rPr>
        <w:t xml:space="preserve"> изменений в Правила землепользования и застройки Ива</w:t>
      </w:r>
      <w:r w:rsidRPr="00550CE4">
        <w:rPr>
          <w:rFonts w:ascii="Times New Roman" w:hAnsi="Times New Roman" w:cs="Times New Roman"/>
          <w:sz w:val="24"/>
          <w:szCs w:val="24"/>
        </w:rPr>
        <w:t>н</w:t>
      </w:r>
      <w:r w:rsidRPr="00550CE4">
        <w:rPr>
          <w:rFonts w:ascii="Times New Roman" w:hAnsi="Times New Roman" w:cs="Times New Roman"/>
          <w:sz w:val="24"/>
          <w:szCs w:val="24"/>
        </w:rPr>
        <w:t>теевского сельского поселения»</w:t>
      </w:r>
    </w:p>
    <w:p w:rsidR="00176773" w:rsidRDefault="00176773" w:rsidP="00176773">
      <w:pPr>
        <w:pStyle w:val="ConsPlusNormal"/>
        <w:numPr>
          <w:ilvl w:val="0"/>
          <w:numId w:val="10"/>
        </w:numPr>
        <w:tabs>
          <w:tab w:val="left" w:pos="284"/>
        </w:tabs>
        <w:ind w:left="0" w:firstLine="0"/>
        <w:jc w:val="both"/>
        <w:rPr>
          <w:rFonts w:ascii="Times New Roman" w:hAnsi="Times New Roman" w:cs="Times New Roman"/>
          <w:sz w:val="24"/>
          <w:szCs w:val="24"/>
        </w:rPr>
      </w:pPr>
      <w:r w:rsidRPr="00550CE4">
        <w:rPr>
          <w:rFonts w:ascii="Times New Roman" w:hAnsi="Times New Roman" w:cs="Times New Roman"/>
          <w:sz w:val="24"/>
          <w:szCs w:val="24"/>
        </w:rPr>
        <w:t>Решение Совета депутатов Ивантеевского сельского поселения</w:t>
      </w:r>
      <w:r>
        <w:rPr>
          <w:rFonts w:ascii="Times New Roman" w:hAnsi="Times New Roman" w:cs="Times New Roman"/>
          <w:sz w:val="24"/>
          <w:szCs w:val="24"/>
        </w:rPr>
        <w:t xml:space="preserve"> от</w:t>
      </w:r>
      <w:r w:rsidRPr="00550CE4">
        <w:rPr>
          <w:rFonts w:ascii="Times New Roman" w:hAnsi="Times New Roman" w:cs="Times New Roman"/>
          <w:sz w:val="24"/>
          <w:szCs w:val="24"/>
        </w:rPr>
        <w:t xml:space="preserve"> </w:t>
      </w:r>
      <w:r>
        <w:rPr>
          <w:rFonts w:ascii="Times New Roman" w:hAnsi="Times New Roman" w:cs="Times New Roman"/>
          <w:sz w:val="24"/>
          <w:szCs w:val="24"/>
        </w:rPr>
        <w:t xml:space="preserve">28.10.2020 № 8 </w:t>
      </w:r>
      <w:r w:rsidRPr="00550CE4">
        <w:rPr>
          <w:rFonts w:ascii="Times New Roman" w:hAnsi="Times New Roman" w:cs="Times New Roman"/>
          <w:sz w:val="24"/>
          <w:szCs w:val="24"/>
        </w:rPr>
        <w:t xml:space="preserve"> «О </w:t>
      </w:r>
      <w:proofErr w:type="gramStart"/>
      <w:r w:rsidRPr="00550CE4">
        <w:rPr>
          <w:rFonts w:ascii="Times New Roman" w:hAnsi="Times New Roman" w:cs="Times New Roman"/>
          <w:sz w:val="24"/>
          <w:szCs w:val="24"/>
        </w:rPr>
        <w:t>внесении</w:t>
      </w:r>
      <w:proofErr w:type="gramEnd"/>
      <w:r w:rsidRPr="00550CE4">
        <w:rPr>
          <w:rFonts w:ascii="Times New Roman" w:hAnsi="Times New Roman" w:cs="Times New Roman"/>
          <w:sz w:val="24"/>
          <w:szCs w:val="24"/>
        </w:rPr>
        <w:t xml:space="preserve"> изменений в Правила землепользования и застройки Ива</w:t>
      </w:r>
      <w:r w:rsidRPr="00550CE4">
        <w:rPr>
          <w:rFonts w:ascii="Times New Roman" w:hAnsi="Times New Roman" w:cs="Times New Roman"/>
          <w:sz w:val="24"/>
          <w:szCs w:val="24"/>
        </w:rPr>
        <w:t>н</w:t>
      </w:r>
      <w:r w:rsidRPr="00550CE4">
        <w:rPr>
          <w:rFonts w:ascii="Times New Roman" w:hAnsi="Times New Roman" w:cs="Times New Roman"/>
          <w:sz w:val="24"/>
          <w:szCs w:val="24"/>
        </w:rPr>
        <w:t>теевского сельского поселения»</w:t>
      </w:r>
    </w:p>
    <w:p w:rsidR="00176773" w:rsidRDefault="00176773" w:rsidP="00176773">
      <w:pPr>
        <w:pStyle w:val="ConsPlusNormal"/>
        <w:numPr>
          <w:ilvl w:val="0"/>
          <w:numId w:val="10"/>
        </w:numPr>
        <w:tabs>
          <w:tab w:val="left" w:pos="284"/>
        </w:tabs>
        <w:ind w:left="0" w:firstLine="0"/>
        <w:jc w:val="both"/>
        <w:rPr>
          <w:rFonts w:ascii="Times New Roman" w:hAnsi="Times New Roman" w:cs="Times New Roman"/>
          <w:sz w:val="24"/>
          <w:szCs w:val="24"/>
        </w:rPr>
      </w:pPr>
      <w:r w:rsidRPr="00550CE4">
        <w:rPr>
          <w:rFonts w:ascii="Times New Roman" w:hAnsi="Times New Roman" w:cs="Times New Roman"/>
          <w:sz w:val="24"/>
          <w:szCs w:val="24"/>
        </w:rPr>
        <w:t>Решение Совета депутатов Ивантеевского сельского поселения</w:t>
      </w:r>
      <w:r>
        <w:rPr>
          <w:rFonts w:ascii="Times New Roman" w:hAnsi="Times New Roman" w:cs="Times New Roman"/>
          <w:sz w:val="24"/>
          <w:szCs w:val="24"/>
        </w:rPr>
        <w:t xml:space="preserve"> от</w:t>
      </w:r>
      <w:r w:rsidRPr="00550CE4">
        <w:rPr>
          <w:rFonts w:ascii="Times New Roman" w:hAnsi="Times New Roman" w:cs="Times New Roman"/>
          <w:sz w:val="24"/>
          <w:szCs w:val="24"/>
        </w:rPr>
        <w:t xml:space="preserve"> </w:t>
      </w:r>
      <w:r w:rsidRPr="002C6067">
        <w:rPr>
          <w:rFonts w:ascii="Times New Roman" w:hAnsi="Times New Roman" w:cs="Times New Roman"/>
          <w:sz w:val="24"/>
          <w:szCs w:val="24"/>
        </w:rPr>
        <w:t>07.04.2023 № 103</w:t>
      </w:r>
      <w:r>
        <w:rPr>
          <w:rFonts w:ascii="Times New Roman" w:hAnsi="Times New Roman" w:cs="Times New Roman"/>
          <w:sz w:val="24"/>
          <w:szCs w:val="24"/>
        </w:rPr>
        <w:t xml:space="preserve"> </w:t>
      </w:r>
      <w:r w:rsidRPr="00550CE4">
        <w:rPr>
          <w:rFonts w:ascii="Times New Roman" w:hAnsi="Times New Roman" w:cs="Times New Roman"/>
          <w:sz w:val="24"/>
          <w:szCs w:val="24"/>
        </w:rPr>
        <w:t xml:space="preserve"> «О </w:t>
      </w:r>
      <w:proofErr w:type="gramStart"/>
      <w:r w:rsidRPr="00550CE4">
        <w:rPr>
          <w:rFonts w:ascii="Times New Roman" w:hAnsi="Times New Roman" w:cs="Times New Roman"/>
          <w:sz w:val="24"/>
          <w:szCs w:val="24"/>
        </w:rPr>
        <w:t>внесении</w:t>
      </w:r>
      <w:proofErr w:type="gramEnd"/>
      <w:r w:rsidRPr="00550CE4">
        <w:rPr>
          <w:rFonts w:ascii="Times New Roman" w:hAnsi="Times New Roman" w:cs="Times New Roman"/>
          <w:sz w:val="24"/>
          <w:szCs w:val="24"/>
        </w:rPr>
        <w:t xml:space="preserve"> изменений в Правила землепользования и застройки Ива</w:t>
      </w:r>
      <w:r w:rsidRPr="00550CE4">
        <w:rPr>
          <w:rFonts w:ascii="Times New Roman" w:hAnsi="Times New Roman" w:cs="Times New Roman"/>
          <w:sz w:val="24"/>
          <w:szCs w:val="24"/>
        </w:rPr>
        <w:t>н</w:t>
      </w:r>
      <w:r w:rsidRPr="00550CE4">
        <w:rPr>
          <w:rFonts w:ascii="Times New Roman" w:hAnsi="Times New Roman" w:cs="Times New Roman"/>
          <w:sz w:val="24"/>
          <w:szCs w:val="24"/>
        </w:rPr>
        <w:t>теевского сельского поселения»</w:t>
      </w:r>
    </w:p>
    <w:p w:rsidR="00550CE4" w:rsidRDefault="00550CE4" w:rsidP="00550CE4">
      <w:pPr>
        <w:spacing w:line="240" w:lineRule="auto"/>
        <w:rPr>
          <w:rFonts w:ascii="Times New Roman" w:hAnsi="Times New Roman" w:cs="Times New Roman"/>
          <w:sz w:val="24"/>
          <w:szCs w:val="24"/>
        </w:rPr>
      </w:pPr>
      <w:r w:rsidRPr="00550CE4">
        <w:rPr>
          <w:rFonts w:ascii="Times New Roman" w:hAnsi="Times New Roman" w:cs="Times New Roman"/>
          <w:sz w:val="24"/>
          <w:szCs w:val="24"/>
        </w:rPr>
        <w:t xml:space="preserve">         3. Опубликовать настоящее решение в информационном </w:t>
      </w:r>
      <w:proofErr w:type="gramStart"/>
      <w:r w:rsidRPr="00550CE4">
        <w:rPr>
          <w:rFonts w:ascii="Times New Roman" w:hAnsi="Times New Roman" w:cs="Times New Roman"/>
          <w:sz w:val="24"/>
          <w:szCs w:val="24"/>
        </w:rPr>
        <w:t>бюллетене</w:t>
      </w:r>
      <w:proofErr w:type="gramEnd"/>
      <w:r w:rsidRPr="00550CE4">
        <w:rPr>
          <w:rFonts w:ascii="Times New Roman" w:hAnsi="Times New Roman" w:cs="Times New Roman"/>
          <w:sz w:val="24"/>
          <w:szCs w:val="24"/>
        </w:rPr>
        <w:t xml:space="preserve"> «Ивант</w:t>
      </w:r>
      <w:r w:rsidRPr="00550CE4">
        <w:rPr>
          <w:rFonts w:ascii="Times New Roman" w:hAnsi="Times New Roman" w:cs="Times New Roman"/>
          <w:sz w:val="24"/>
          <w:szCs w:val="24"/>
        </w:rPr>
        <w:t>е</w:t>
      </w:r>
      <w:r w:rsidRPr="00550CE4">
        <w:rPr>
          <w:rFonts w:ascii="Times New Roman" w:hAnsi="Times New Roman" w:cs="Times New Roman"/>
          <w:sz w:val="24"/>
          <w:szCs w:val="24"/>
        </w:rPr>
        <w:t xml:space="preserve">евский вестник», на официальном сайте Администрации поселения </w:t>
      </w:r>
      <w:r w:rsidRPr="00550CE4">
        <w:rPr>
          <w:rFonts w:ascii="Times New Roman" w:hAnsi="Times New Roman" w:cs="Times New Roman"/>
          <w:sz w:val="24"/>
          <w:szCs w:val="24"/>
          <w:lang w:val="en-US"/>
        </w:rPr>
        <w:t>www</w:t>
      </w:r>
      <w:r w:rsidRPr="00550CE4">
        <w:rPr>
          <w:rFonts w:ascii="Times New Roman" w:hAnsi="Times New Roman" w:cs="Times New Roman"/>
          <w:sz w:val="24"/>
          <w:szCs w:val="24"/>
        </w:rPr>
        <w:t>.</w:t>
      </w:r>
      <w:proofErr w:type="spellStart"/>
      <w:r w:rsidRPr="00550CE4">
        <w:rPr>
          <w:rFonts w:ascii="Times New Roman" w:hAnsi="Times New Roman" w:cs="Times New Roman"/>
          <w:sz w:val="24"/>
          <w:szCs w:val="24"/>
          <w:lang w:val="en-US"/>
        </w:rPr>
        <w:t>ivanteevo</w:t>
      </w:r>
      <w:proofErr w:type="spellEnd"/>
      <w:r w:rsidRPr="00550CE4">
        <w:rPr>
          <w:rFonts w:ascii="Times New Roman" w:hAnsi="Times New Roman" w:cs="Times New Roman"/>
          <w:sz w:val="24"/>
          <w:szCs w:val="24"/>
        </w:rPr>
        <w:t>.</w:t>
      </w:r>
      <w:proofErr w:type="spellStart"/>
      <w:r w:rsidRPr="00550CE4">
        <w:rPr>
          <w:rFonts w:ascii="Times New Roman" w:hAnsi="Times New Roman" w:cs="Times New Roman"/>
          <w:sz w:val="24"/>
          <w:szCs w:val="24"/>
          <w:lang w:val="en-US"/>
        </w:rPr>
        <w:t>ru</w:t>
      </w:r>
      <w:proofErr w:type="spellEnd"/>
      <w:r w:rsidRPr="00550CE4">
        <w:rPr>
          <w:rFonts w:ascii="Times New Roman" w:hAnsi="Times New Roman" w:cs="Times New Roman"/>
          <w:sz w:val="24"/>
          <w:szCs w:val="24"/>
        </w:rPr>
        <w:t>, разместить в федеральной государственной системе территор</w:t>
      </w:r>
      <w:r w:rsidRPr="00550CE4">
        <w:rPr>
          <w:rFonts w:ascii="Times New Roman" w:hAnsi="Times New Roman" w:cs="Times New Roman"/>
          <w:sz w:val="24"/>
          <w:szCs w:val="24"/>
        </w:rPr>
        <w:t>и</w:t>
      </w:r>
      <w:r w:rsidRPr="00550CE4">
        <w:rPr>
          <w:rFonts w:ascii="Times New Roman" w:hAnsi="Times New Roman" w:cs="Times New Roman"/>
          <w:sz w:val="24"/>
          <w:szCs w:val="24"/>
        </w:rPr>
        <w:t>ального планирования.</w:t>
      </w:r>
    </w:p>
    <w:p w:rsidR="00176773" w:rsidRDefault="00176773" w:rsidP="00550CE4">
      <w:pPr>
        <w:spacing w:line="240" w:lineRule="auto"/>
        <w:rPr>
          <w:rFonts w:ascii="Times New Roman" w:hAnsi="Times New Roman" w:cs="Times New Roman"/>
          <w:sz w:val="24"/>
          <w:szCs w:val="24"/>
        </w:rPr>
      </w:pPr>
    </w:p>
    <w:p w:rsidR="00176773" w:rsidRDefault="00176773" w:rsidP="00550CE4">
      <w:pPr>
        <w:spacing w:line="240" w:lineRule="auto"/>
        <w:rPr>
          <w:rFonts w:ascii="Times New Roman" w:hAnsi="Times New Roman" w:cs="Times New Roman"/>
          <w:sz w:val="24"/>
          <w:szCs w:val="24"/>
        </w:rPr>
      </w:pPr>
    </w:p>
    <w:p w:rsidR="00176773" w:rsidRDefault="00176773" w:rsidP="00550CE4">
      <w:pPr>
        <w:spacing w:line="240" w:lineRule="auto"/>
        <w:rPr>
          <w:rFonts w:ascii="Times New Roman" w:hAnsi="Times New Roman" w:cs="Times New Roman"/>
          <w:sz w:val="24"/>
          <w:szCs w:val="24"/>
        </w:rPr>
      </w:pPr>
    </w:p>
    <w:p w:rsidR="00C311AF" w:rsidRPr="00176773" w:rsidRDefault="00176773" w:rsidP="00176773">
      <w:pPr>
        <w:spacing w:line="240" w:lineRule="auto"/>
        <w:rPr>
          <w:rFonts w:ascii="Times New Roman" w:hAnsi="Times New Roman" w:cs="Times New Roman"/>
          <w:b/>
          <w:sz w:val="24"/>
          <w:szCs w:val="24"/>
        </w:rPr>
      </w:pPr>
      <w:r w:rsidRPr="00176773">
        <w:rPr>
          <w:rFonts w:ascii="Times New Roman" w:hAnsi="Times New Roman" w:cs="Times New Roman"/>
          <w:b/>
          <w:sz w:val="24"/>
          <w:szCs w:val="24"/>
        </w:rPr>
        <w:t xml:space="preserve">Глава Ивантеевского сельского поселения </w:t>
      </w:r>
      <w:r>
        <w:rPr>
          <w:rFonts w:ascii="Times New Roman" w:hAnsi="Times New Roman" w:cs="Times New Roman"/>
          <w:b/>
          <w:sz w:val="24"/>
          <w:szCs w:val="24"/>
        </w:rPr>
        <w:t xml:space="preserve">                                            </w:t>
      </w:r>
      <w:r w:rsidRPr="00176773">
        <w:rPr>
          <w:rFonts w:ascii="Times New Roman" w:hAnsi="Times New Roman" w:cs="Times New Roman"/>
          <w:b/>
          <w:sz w:val="24"/>
          <w:szCs w:val="24"/>
        </w:rPr>
        <w:t>К.Ф. Колпаков</w:t>
      </w:r>
    </w:p>
    <w:tbl>
      <w:tblPr>
        <w:tblW w:w="9943" w:type="dxa"/>
        <w:tblInd w:w="-45" w:type="dxa"/>
        <w:tblLayout w:type="fixed"/>
        <w:tblLook w:val="0000"/>
      </w:tblPr>
      <w:tblGrid>
        <w:gridCol w:w="9943"/>
      </w:tblGrid>
      <w:tr w:rsidR="00C311AF" w:rsidRPr="00111A3F" w:rsidTr="00773B5E">
        <w:trPr>
          <w:trHeight w:val="711"/>
        </w:trPr>
        <w:tc>
          <w:tcPr>
            <w:tcW w:w="9943" w:type="dxa"/>
            <w:tcBorders>
              <w:top w:val="single" w:sz="4" w:space="0" w:color="000000"/>
              <w:left w:val="single" w:sz="4" w:space="0" w:color="000000"/>
              <w:right w:val="single" w:sz="4" w:space="0" w:color="000000"/>
            </w:tcBorders>
          </w:tcPr>
          <w:p w:rsidR="00C311AF" w:rsidRDefault="00C311AF" w:rsidP="00773B5E">
            <w:pPr>
              <w:snapToGrid w:val="0"/>
              <w:spacing w:line="360" w:lineRule="auto"/>
              <w:jc w:val="right"/>
              <w:rPr>
                <w:rFonts w:ascii="Times New Roman" w:hAnsi="Times New Roman" w:cs="Times New Roman"/>
                <w:sz w:val="24"/>
                <w:szCs w:val="24"/>
              </w:rPr>
            </w:pPr>
            <w:r w:rsidRPr="00111A3F">
              <w:rPr>
                <w:rFonts w:ascii="Times New Roman" w:hAnsi="Times New Roman" w:cs="Times New Roman"/>
                <w:sz w:val="24"/>
                <w:szCs w:val="24"/>
              </w:rPr>
              <w:lastRenderedPageBreak/>
              <w:t xml:space="preserve">                                                                                                                                                                                                                                 </w:t>
            </w:r>
          </w:p>
          <w:p w:rsidR="00C311AF" w:rsidRPr="00663D12" w:rsidRDefault="00C311AF" w:rsidP="00773B5E">
            <w:pPr>
              <w:jc w:val="right"/>
            </w:pPr>
            <w:r>
              <w:t xml:space="preserve">                                                                                         </w:t>
            </w:r>
            <w:r w:rsidRPr="00663D12">
              <w:t>Приложение</w:t>
            </w:r>
          </w:p>
          <w:p w:rsidR="00C311AF" w:rsidRPr="00663D12" w:rsidRDefault="00C311AF" w:rsidP="00773B5E">
            <w:pPr>
              <w:jc w:val="right"/>
            </w:pPr>
            <w:r w:rsidRPr="00663D12">
              <w:t>к решению Совета депутатов Ивантеевского</w:t>
            </w:r>
          </w:p>
          <w:p w:rsidR="00C311AF" w:rsidRPr="004450FF" w:rsidRDefault="00C311AF" w:rsidP="00773B5E">
            <w:pPr>
              <w:jc w:val="right"/>
              <w:rPr>
                <w:sz w:val="28"/>
                <w:szCs w:val="28"/>
              </w:rPr>
            </w:pPr>
            <w:r>
              <w:t xml:space="preserve">                                                                                          </w:t>
            </w:r>
            <w:r w:rsidRPr="00663D12">
              <w:t>се</w:t>
            </w:r>
            <w:r>
              <w:t>льского поселения  от __.__.20__ № ___</w:t>
            </w:r>
          </w:p>
          <w:p w:rsidR="00C311AF" w:rsidRDefault="00C311AF" w:rsidP="00773B5E">
            <w:pPr>
              <w:snapToGrid w:val="0"/>
              <w:spacing w:line="360" w:lineRule="auto"/>
              <w:jc w:val="right"/>
              <w:rPr>
                <w:rFonts w:ascii="Times New Roman" w:hAnsi="Times New Roman" w:cs="Times New Roman"/>
                <w:sz w:val="24"/>
                <w:szCs w:val="24"/>
              </w:rPr>
            </w:pPr>
          </w:p>
          <w:p w:rsidR="00C311AF" w:rsidRDefault="00C311AF" w:rsidP="00773B5E">
            <w:pPr>
              <w:snapToGrid w:val="0"/>
              <w:spacing w:line="360" w:lineRule="auto"/>
              <w:jc w:val="right"/>
              <w:rPr>
                <w:rFonts w:ascii="Times New Roman" w:hAnsi="Times New Roman" w:cs="Times New Roman"/>
                <w:sz w:val="24"/>
                <w:szCs w:val="24"/>
              </w:rPr>
            </w:pPr>
          </w:p>
          <w:p w:rsidR="00C311AF" w:rsidRPr="00111A3F" w:rsidRDefault="00C311AF" w:rsidP="00773B5E">
            <w:pPr>
              <w:snapToGrid w:val="0"/>
              <w:spacing w:line="360" w:lineRule="auto"/>
              <w:jc w:val="right"/>
              <w:rPr>
                <w:rFonts w:ascii="Times New Roman" w:hAnsi="Times New Roman" w:cs="Times New Roman"/>
                <w:b/>
                <w:sz w:val="28"/>
                <w:szCs w:val="28"/>
              </w:rPr>
            </w:pPr>
          </w:p>
        </w:tc>
      </w:tr>
      <w:tr w:rsidR="00C311AF" w:rsidRPr="002C6067" w:rsidTr="00773B5E">
        <w:trPr>
          <w:trHeight w:val="4544"/>
        </w:trPr>
        <w:tc>
          <w:tcPr>
            <w:tcW w:w="9943" w:type="dxa"/>
            <w:tcBorders>
              <w:left w:val="single" w:sz="4" w:space="0" w:color="000000"/>
              <w:right w:val="single" w:sz="4" w:space="0" w:color="000000"/>
            </w:tcBorders>
            <w:vAlign w:val="center"/>
          </w:tcPr>
          <w:p w:rsidR="00C311AF" w:rsidRPr="00111A3F" w:rsidRDefault="00C311AF" w:rsidP="00773B5E">
            <w:pPr>
              <w:snapToGrid w:val="0"/>
              <w:spacing w:line="360" w:lineRule="auto"/>
              <w:jc w:val="center"/>
              <w:rPr>
                <w:rFonts w:ascii="Times New Roman" w:hAnsi="Times New Roman" w:cs="Times New Roman"/>
                <w:b/>
                <w:sz w:val="44"/>
                <w:szCs w:val="44"/>
              </w:rPr>
            </w:pPr>
          </w:p>
          <w:p w:rsidR="00C311AF" w:rsidRPr="00111A3F" w:rsidRDefault="00C311AF" w:rsidP="00773B5E">
            <w:pPr>
              <w:snapToGrid w:val="0"/>
              <w:spacing w:line="360" w:lineRule="auto"/>
              <w:jc w:val="center"/>
              <w:rPr>
                <w:rFonts w:ascii="Times New Roman" w:hAnsi="Times New Roman" w:cs="Times New Roman"/>
                <w:b/>
                <w:sz w:val="44"/>
                <w:szCs w:val="44"/>
              </w:rPr>
            </w:pPr>
          </w:p>
          <w:p w:rsidR="00C311AF" w:rsidRPr="00111A3F" w:rsidRDefault="00C311AF" w:rsidP="00773B5E">
            <w:pPr>
              <w:snapToGrid w:val="0"/>
              <w:spacing w:line="360" w:lineRule="auto"/>
              <w:jc w:val="center"/>
              <w:rPr>
                <w:rFonts w:ascii="Times New Roman" w:hAnsi="Times New Roman" w:cs="Times New Roman"/>
                <w:b/>
                <w:sz w:val="44"/>
                <w:szCs w:val="44"/>
              </w:rPr>
            </w:pPr>
          </w:p>
          <w:p w:rsidR="00C311AF" w:rsidRPr="002C6067" w:rsidRDefault="00C311AF" w:rsidP="00773B5E">
            <w:pPr>
              <w:snapToGrid w:val="0"/>
              <w:spacing w:line="240" w:lineRule="auto"/>
              <w:ind w:firstLine="0"/>
              <w:jc w:val="center"/>
              <w:rPr>
                <w:rFonts w:ascii="Times New Roman" w:hAnsi="Times New Roman" w:cs="Times New Roman"/>
                <w:b/>
                <w:sz w:val="28"/>
                <w:szCs w:val="28"/>
              </w:rPr>
            </w:pPr>
            <w:r w:rsidRPr="002C6067">
              <w:rPr>
                <w:rFonts w:ascii="Times New Roman" w:hAnsi="Times New Roman" w:cs="Times New Roman"/>
                <w:b/>
                <w:sz w:val="28"/>
                <w:szCs w:val="28"/>
              </w:rPr>
              <w:t>Правила землепользования и застройки</w:t>
            </w:r>
          </w:p>
          <w:p w:rsidR="00C311AF" w:rsidRPr="002C6067" w:rsidRDefault="00C311AF" w:rsidP="00773B5E">
            <w:pPr>
              <w:spacing w:line="240" w:lineRule="auto"/>
              <w:ind w:firstLine="0"/>
              <w:jc w:val="center"/>
              <w:rPr>
                <w:rFonts w:ascii="Times New Roman" w:hAnsi="Times New Roman" w:cs="Times New Roman"/>
                <w:b/>
                <w:sz w:val="28"/>
                <w:szCs w:val="28"/>
              </w:rPr>
            </w:pPr>
            <w:r w:rsidRPr="002C6067">
              <w:rPr>
                <w:rFonts w:ascii="Times New Roman" w:hAnsi="Times New Roman" w:cs="Times New Roman"/>
                <w:b/>
                <w:sz w:val="28"/>
                <w:szCs w:val="28"/>
              </w:rPr>
              <w:t>Ивантеевского сельского поселения,</w:t>
            </w:r>
          </w:p>
          <w:p w:rsidR="00C311AF" w:rsidRPr="002C6067" w:rsidRDefault="00C311AF" w:rsidP="00773B5E">
            <w:pPr>
              <w:spacing w:line="240" w:lineRule="auto"/>
              <w:ind w:firstLine="0"/>
              <w:jc w:val="center"/>
              <w:rPr>
                <w:rFonts w:ascii="Times New Roman" w:hAnsi="Times New Roman" w:cs="Times New Roman"/>
                <w:sz w:val="24"/>
                <w:szCs w:val="24"/>
              </w:rPr>
            </w:pPr>
            <w:proofErr w:type="gramStart"/>
            <w:r w:rsidRPr="002C6067">
              <w:rPr>
                <w:rFonts w:ascii="Times New Roman" w:hAnsi="Times New Roman" w:cs="Times New Roman"/>
                <w:sz w:val="24"/>
                <w:szCs w:val="24"/>
              </w:rPr>
              <w:t>утвержденные</w:t>
            </w:r>
            <w:proofErr w:type="gramEnd"/>
            <w:r w:rsidRPr="002C6067">
              <w:rPr>
                <w:rFonts w:ascii="Times New Roman" w:hAnsi="Times New Roman" w:cs="Times New Roman"/>
                <w:sz w:val="24"/>
                <w:szCs w:val="24"/>
              </w:rPr>
              <w:t xml:space="preserve"> решением Совета депутатов Ивантеевского сельского поселения</w:t>
            </w:r>
          </w:p>
          <w:p w:rsidR="00C311AF" w:rsidRPr="002C6067" w:rsidRDefault="00C311AF" w:rsidP="00773B5E">
            <w:pPr>
              <w:spacing w:line="240" w:lineRule="auto"/>
              <w:ind w:firstLine="0"/>
              <w:jc w:val="center"/>
              <w:rPr>
                <w:rFonts w:ascii="Times New Roman" w:hAnsi="Times New Roman" w:cs="Times New Roman"/>
                <w:sz w:val="24"/>
                <w:szCs w:val="24"/>
              </w:rPr>
            </w:pPr>
            <w:proofErr w:type="gramStart"/>
            <w:r w:rsidRPr="002C6067">
              <w:rPr>
                <w:rFonts w:ascii="Times New Roman" w:hAnsi="Times New Roman" w:cs="Times New Roman"/>
                <w:sz w:val="24"/>
                <w:szCs w:val="24"/>
              </w:rPr>
              <w:t>от 20.12.2011 № 63  (в редакции от 05.05.2017 № 80, 27.02.2018 № 121,</w:t>
            </w:r>
            <w:proofErr w:type="gramEnd"/>
          </w:p>
          <w:p w:rsidR="00C311AF" w:rsidRPr="002C6067" w:rsidRDefault="00C311AF" w:rsidP="00773B5E">
            <w:pPr>
              <w:spacing w:line="240" w:lineRule="auto"/>
              <w:ind w:firstLine="0"/>
              <w:jc w:val="center"/>
              <w:rPr>
                <w:rFonts w:ascii="Times New Roman" w:hAnsi="Times New Roman" w:cs="Times New Roman"/>
                <w:sz w:val="24"/>
                <w:szCs w:val="24"/>
              </w:rPr>
            </w:pPr>
            <w:proofErr w:type="gramStart"/>
            <w:r w:rsidRPr="002C6067">
              <w:rPr>
                <w:rFonts w:ascii="Times New Roman" w:hAnsi="Times New Roman" w:cs="Times New Roman"/>
                <w:sz w:val="24"/>
                <w:szCs w:val="24"/>
              </w:rPr>
              <w:t xml:space="preserve">31.05.2018 № 132, 17.01.2020 № 196, 28.10.2020 № 8, </w:t>
            </w:r>
            <w:r w:rsidRPr="002C6067">
              <w:rPr>
                <w:rFonts w:ascii="Times New Roman" w:hAnsi="Times New Roman" w:cs="Times New Roman"/>
                <w:sz w:val="24"/>
                <w:szCs w:val="24"/>
              </w:rPr>
              <w:br/>
              <w:t>07.04.2023 № 103)</w:t>
            </w:r>
            <w:proofErr w:type="gramEnd"/>
          </w:p>
          <w:p w:rsidR="00C311AF" w:rsidRPr="002C6067" w:rsidRDefault="00C311AF" w:rsidP="00773B5E">
            <w:pPr>
              <w:spacing w:line="240" w:lineRule="auto"/>
              <w:ind w:firstLine="0"/>
              <w:jc w:val="center"/>
              <w:rPr>
                <w:rFonts w:ascii="Times New Roman" w:hAnsi="Times New Roman" w:cs="Times New Roman"/>
                <w:b/>
                <w:sz w:val="24"/>
                <w:szCs w:val="24"/>
              </w:rPr>
            </w:pPr>
          </w:p>
          <w:p w:rsidR="00C311AF" w:rsidRPr="002C6067" w:rsidRDefault="00C311AF" w:rsidP="00773B5E">
            <w:pPr>
              <w:spacing w:line="240" w:lineRule="auto"/>
              <w:ind w:firstLine="159"/>
              <w:jc w:val="center"/>
              <w:rPr>
                <w:rFonts w:ascii="Times New Roman" w:hAnsi="Times New Roman" w:cs="Times New Roman"/>
                <w:b/>
                <w:sz w:val="44"/>
                <w:szCs w:val="44"/>
              </w:rPr>
            </w:pPr>
          </w:p>
          <w:p w:rsidR="00C311AF" w:rsidRPr="002C6067" w:rsidRDefault="00C311AF" w:rsidP="00773B5E">
            <w:pPr>
              <w:spacing w:line="240" w:lineRule="auto"/>
              <w:ind w:firstLine="159"/>
              <w:jc w:val="center"/>
              <w:rPr>
                <w:rFonts w:ascii="Times New Roman" w:hAnsi="Times New Roman" w:cs="Times New Roman"/>
                <w:b/>
                <w:sz w:val="44"/>
                <w:szCs w:val="44"/>
              </w:rPr>
            </w:pPr>
          </w:p>
          <w:p w:rsidR="00C311AF" w:rsidRPr="002C6067" w:rsidRDefault="00C311AF" w:rsidP="00773B5E">
            <w:pPr>
              <w:spacing w:line="360" w:lineRule="auto"/>
              <w:ind w:firstLine="0"/>
              <w:jc w:val="center"/>
              <w:rPr>
                <w:rFonts w:ascii="Times New Roman" w:hAnsi="Times New Roman" w:cs="Times New Roman"/>
                <w:b/>
                <w:sz w:val="24"/>
                <w:szCs w:val="24"/>
              </w:rPr>
            </w:pPr>
          </w:p>
        </w:tc>
      </w:tr>
    </w:tbl>
    <w:p w:rsidR="00C311AF" w:rsidRDefault="00550CE4" w:rsidP="001B5DB1">
      <w:pPr>
        <w:pStyle w:val="11"/>
        <w:tabs>
          <w:tab w:val="clear" w:pos="10206"/>
          <w:tab w:val="right" w:leader="dot" w:pos="9781"/>
        </w:tabs>
        <w:jc w:val="center"/>
        <w:rPr>
          <w:rFonts w:ascii="Times New Roman" w:hAnsi="Times New Roman" w:cs="Times New Roman"/>
          <w:b/>
          <w:sz w:val="24"/>
        </w:rPr>
      </w:pPr>
      <w:r>
        <w:rPr>
          <w:rFonts w:ascii="Times New Roman" w:hAnsi="Times New Roman" w:cs="Times New Roman"/>
          <w:b/>
          <w:noProof/>
          <w:sz w:val="24"/>
          <w:lang w:eastAsia="ru-RU"/>
        </w:rPr>
        <w:drawing>
          <wp:anchor distT="0" distB="0" distL="6401435" distR="6401435" simplePos="0" relativeHeight="251658240" behindDoc="0" locked="0" layoutInCell="0" allowOverlap="1">
            <wp:simplePos x="0" y="0"/>
            <wp:positionH relativeFrom="margin">
              <wp:posOffset>1207770</wp:posOffset>
            </wp:positionH>
            <wp:positionV relativeFrom="paragraph">
              <wp:posOffset>100965</wp:posOffset>
            </wp:positionV>
            <wp:extent cx="3953510" cy="3600450"/>
            <wp:effectExtent l="19050" t="0" r="889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953510" cy="3600450"/>
                    </a:xfrm>
                    <a:prstGeom prst="rect">
                      <a:avLst/>
                    </a:prstGeom>
                    <a:noFill/>
                    <a:ln w="9525">
                      <a:noFill/>
                      <a:miter lim="800000"/>
                      <a:headEnd/>
                      <a:tailEnd/>
                    </a:ln>
                  </pic:spPr>
                </pic:pic>
              </a:graphicData>
            </a:graphic>
          </wp:anchor>
        </w:drawing>
      </w:r>
    </w:p>
    <w:p w:rsidR="00117639" w:rsidRPr="006A28E5" w:rsidRDefault="001A2827" w:rsidP="001B5DB1">
      <w:pPr>
        <w:pStyle w:val="11"/>
        <w:tabs>
          <w:tab w:val="clear" w:pos="10206"/>
          <w:tab w:val="right" w:leader="dot" w:pos="9781"/>
        </w:tabs>
        <w:jc w:val="center"/>
        <w:rPr>
          <w:rFonts w:ascii="Times New Roman" w:hAnsi="Times New Roman" w:cs="Times New Roman"/>
          <w:b/>
          <w:sz w:val="24"/>
          <w:szCs w:val="24"/>
        </w:rPr>
      </w:pPr>
      <w:r w:rsidRPr="002C6067">
        <w:rPr>
          <w:rFonts w:ascii="Times New Roman" w:hAnsi="Times New Roman" w:cs="Times New Roman"/>
          <w:b/>
          <w:sz w:val="24"/>
        </w:rPr>
        <w:br w:type="page"/>
      </w:r>
      <w:r w:rsidR="00486260" w:rsidRPr="006A28E5">
        <w:rPr>
          <w:rFonts w:ascii="Times New Roman" w:hAnsi="Times New Roman" w:cs="Times New Roman"/>
          <w:b/>
          <w:sz w:val="24"/>
          <w:szCs w:val="24"/>
        </w:rPr>
        <w:lastRenderedPageBreak/>
        <w:t>Содержание</w:t>
      </w:r>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r w:rsidRPr="006A28E5">
        <w:rPr>
          <w:rFonts w:ascii="Times New Roman" w:hAnsi="Times New Roman" w:cs="Times New Roman"/>
          <w:noProof/>
          <w:sz w:val="24"/>
          <w:szCs w:val="24"/>
        </w:rPr>
        <w:fldChar w:fldCharType="begin"/>
      </w:r>
      <w:r w:rsidR="00486260" w:rsidRPr="006A28E5">
        <w:rPr>
          <w:rFonts w:ascii="Times New Roman" w:hAnsi="Times New Roman" w:cs="Times New Roman"/>
          <w:noProof/>
          <w:sz w:val="24"/>
          <w:szCs w:val="24"/>
        </w:rPr>
        <w:instrText xml:space="preserve"> TOC \o "1-9" \t "Заголовок 9;9;Заголовок 8;8;Заголовок 7;7;Заголовок 6;6;Заголовок 5;5;Заголовок 4;4;Заголовок 3;3;Заголовок 2;2;Заголовок 1;1;Заголовок 1;1;Заголовок 1;1;Заголовок 1;1;Заголовок 1;1;Заголовок 1;1;Заголовок 1;1;Заголовок 1;1;Заголовок 1;1;Заголовок 2;2;Заголовок 2;2;Заголовок 2;2;Заголовок 2;2;Заголовок 2;2;Заголовок 2;2;Заголовок 2;2;Заголовок 2;2;Заголовок 3;3;Заголовок 3;3;Заголовок 3;3;Заголовок 3;3;Заголовок 3;3;Заголовок 3;3;Заголовок 3;3;Заголовок 3;3;Заголовок 4;4;Заголовок 4;4;Заголовок 4;4;Заголовок 4;4;Заголовок 4;4;Заголовок 4;4;Заголовок 4;4;Заголовок 4;4;Заголовок 5;5;Заголовок 5;5;Заголовок 5;5;Заголовок 5;5;Заголовок 5;5;Заголовок 5;5;Заголовок 5;5;Заголовок 5;5;Заголовок 6;6;Заголовок 6;6;Заголовок 6;6;Заголовок 6;6;Заголовок 6;6;Заголовок 6;6;Заголовок 6;6;Заголовок 6;6;Заголовок 7;7;Заголовок 7;7;Заголовок 7;7;Заголовок 7;7;Заголовок 7;7;Заголовок 7;7;Заголовок 7;7;Заголовок 7;7;Заголовок 8;8;Заголовок 8;8;Заголовок 8;8;Заголовок 8;8;Заголовок 8;8;Заголовок 8;8;Заголовок 8;8;Заголовок 8;8;Заголовок 9;9;Заголовок 9;9;Заголовок 9;9;Заголовок 9;9;Заголовок 9;9;Заголовок 9;9;Заголовок 9;9;Заголовок 9;9" \h</w:instrText>
      </w:r>
      <w:r w:rsidRPr="006A28E5">
        <w:rPr>
          <w:rFonts w:ascii="Times New Roman" w:hAnsi="Times New Roman" w:cs="Times New Roman"/>
          <w:noProof/>
          <w:sz w:val="24"/>
          <w:szCs w:val="24"/>
        </w:rPr>
        <w:fldChar w:fldCharType="separate"/>
      </w:r>
      <w:hyperlink w:anchor="_Toc151328694" w:history="1">
        <w:r w:rsidR="00117639" w:rsidRPr="006A28E5">
          <w:rPr>
            <w:rStyle w:val="a7"/>
            <w:rFonts w:ascii="Times New Roman" w:hAnsi="Times New Roman" w:cs="Times New Roman"/>
            <w:noProof/>
            <w:sz w:val="24"/>
            <w:szCs w:val="24"/>
          </w:rPr>
          <w:t>ЧАСТЬ I. ПОРЯДОК ПРИМЕНЕНИЯ ПРАВИЛ ЗЕМЛЕПОЛЬЗОВАНИЯ И ЗАСТРОЙКИ И ВНЕСЕНИЯ В НИХ ИЗМЕНЕНИЙ</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_Toc151328694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6</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695" w:history="1">
        <w:r w:rsidR="00117639" w:rsidRPr="006A28E5">
          <w:rPr>
            <w:rStyle w:val="a7"/>
            <w:rFonts w:ascii="Times New Roman" w:hAnsi="Times New Roman" w:cs="Times New Roman"/>
            <w:noProof/>
            <w:sz w:val="24"/>
            <w:szCs w:val="24"/>
          </w:rPr>
          <w:t>ГЛАВА 1. ОБЩИЕ ПОЛОЖЕНИЯ</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_Toc151328695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6</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696" w:history="1">
        <w:r w:rsidR="00117639" w:rsidRPr="006A28E5">
          <w:rPr>
            <w:rStyle w:val="a7"/>
            <w:rFonts w:ascii="Times New Roman" w:hAnsi="Times New Roman" w:cs="Times New Roman"/>
            <w:noProof/>
            <w:sz w:val="24"/>
            <w:szCs w:val="24"/>
          </w:rPr>
          <w:t>Статья 1. Назначение, область применения и содержание Правил землепользования и застройки Ивантеевского сельского поселения</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_Toc151328696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6</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697" w:history="1">
        <w:r w:rsidR="00117639" w:rsidRPr="006A28E5">
          <w:rPr>
            <w:rStyle w:val="a7"/>
            <w:rFonts w:ascii="Times New Roman" w:hAnsi="Times New Roman" w:cs="Times New Roman"/>
            <w:noProof/>
            <w:sz w:val="24"/>
            <w:szCs w:val="24"/>
          </w:rPr>
          <w:t>Статья 2. Соотношение настоящих Правил с Генеральным планом Поселения и документацией по планировке территории</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_Toc151328697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7</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698" w:history="1">
        <w:r w:rsidR="00117639" w:rsidRPr="006A28E5">
          <w:rPr>
            <w:rStyle w:val="a7"/>
            <w:rFonts w:ascii="Times New Roman" w:hAnsi="Times New Roman" w:cs="Times New Roman"/>
            <w:noProof/>
            <w:sz w:val="24"/>
            <w:szCs w:val="24"/>
          </w:rPr>
          <w:t>Статья 3. Открытость и доступность информации о землепользовании и застройке</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_Toc151328698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7</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699" w:history="1">
        <w:r w:rsidR="00117639" w:rsidRPr="006A28E5">
          <w:rPr>
            <w:rStyle w:val="a7"/>
            <w:rFonts w:ascii="Times New Roman" w:hAnsi="Times New Roman" w:cs="Times New Roman"/>
            <w:noProof/>
            <w:sz w:val="24"/>
            <w:szCs w:val="24"/>
          </w:rPr>
          <w:t>Статья 4. Комиссия  по землепользованию и застройке</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_Toc151328699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8</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00" w:history="1">
        <w:r w:rsidR="00117639" w:rsidRPr="006A28E5">
          <w:rPr>
            <w:rStyle w:val="a7"/>
            <w:rFonts w:ascii="Times New Roman" w:hAnsi="Times New Roman" w:cs="Times New Roman"/>
            <w:noProof/>
            <w:sz w:val="24"/>
            <w:szCs w:val="24"/>
          </w:rPr>
          <w:t>Глава 2. Положение о регулировании землепользования и застройки на территории Поселения</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_Toc151328700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8</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01" w:history="1">
        <w:r w:rsidR="00117639" w:rsidRPr="006A28E5">
          <w:rPr>
            <w:rStyle w:val="a7"/>
            <w:rFonts w:ascii="Times New Roman" w:hAnsi="Times New Roman" w:cs="Times New Roman"/>
            <w:noProof/>
            <w:sz w:val="24"/>
            <w:szCs w:val="24"/>
          </w:rPr>
          <w:t>Статья 5. Порядок применения градостроительных регламентов</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_Toc151328701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8</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02" w:history="1">
        <w:r w:rsidR="00117639" w:rsidRPr="006A28E5">
          <w:rPr>
            <w:rStyle w:val="a7"/>
            <w:rFonts w:ascii="Times New Roman" w:hAnsi="Times New Roman" w:cs="Times New Roman"/>
            <w:noProof/>
            <w:sz w:val="24"/>
            <w:szCs w:val="24"/>
          </w:rPr>
          <w:t>Статья 6. Виды разрешенного использования земельных участков и объектов капитального строительства</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_Toc151328702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11</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03" w:history="1">
        <w:r w:rsidR="00117639" w:rsidRPr="006A28E5">
          <w:rPr>
            <w:rStyle w:val="a7"/>
            <w:rFonts w:ascii="Times New Roman" w:hAnsi="Times New Roman" w:cs="Times New Roman"/>
            <w:noProof/>
            <w:sz w:val="24"/>
            <w:szCs w:val="24"/>
          </w:rPr>
          <w:t>Статья 7. Общие требования градостроительного регламента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_Toc151328703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12</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04" w:history="1">
        <w:r w:rsidR="00117639" w:rsidRPr="006A28E5">
          <w:rPr>
            <w:rStyle w:val="a7"/>
            <w:rFonts w:ascii="Times New Roman" w:hAnsi="Times New Roman" w:cs="Times New Roman"/>
            <w:noProof/>
            <w:sz w:val="24"/>
            <w:szCs w:val="24"/>
          </w:rPr>
          <w:t>Статья 8. Общие требования градостроительного регламента в части ограничений использования земельных участков и объектов капитального строительства</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_Toc151328704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13</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05" w:history="1">
        <w:r w:rsidR="00117639" w:rsidRPr="006A28E5">
          <w:rPr>
            <w:rStyle w:val="a7"/>
            <w:rFonts w:ascii="Times New Roman" w:hAnsi="Times New Roman" w:cs="Times New Roman"/>
            <w:noProof/>
            <w:sz w:val="24"/>
            <w:szCs w:val="24"/>
          </w:rPr>
          <w:t>Статья 9. Использование земельных участков и объектов капитального строительства, не соответствующих градостроительному регламенту</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_Toc151328705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13</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06" w:history="1">
        <w:r w:rsidR="00117639" w:rsidRPr="006A28E5">
          <w:rPr>
            <w:rStyle w:val="a7"/>
            <w:rFonts w:ascii="Times New Roman" w:hAnsi="Times New Roman" w:cs="Times New Roman"/>
            <w:noProof/>
            <w:sz w:val="24"/>
            <w:szCs w:val="24"/>
          </w:rPr>
          <w:t>Статья 10. 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_Toc151328706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13</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07" w:history="1">
        <w:r w:rsidR="00117639" w:rsidRPr="006A28E5">
          <w:rPr>
            <w:rStyle w:val="a7"/>
            <w:rFonts w:ascii="Times New Roman" w:hAnsi="Times New Roman" w:cs="Times New Roman"/>
            <w:noProof/>
            <w:sz w:val="24"/>
            <w:szCs w:val="24"/>
          </w:rPr>
          <w:t>Статья 11.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_Toc151328707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14</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08" w:history="1">
        <w:r w:rsidR="00117639" w:rsidRPr="006A28E5">
          <w:rPr>
            <w:rStyle w:val="a7"/>
            <w:rFonts w:ascii="Times New Roman" w:hAnsi="Times New Roman" w:cs="Times New Roman"/>
            <w:noProof/>
            <w:sz w:val="24"/>
            <w:szCs w:val="24"/>
          </w:rPr>
          <w:t>Глава 3. Положение об изменении видов разрешенного использования земельных участков и объектов капитального строительства</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_Toc151328708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14</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09" w:history="1">
        <w:r w:rsidR="00117639" w:rsidRPr="006A28E5">
          <w:rPr>
            <w:rStyle w:val="a7"/>
            <w:rFonts w:ascii="Times New Roman" w:hAnsi="Times New Roman" w:cs="Times New Roman"/>
            <w:noProof/>
            <w:sz w:val="24"/>
            <w:szCs w:val="24"/>
          </w:rPr>
          <w:t>Статья 1</w:t>
        </w:r>
        <w:r w:rsidR="00117639" w:rsidRPr="006A28E5">
          <w:rPr>
            <w:rStyle w:val="a7"/>
            <w:rFonts w:ascii="Times New Roman" w:hAnsi="Times New Roman" w:cs="Times New Roman"/>
            <w:noProof/>
            <w:sz w:val="24"/>
            <w:szCs w:val="24"/>
          </w:rPr>
          <w:t>2</w:t>
        </w:r>
        <w:r w:rsidR="00117639" w:rsidRPr="006A28E5">
          <w:rPr>
            <w:rStyle w:val="a7"/>
            <w:rFonts w:ascii="Times New Roman" w:hAnsi="Times New Roman" w:cs="Times New Roman"/>
            <w:noProof/>
            <w:sz w:val="24"/>
            <w:szCs w:val="24"/>
          </w:rPr>
          <w:t>. Общие положения об изменении видов разрешенного использования земельных участков и объектов капитального строительства физическими или юридическими лицами</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_Toc151328709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15</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10" w:history="1">
        <w:r w:rsidR="00117639" w:rsidRPr="006A28E5">
          <w:rPr>
            <w:rStyle w:val="a7"/>
            <w:rFonts w:ascii="Times New Roman" w:hAnsi="Times New Roman" w:cs="Times New Roman"/>
            <w:noProof/>
            <w:sz w:val="24"/>
            <w:szCs w:val="24"/>
          </w:rPr>
          <w:t>Статья 13. Предоставление разрешения на условно разрешенный вид использования земельного участка или объекта капитального строительства</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_Toc151328710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15</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11" w:history="1">
        <w:r w:rsidR="00117639" w:rsidRPr="006A28E5">
          <w:rPr>
            <w:rStyle w:val="a7"/>
            <w:rFonts w:ascii="Times New Roman" w:hAnsi="Times New Roman" w:cs="Times New Roman"/>
            <w:noProof/>
            <w:sz w:val="24"/>
            <w:szCs w:val="24"/>
          </w:rPr>
          <w:t>Глава 4. Положение о подготовке документации по планировке территории органами местного самоуправления</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_Toc151328711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15</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12" w:history="1">
        <w:r w:rsidR="00117639" w:rsidRPr="006A28E5">
          <w:rPr>
            <w:rStyle w:val="a7"/>
            <w:rFonts w:ascii="Times New Roman" w:hAnsi="Times New Roman" w:cs="Times New Roman"/>
            <w:noProof/>
            <w:sz w:val="24"/>
            <w:szCs w:val="24"/>
          </w:rPr>
          <w:t>Статья 14. Виды документации по планировке территории</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_Toc151328712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15</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13" w:history="1">
        <w:r w:rsidR="00117639" w:rsidRPr="006A28E5">
          <w:rPr>
            <w:rStyle w:val="a7"/>
            <w:rFonts w:ascii="Times New Roman" w:hAnsi="Times New Roman" w:cs="Times New Roman"/>
            <w:noProof/>
            <w:sz w:val="24"/>
            <w:szCs w:val="24"/>
          </w:rPr>
          <w:t>Статья 15. Общие положения о документации по планировке территории</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_Toc151328713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16</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14" w:history="1">
        <w:r w:rsidR="00117639" w:rsidRPr="006A28E5">
          <w:rPr>
            <w:rStyle w:val="a7"/>
            <w:rFonts w:ascii="Times New Roman" w:hAnsi="Times New Roman" w:cs="Times New Roman"/>
            <w:noProof/>
            <w:sz w:val="24"/>
            <w:szCs w:val="24"/>
          </w:rPr>
          <w:t>Статья 16. Подготовка и утверждение документации по планировке территории, порядок внесения в нее изменений и ее отмены</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_Toc151328714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17</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15" w:history="1">
        <w:r w:rsidR="00117639" w:rsidRPr="006A28E5">
          <w:rPr>
            <w:rStyle w:val="a7"/>
            <w:rFonts w:ascii="Times New Roman" w:hAnsi="Times New Roman" w:cs="Times New Roman"/>
            <w:noProof/>
            <w:sz w:val="24"/>
            <w:szCs w:val="24"/>
          </w:rPr>
          <w:t>Глава 5. Положения о проведении общественных обсуждений или публичных слушаний по вопросам землепользования и застройки</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_Toc151328715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17</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16" w:history="1">
        <w:r w:rsidR="00117639" w:rsidRPr="006A28E5">
          <w:rPr>
            <w:rStyle w:val="a7"/>
            <w:rFonts w:ascii="Times New Roman" w:hAnsi="Times New Roman" w:cs="Times New Roman"/>
            <w:noProof/>
            <w:sz w:val="24"/>
            <w:szCs w:val="24"/>
          </w:rPr>
          <w:t>Статья 17. Общие положения об организации и проведении общественных обсуждений или публичных слушаний по вопросам землепользования и застройки</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_Toc151328716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17</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17" w:history="1">
        <w:r w:rsidR="00117639" w:rsidRPr="006A28E5">
          <w:rPr>
            <w:rStyle w:val="a7"/>
            <w:rFonts w:ascii="Times New Roman" w:hAnsi="Times New Roman" w:cs="Times New Roman"/>
            <w:noProof/>
            <w:sz w:val="24"/>
            <w:szCs w:val="24"/>
          </w:rPr>
          <w:t>Статья 18. Процедура проведения общественных обсуждений и публичных слушаний</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_Toc151328717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18</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18" w:history="1">
        <w:r w:rsidR="00117639" w:rsidRPr="006A28E5">
          <w:rPr>
            <w:rStyle w:val="a7"/>
            <w:rFonts w:ascii="Times New Roman" w:hAnsi="Times New Roman" w:cs="Times New Roman"/>
            <w:noProof/>
            <w:sz w:val="24"/>
            <w:szCs w:val="24"/>
          </w:rPr>
          <w:t>Статья 19. Порядок внесения предложений и замечаний по проектам, подлежащим рассмотрению на общественных обсуждениях или публичных слушаниях</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_Toc151328718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19</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19" w:history="1">
        <w:r w:rsidR="00117639" w:rsidRPr="006A28E5">
          <w:rPr>
            <w:rStyle w:val="a7"/>
            <w:rFonts w:ascii="Times New Roman" w:hAnsi="Times New Roman" w:cs="Times New Roman"/>
            <w:noProof/>
            <w:sz w:val="24"/>
            <w:szCs w:val="24"/>
          </w:rPr>
          <w:t>Статья 20. Порядок оформления протокола общественных обсуждений или публичных слушаний</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_Toc151328719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19</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20" w:history="1">
        <w:r w:rsidR="00117639" w:rsidRPr="006A28E5">
          <w:rPr>
            <w:rStyle w:val="a7"/>
            <w:rFonts w:ascii="Times New Roman" w:hAnsi="Times New Roman" w:cs="Times New Roman"/>
            <w:noProof/>
            <w:sz w:val="24"/>
            <w:szCs w:val="24"/>
          </w:rPr>
          <w:t>Статья 21. Порядок оформления заключения о результатах общественных обсуждениях или публичных слушаний</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_Toc151328720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20</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21" w:history="1">
        <w:r w:rsidR="00117639" w:rsidRPr="006A28E5">
          <w:rPr>
            <w:rStyle w:val="a7"/>
            <w:rFonts w:ascii="Times New Roman" w:hAnsi="Times New Roman" w:cs="Times New Roman"/>
            <w:noProof/>
            <w:sz w:val="24"/>
            <w:szCs w:val="24"/>
          </w:rPr>
          <w:t>Статья 22. Срок проведения общественных обсуждений или публичных слушаний по вопросам градостроительной деятельности</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_Toc151328721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20</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22" w:history="1">
        <w:r w:rsidR="00117639" w:rsidRPr="006A28E5">
          <w:rPr>
            <w:rStyle w:val="a7"/>
            <w:rFonts w:ascii="Times New Roman" w:hAnsi="Times New Roman" w:cs="Times New Roman"/>
            <w:noProof/>
            <w:sz w:val="24"/>
            <w:szCs w:val="24"/>
          </w:rPr>
          <w:t>Статья 23. Организатор общественных обсуждений или публичных слушаний</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_Toc151328722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21</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23" w:history="1">
        <w:r w:rsidR="00117639" w:rsidRPr="006A28E5">
          <w:rPr>
            <w:rStyle w:val="a7"/>
            <w:rFonts w:ascii="Times New Roman" w:hAnsi="Times New Roman" w:cs="Times New Roman"/>
            <w:noProof/>
            <w:sz w:val="24"/>
            <w:szCs w:val="24"/>
          </w:rPr>
          <w:t>Статья 24. Финансирование мероприятий по организации и проведению общественных обсуждений или публичных слушаний</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_Toc151328723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21</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24" w:history="1">
        <w:r w:rsidR="00117639" w:rsidRPr="006A28E5">
          <w:rPr>
            <w:rStyle w:val="a7"/>
            <w:rFonts w:ascii="Times New Roman" w:hAnsi="Times New Roman" w:cs="Times New Roman"/>
            <w:noProof/>
            <w:sz w:val="24"/>
            <w:szCs w:val="24"/>
          </w:rPr>
          <w:t>Глава 6. Положения о внесении изменений в Правила</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_Toc151328724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22</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25" w:history="1">
        <w:r w:rsidR="00117639" w:rsidRPr="006A28E5">
          <w:rPr>
            <w:rStyle w:val="a7"/>
            <w:rFonts w:ascii="Times New Roman" w:hAnsi="Times New Roman" w:cs="Times New Roman"/>
            <w:noProof/>
            <w:sz w:val="24"/>
            <w:szCs w:val="24"/>
          </w:rPr>
          <w:t>Статья 25. Внесение изменений в настоящие Правила</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_Toc151328725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22</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26" w:history="1">
        <w:r w:rsidR="00117639" w:rsidRPr="006A28E5">
          <w:rPr>
            <w:rStyle w:val="a7"/>
            <w:rFonts w:ascii="Times New Roman" w:hAnsi="Times New Roman" w:cs="Times New Roman"/>
            <w:noProof/>
            <w:sz w:val="24"/>
            <w:szCs w:val="24"/>
          </w:rPr>
          <w:t>Глава 7. Положения о регулировании иных вопросов землепользования и застройки</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_Toc151328726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25</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27" w:history="1">
        <w:r w:rsidR="00117639" w:rsidRPr="006A28E5">
          <w:rPr>
            <w:rStyle w:val="a7"/>
            <w:rFonts w:ascii="Times New Roman" w:hAnsi="Times New Roman" w:cs="Times New Roman"/>
            <w:noProof/>
            <w:sz w:val="24"/>
            <w:szCs w:val="24"/>
          </w:rPr>
          <w:t>Статья 26. Градостроительные основания изъятия земельных участков и объектов капитального строительства для государственных или муниципальных нужд</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_Toc151328727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25</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28" w:history="1">
        <w:r w:rsidR="00117639" w:rsidRPr="006A28E5">
          <w:rPr>
            <w:rStyle w:val="a7"/>
            <w:rFonts w:ascii="Times New Roman" w:hAnsi="Times New Roman" w:cs="Times New Roman"/>
            <w:noProof/>
            <w:sz w:val="24"/>
            <w:szCs w:val="24"/>
          </w:rPr>
          <w:t>Статья 27. Градостроительные основания резервирования земель для государственных или муниципальных нужд</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_Toc151328728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25</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29" w:history="1">
        <w:r w:rsidR="00117639" w:rsidRPr="006A28E5">
          <w:rPr>
            <w:rStyle w:val="a7"/>
            <w:rFonts w:ascii="Times New Roman" w:hAnsi="Times New Roman" w:cs="Times New Roman"/>
            <w:noProof/>
            <w:sz w:val="24"/>
            <w:szCs w:val="24"/>
          </w:rPr>
          <w:t>Статья 28. Условия установления публичных сервитутов</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_Toc151328729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26</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30" w:history="1">
        <w:r w:rsidR="00117639" w:rsidRPr="006A28E5">
          <w:rPr>
            <w:rStyle w:val="a7"/>
            <w:rFonts w:ascii="Times New Roman" w:hAnsi="Times New Roman" w:cs="Times New Roman"/>
            <w:noProof/>
            <w:sz w:val="24"/>
            <w:szCs w:val="24"/>
          </w:rPr>
          <w:t>Статья 29.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_Toc151328730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27</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31" w:history="1">
        <w:r w:rsidR="00117639" w:rsidRPr="006A28E5">
          <w:rPr>
            <w:rStyle w:val="a7"/>
            <w:rFonts w:ascii="Times New Roman" w:hAnsi="Times New Roman" w:cs="Times New Roman"/>
            <w:noProof/>
            <w:sz w:val="24"/>
            <w:szCs w:val="24"/>
          </w:rPr>
          <w:t>Статья 30. Выдача разрешений на строительство</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_Toc151328731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27</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32" w:history="1">
        <w:r w:rsidR="00117639" w:rsidRPr="006A28E5">
          <w:rPr>
            <w:rStyle w:val="a7"/>
            <w:rFonts w:ascii="Times New Roman" w:hAnsi="Times New Roman" w:cs="Times New Roman"/>
            <w:noProof/>
            <w:sz w:val="24"/>
            <w:szCs w:val="24"/>
          </w:rPr>
          <w:t>Статья 31. Строительство, реконструкция, капитальный ремонт объекта капитального строительства</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_Toc151328732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27</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33" w:history="1">
        <w:r w:rsidR="00117639" w:rsidRPr="006A28E5">
          <w:rPr>
            <w:rStyle w:val="a7"/>
            <w:rFonts w:ascii="Times New Roman" w:hAnsi="Times New Roman" w:cs="Times New Roman"/>
            <w:noProof/>
            <w:sz w:val="24"/>
            <w:szCs w:val="24"/>
          </w:rPr>
          <w:t>Статья 32. Выдача разрешения на ввод объекта в эксплуатацию</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_Toc151328733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28</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34" w:history="1">
        <w:r w:rsidR="00117639" w:rsidRPr="006A28E5">
          <w:rPr>
            <w:rStyle w:val="a7"/>
            <w:rFonts w:ascii="Times New Roman" w:hAnsi="Times New Roman" w:cs="Times New Roman"/>
            <w:noProof/>
            <w:sz w:val="24"/>
            <w:szCs w:val="24"/>
          </w:rPr>
          <w:t>Статья 33. Ограждение земельных участков</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_Toc151328734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28</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35" w:history="1">
        <w:r w:rsidR="00117639" w:rsidRPr="006A28E5">
          <w:rPr>
            <w:rStyle w:val="a7"/>
            <w:rFonts w:ascii="Times New Roman" w:hAnsi="Times New Roman" w:cs="Times New Roman"/>
            <w:noProof/>
            <w:sz w:val="24"/>
            <w:szCs w:val="24"/>
          </w:rPr>
          <w:t>Статья 34. Порядок производства работ по прокладке, ремонту подземных инженерных сооружений</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_Toc151328735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28</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36" w:history="1">
        <w:r w:rsidR="00117639" w:rsidRPr="006A28E5">
          <w:rPr>
            <w:rStyle w:val="a7"/>
            <w:rFonts w:ascii="Times New Roman" w:hAnsi="Times New Roman" w:cs="Times New Roman"/>
            <w:noProof/>
            <w:sz w:val="24"/>
            <w:szCs w:val="24"/>
          </w:rPr>
          <w:t>Статья 35. Размещение временных сооружений</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_Toc151328736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29</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37" w:history="1">
        <w:r w:rsidR="00117639" w:rsidRPr="006A28E5">
          <w:rPr>
            <w:rStyle w:val="a7"/>
            <w:rFonts w:ascii="Times New Roman" w:hAnsi="Times New Roman" w:cs="Times New Roman"/>
            <w:noProof/>
            <w:sz w:val="24"/>
            <w:szCs w:val="24"/>
          </w:rPr>
          <w:t>Статья 36. Обеспечение социальной защиты инвалидов и других маломобильных групп населения при осуществлении деятельности по землепользованию и застройке</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_Toc151328737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29</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38" w:history="1">
        <w:r w:rsidR="00117639" w:rsidRPr="006A28E5">
          <w:rPr>
            <w:rStyle w:val="a7"/>
            <w:rFonts w:ascii="Times New Roman" w:hAnsi="Times New Roman" w:cs="Times New Roman"/>
            <w:noProof/>
            <w:sz w:val="24"/>
            <w:szCs w:val="24"/>
          </w:rPr>
          <w:t>Статья 37. Ответственность за нарушение настоящих Правил</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_Toc151328738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30</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39" w:history="1">
        <w:r w:rsidR="00117639" w:rsidRPr="006A28E5">
          <w:rPr>
            <w:rStyle w:val="a7"/>
            <w:rFonts w:ascii="Times New Roman" w:hAnsi="Times New Roman" w:cs="Times New Roman"/>
            <w:noProof/>
            <w:sz w:val="24"/>
            <w:szCs w:val="24"/>
          </w:rPr>
          <w:t xml:space="preserve">ЧАСТЬ </w:t>
        </w:r>
        <w:r w:rsidR="00117639" w:rsidRPr="006A28E5">
          <w:rPr>
            <w:rStyle w:val="a7"/>
            <w:rFonts w:ascii="Times New Roman" w:hAnsi="Times New Roman" w:cs="Times New Roman"/>
            <w:noProof/>
            <w:sz w:val="24"/>
            <w:szCs w:val="24"/>
            <w:lang w:val="en-US"/>
          </w:rPr>
          <w:t>II</w:t>
        </w:r>
        <w:r w:rsidR="00117639" w:rsidRPr="006A28E5">
          <w:rPr>
            <w:rStyle w:val="a7"/>
            <w:rFonts w:ascii="Times New Roman" w:hAnsi="Times New Roman" w:cs="Times New Roman"/>
            <w:noProof/>
            <w:sz w:val="24"/>
            <w:szCs w:val="24"/>
          </w:rPr>
          <w:t>. КАРТА ГРАДОСТРОИТЕЛЬНОГО ЗОНИРОВАНИЯ</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_Toc151328739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30</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40" w:history="1">
        <w:r w:rsidR="00117639" w:rsidRPr="006A28E5">
          <w:rPr>
            <w:rStyle w:val="a7"/>
            <w:rFonts w:ascii="Times New Roman" w:hAnsi="Times New Roman" w:cs="Times New Roman"/>
            <w:noProof/>
            <w:sz w:val="24"/>
            <w:szCs w:val="24"/>
          </w:rPr>
          <w:t>Статья 38. Содержание карты градостроительного зонирования Поселения</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_Toc151328740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30</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41" w:history="1">
        <w:r w:rsidR="00117639" w:rsidRPr="006A28E5">
          <w:rPr>
            <w:rStyle w:val="a7"/>
            <w:rFonts w:ascii="Times New Roman" w:hAnsi="Times New Roman" w:cs="Times New Roman"/>
            <w:noProof/>
            <w:sz w:val="24"/>
            <w:szCs w:val="24"/>
          </w:rPr>
          <w:t>ЧАСТЬ III. ГРАДОСТРОИТЕЛЬНЫЕ РЕГЛАМЕНТЫ</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_Toc151328741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32</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42" w:history="1">
        <w:r w:rsidR="00117639" w:rsidRPr="006A28E5">
          <w:rPr>
            <w:rStyle w:val="a7"/>
            <w:rFonts w:ascii="Times New Roman" w:hAnsi="Times New Roman" w:cs="Times New Roman"/>
            <w:iCs/>
            <w:noProof/>
            <w:sz w:val="24"/>
            <w:szCs w:val="24"/>
          </w:rPr>
          <w:t>Глава 8. Градостроительные регламенты в части видов и параметров разрешённого использования земельных участков и объектов капитального строительства по территориальным зонам</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_Toc151328742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32</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43" w:history="1">
        <w:r w:rsidR="00117639" w:rsidRPr="006A28E5">
          <w:rPr>
            <w:rStyle w:val="a7"/>
            <w:rFonts w:ascii="Times New Roman" w:hAnsi="Times New Roman" w:cs="Times New Roman"/>
            <w:iCs/>
            <w:noProof/>
            <w:sz w:val="24"/>
            <w:szCs w:val="24"/>
          </w:rPr>
          <w:t>Статья 39. Виды территориальных зон</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_Toc151328743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32</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44" w:history="1">
        <w:r w:rsidR="00117639" w:rsidRPr="006A28E5">
          <w:rPr>
            <w:rStyle w:val="a7"/>
            <w:rFonts w:ascii="Times New Roman" w:hAnsi="Times New Roman" w:cs="Times New Roman"/>
            <w:iCs/>
            <w:noProof/>
            <w:sz w:val="24"/>
            <w:szCs w:val="24"/>
          </w:rPr>
          <w:t>Статья 40. Ж - жилые зоны</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_Toc151328744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32</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45" w:history="1">
        <w:r w:rsidR="00117639" w:rsidRPr="006A28E5">
          <w:rPr>
            <w:rStyle w:val="a7"/>
            <w:rFonts w:ascii="Times New Roman" w:hAnsi="Times New Roman" w:cs="Times New Roman"/>
            <w:iCs/>
            <w:noProof/>
            <w:sz w:val="24"/>
            <w:szCs w:val="24"/>
          </w:rPr>
          <w:t>Статья 41. Ж1 - зона застройки индивидуальными жилыми домами</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_Toc151328745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33</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46" w:history="1">
        <w:r w:rsidR="00117639" w:rsidRPr="006A28E5">
          <w:rPr>
            <w:rStyle w:val="a7"/>
            <w:rFonts w:ascii="Times New Roman" w:hAnsi="Times New Roman" w:cs="Times New Roman"/>
            <w:iCs/>
            <w:noProof/>
            <w:sz w:val="24"/>
            <w:szCs w:val="24"/>
          </w:rPr>
          <w:t>Статья 42. СХ – зоны сельскохозяйственного использования</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_Toc151328746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34</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47" w:history="1">
        <w:r w:rsidR="00117639" w:rsidRPr="006A28E5">
          <w:rPr>
            <w:rStyle w:val="a7"/>
            <w:rFonts w:ascii="Times New Roman" w:hAnsi="Times New Roman" w:cs="Times New Roman"/>
            <w:iCs/>
            <w:noProof/>
            <w:sz w:val="24"/>
            <w:szCs w:val="24"/>
          </w:rPr>
          <w:t xml:space="preserve">Статья 43. СХ1 – </w:t>
        </w:r>
        <w:r w:rsidR="00117639" w:rsidRPr="006A28E5">
          <w:rPr>
            <w:rStyle w:val="a7"/>
            <w:rFonts w:ascii="Times New Roman" w:hAnsi="Times New Roman" w:cs="Times New Roman"/>
            <w:bCs/>
            <w:noProof/>
            <w:sz w:val="24"/>
            <w:szCs w:val="24"/>
          </w:rPr>
          <w:t>зона сельскохозяйственного использования</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_Toc151328747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34</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48" w:history="1">
        <w:r w:rsidR="00117639" w:rsidRPr="006A28E5">
          <w:rPr>
            <w:rStyle w:val="a7"/>
            <w:rFonts w:ascii="Times New Roman" w:hAnsi="Times New Roman" w:cs="Times New Roman"/>
            <w:iCs/>
            <w:noProof/>
            <w:sz w:val="24"/>
            <w:szCs w:val="24"/>
          </w:rPr>
          <w:t>Статья 44. Р – рекреационные зоны</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_Toc151328748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35</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49" w:history="1">
        <w:r w:rsidR="00117639" w:rsidRPr="006A28E5">
          <w:rPr>
            <w:rStyle w:val="a7"/>
            <w:rFonts w:ascii="Times New Roman" w:hAnsi="Times New Roman" w:cs="Times New Roman"/>
            <w:iCs/>
            <w:noProof/>
            <w:sz w:val="24"/>
            <w:szCs w:val="24"/>
          </w:rPr>
          <w:t xml:space="preserve">Статья 45. Р1 – </w:t>
        </w:r>
        <w:r w:rsidR="00117639" w:rsidRPr="006A28E5">
          <w:rPr>
            <w:rStyle w:val="a7"/>
            <w:rFonts w:ascii="Times New Roman" w:hAnsi="Times New Roman" w:cs="Times New Roman"/>
            <w:bCs/>
            <w:noProof/>
            <w:sz w:val="24"/>
            <w:szCs w:val="24"/>
          </w:rPr>
          <w:t xml:space="preserve">зона </w:t>
        </w:r>
        <w:r w:rsidR="00117639" w:rsidRPr="006A28E5">
          <w:rPr>
            <w:rStyle w:val="a7"/>
            <w:rFonts w:ascii="Times New Roman" w:hAnsi="Times New Roman" w:cs="Times New Roman"/>
            <w:noProof/>
            <w:sz w:val="24"/>
            <w:szCs w:val="24"/>
          </w:rPr>
          <w:t>размещения объектов отдыха, туризма, санаторно-курортного лечения, физической культуры и спорта</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_Toc151328749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35</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50" w:history="1">
        <w:r w:rsidR="00117639" w:rsidRPr="006A28E5">
          <w:rPr>
            <w:rStyle w:val="a7"/>
            <w:rFonts w:ascii="Times New Roman" w:hAnsi="Times New Roman" w:cs="Times New Roman"/>
            <w:iCs/>
            <w:noProof/>
            <w:sz w:val="24"/>
            <w:szCs w:val="24"/>
          </w:rPr>
          <w:t>Статья 46. СН – зоны специального назначения</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_Toc151328750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36</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51" w:history="1">
        <w:r w:rsidR="00117639" w:rsidRPr="006A28E5">
          <w:rPr>
            <w:rStyle w:val="a7"/>
            <w:rFonts w:ascii="Times New Roman" w:hAnsi="Times New Roman" w:cs="Times New Roman"/>
            <w:iCs/>
            <w:noProof/>
            <w:sz w:val="24"/>
            <w:szCs w:val="24"/>
          </w:rPr>
          <w:t>Статья 47. СН1 – зона кладбищ</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_Toc151328751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36</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52" w:history="1">
        <w:r w:rsidR="00117639" w:rsidRPr="006A28E5">
          <w:rPr>
            <w:rStyle w:val="a7"/>
            <w:rFonts w:ascii="Times New Roman" w:hAnsi="Times New Roman" w:cs="Times New Roman"/>
            <w:iCs/>
            <w:noProof/>
            <w:sz w:val="24"/>
            <w:szCs w:val="24"/>
          </w:rPr>
          <w:t>Статья 48. СН – зоны размещения военных объектов</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_Toc151328752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36</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53" w:history="1">
        <w:r w:rsidR="00117639" w:rsidRPr="006A28E5">
          <w:rPr>
            <w:rStyle w:val="a7"/>
            <w:rFonts w:ascii="Times New Roman" w:hAnsi="Times New Roman" w:cs="Times New Roman"/>
            <w:iCs/>
            <w:noProof/>
            <w:sz w:val="24"/>
            <w:szCs w:val="24"/>
          </w:rPr>
          <w:t>Статья 49. Предельные размеры земельных участков и параметры разрешенного строительства, реконструкции объектов капитального строительства</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_Toc151328753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37</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54" w:history="1">
        <w:r w:rsidR="00117639" w:rsidRPr="006A28E5">
          <w:rPr>
            <w:rStyle w:val="a7"/>
            <w:rFonts w:ascii="Times New Roman" w:hAnsi="Times New Roman" w:cs="Times New Roman"/>
            <w:iCs/>
            <w:noProof/>
            <w:sz w:val="24"/>
            <w:szCs w:val="24"/>
          </w:rPr>
          <w:t>Статья 50. Ограничения использования земельных участков и объектов капитального строительства</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_Toc151328754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51</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55" w:history="1">
        <w:r w:rsidR="00117639" w:rsidRPr="006A28E5">
          <w:rPr>
            <w:rStyle w:val="a7"/>
            <w:rFonts w:ascii="Times New Roman" w:hAnsi="Times New Roman" w:cs="Times New Roman"/>
            <w:iCs/>
            <w:noProof/>
            <w:sz w:val="24"/>
            <w:szCs w:val="24"/>
          </w:rPr>
          <w:t>Статья 51. Санитарно-защитная зона</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_Toc151328755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51</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56" w:history="1">
        <w:r w:rsidR="00117639" w:rsidRPr="006A28E5">
          <w:rPr>
            <w:rStyle w:val="a7"/>
            <w:rFonts w:ascii="Times New Roman" w:hAnsi="Times New Roman" w:cs="Times New Roman"/>
            <w:iCs/>
            <w:noProof/>
            <w:sz w:val="24"/>
            <w:szCs w:val="24"/>
          </w:rPr>
          <w:t>Статья 52. Водоохранная зона</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_Toc151328756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52</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57" w:history="1">
        <w:r w:rsidR="00117639" w:rsidRPr="006A28E5">
          <w:rPr>
            <w:rStyle w:val="a7"/>
            <w:rFonts w:ascii="Times New Roman" w:hAnsi="Times New Roman" w:cs="Times New Roman"/>
            <w:iCs/>
            <w:noProof/>
            <w:sz w:val="24"/>
            <w:szCs w:val="24"/>
          </w:rPr>
          <w:t>Статья 53. Прибрежная защитная полоса</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_Toc151328757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52</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58" w:history="1">
        <w:r w:rsidR="00117639" w:rsidRPr="006A28E5">
          <w:rPr>
            <w:rStyle w:val="a7"/>
            <w:rFonts w:ascii="Times New Roman" w:hAnsi="Times New Roman" w:cs="Times New Roman"/>
            <w:iCs/>
            <w:noProof/>
            <w:sz w:val="24"/>
            <w:szCs w:val="24"/>
          </w:rPr>
          <w:t>Статья 54. Охранная зона объектов электроэнергетики (объектов электросетевого хозяйства и объектов по производству электрической энергии)</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_Toc151328758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53</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59" w:history="1">
        <w:r w:rsidR="00117639" w:rsidRPr="006A28E5">
          <w:rPr>
            <w:rStyle w:val="a7"/>
            <w:rFonts w:ascii="Times New Roman" w:hAnsi="Times New Roman" w:cs="Times New Roman"/>
            <w:iCs/>
            <w:noProof/>
            <w:sz w:val="24"/>
            <w:szCs w:val="24"/>
          </w:rPr>
          <w:t xml:space="preserve">Статья 55. </w:t>
        </w:r>
        <w:r w:rsidR="00117639" w:rsidRPr="006A28E5">
          <w:rPr>
            <w:rStyle w:val="a7"/>
            <w:rFonts w:ascii="Times New Roman" w:eastAsia="Arial" w:hAnsi="Times New Roman" w:cs="Times New Roman"/>
            <w:noProof/>
            <w:sz w:val="24"/>
            <w:szCs w:val="24"/>
            <w:lang w:eastAsia="zh-CN" w:bidi="hi-IN"/>
          </w:rPr>
          <w:t>Охранная зона трубопроводов (газопроводов, нефтепроводов и нефтепродуктопроводов, аммиакопроводов)</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_Toc151328759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53</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60" w:history="1">
        <w:r w:rsidR="00117639" w:rsidRPr="006A28E5">
          <w:rPr>
            <w:rStyle w:val="a7"/>
            <w:rFonts w:ascii="Times New Roman" w:hAnsi="Times New Roman" w:cs="Times New Roman"/>
            <w:iCs/>
            <w:noProof/>
            <w:sz w:val="24"/>
            <w:szCs w:val="24"/>
          </w:rPr>
          <w:t>Статья 56. Охранная зона линий и сооружений связи</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_Toc151328760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53</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61" w:history="1">
        <w:r w:rsidR="00117639" w:rsidRPr="006A28E5">
          <w:rPr>
            <w:rStyle w:val="a7"/>
            <w:rFonts w:ascii="Times New Roman" w:hAnsi="Times New Roman" w:cs="Times New Roman"/>
            <w:iCs/>
            <w:noProof/>
            <w:sz w:val="24"/>
            <w:szCs w:val="24"/>
          </w:rPr>
          <w:t>Статья 57. Зона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_Toc151328761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53</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62" w:history="1">
        <w:r w:rsidR="00117639" w:rsidRPr="006A28E5">
          <w:rPr>
            <w:rStyle w:val="a7"/>
            <w:rFonts w:ascii="Times New Roman" w:hAnsi="Times New Roman" w:cs="Times New Roman"/>
            <w:iCs/>
            <w:noProof/>
            <w:sz w:val="24"/>
            <w:szCs w:val="24"/>
          </w:rPr>
          <w:t>Статья 58. Придорожные полосы автомобильных дорог</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_Toc151328762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53</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63" w:history="1">
        <w:r w:rsidR="00117639" w:rsidRPr="006A28E5">
          <w:rPr>
            <w:rStyle w:val="a7"/>
            <w:rFonts w:ascii="Times New Roman" w:hAnsi="Times New Roman" w:cs="Times New Roman"/>
            <w:iCs/>
            <w:noProof/>
            <w:sz w:val="24"/>
            <w:szCs w:val="24"/>
          </w:rPr>
          <w:t xml:space="preserve">Статья 59. </w:t>
        </w:r>
        <w:r w:rsidR="00117639" w:rsidRPr="006A28E5">
          <w:rPr>
            <w:rStyle w:val="a7"/>
            <w:rFonts w:ascii="Times New Roman" w:eastAsia="Arial" w:hAnsi="Times New Roman" w:cs="Times New Roman"/>
            <w:noProof/>
            <w:sz w:val="24"/>
            <w:szCs w:val="24"/>
            <w:lang w:eastAsia="zh-CN" w:bidi="hi-IN"/>
          </w:rPr>
          <w:t>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_Toc151328763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54</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64" w:history="1">
        <w:r w:rsidR="00117639" w:rsidRPr="006A28E5">
          <w:rPr>
            <w:rStyle w:val="a7"/>
            <w:rFonts w:ascii="Times New Roman" w:hAnsi="Times New Roman" w:cs="Times New Roman"/>
            <w:iCs/>
            <w:noProof/>
            <w:sz w:val="24"/>
            <w:szCs w:val="24"/>
          </w:rPr>
          <w:t xml:space="preserve">Статья 60. Охранная зона </w:t>
        </w:r>
        <w:r w:rsidR="00117639" w:rsidRPr="006A28E5">
          <w:rPr>
            <w:rStyle w:val="a7"/>
            <w:rFonts w:ascii="Times New Roman" w:eastAsia="Arial" w:hAnsi="Times New Roman" w:cs="Times New Roman"/>
            <w:noProof/>
            <w:sz w:val="24"/>
            <w:szCs w:val="24"/>
            <w:lang w:eastAsia="zh-CN" w:bidi="hi-IN"/>
          </w:rPr>
          <w:t>пунктов государственной геодезической сети, государственной нивелирной сети и государственной гравиметрической сети</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_Toc151328764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54</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65" w:history="1">
        <w:r w:rsidR="00117639" w:rsidRPr="006A28E5">
          <w:rPr>
            <w:rStyle w:val="a7"/>
            <w:rFonts w:ascii="Times New Roman" w:hAnsi="Times New Roman" w:cs="Times New Roman"/>
            <w:iCs/>
            <w:noProof/>
            <w:sz w:val="24"/>
            <w:szCs w:val="24"/>
          </w:rPr>
          <w:t>Статья 61. Территория объекта культурного наследия</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_Toc151328765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54</w:t>
        </w:r>
        <w:r w:rsidRPr="006A28E5">
          <w:rPr>
            <w:rFonts w:ascii="Times New Roman" w:hAnsi="Times New Roman" w:cs="Times New Roman"/>
            <w:noProof/>
            <w:sz w:val="24"/>
            <w:szCs w:val="24"/>
          </w:rPr>
          <w:fldChar w:fldCharType="end"/>
        </w:r>
      </w:hyperlink>
    </w:p>
    <w:p w:rsidR="00117639" w:rsidRPr="006A28E5" w:rsidRDefault="0032209C" w:rsidP="001B5DB1">
      <w:pPr>
        <w:pStyle w:val="11"/>
        <w:tabs>
          <w:tab w:val="clear" w:pos="10206"/>
          <w:tab w:val="right" w:leader="dot" w:pos="9781"/>
        </w:tabs>
        <w:rPr>
          <w:rFonts w:ascii="Times New Roman" w:hAnsi="Times New Roman" w:cs="Times New Roman"/>
          <w:noProof/>
          <w:kern w:val="2"/>
          <w:sz w:val="24"/>
          <w:szCs w:val="24"/>
          <w:lang w:eastAsia="ru-RU"/>
        </w:rPr>
      </w:pPr>
      <w:hyperlink w:anchor="_Toc151328766" w:history="1">
        <w:r w:rsidR="00117639" w:rsidRPr="006A28E5">
          <w:rPr>
            <w:rStyle w:val="a7"/>
            <w:rFonts w:ascii="Times New Roman" w:hAnsi="Times New Roman" w:cs="Times New Roman"/>
            <w:iCs/>
            <w:noProof/>
            <w:sz w:val="24"/>
            <w:szCs w:val="24"/>
          </w:rPr>
          <w:t>Статья 62. Особо охраняемая природная территория</w:t>
        </w:r>
        <w:r w:rsidR="00117639" w:rsidRPr="006A28E5">
          <w:rPr>
            <w:rFonts w:ascii="Times New Roman" w:hAnsi="Times New Roman" w:cs="Times New Roman"/>
            <w:noProof/>
            <w:sz w:val="24"/>
            <w:szCs w:val="24"/>
          </w:rPr>
          <w:tab/>
        </w:r>
        <w:r w:rsidRPr="006A28E5">
          <w:rPr>
            <w:rFonts w:ascii="Times New Roman" w:hAnsi="Times New Roman" w:cs="Times New Roman"/>
            <w:noProof/>
            <w:sz w:val="24"/>
            <w:szCs w:val="24"/>
          </w:rPr>
          <w:fldChar w:fldCharType="begin"/>
        </w:r>
        <w:r w:rsidR="00117639" w:rsidRPr="006A28E5">
          <w:rPr>
            <w:rFonts w:ascii="Times New Roman" w:hAnsi="Times New Roman" w:cs="Times New Roman"/>
            <w:noProof/>
            <w:sz w:val="24"/>
            <w:szCs w:val="24"/>
          </w:rPr>
          <w:instrText xml:space="preserve"> PAGEREF _Toc151328766 \h </w:instrText>
        </w:r>
        <w:r w:rsidRPr="006A28E5">
          <w:rPr>
            <w:rFonts w:ascii="Times New Roman" w:hAnsi="Times New Roman" w:cs="Times New Roman"/>
            <w:noProof/>
            <w:sz w:val="24"/>
            <w:szCs w:val="24"/>
          </w:rPr>
        </w:r>
        <w:r w:rsidRPr="006A28E5">
          <w:rPr>
            <w:rFonts w:ascii="Times New Roman" w:hAnsi="Times New Roman" w:cs="Times New Roman"/>
            <w:noProof/>
            <w:sz w:val="24"/>
            <w:szCs w:val="24"/>
          </w:rPr>
          <w:fldChar w:fldCharType="separate"/>
        </w:r>
        <w:r w:rsidR="002C6067" w:rsidRPr="006A28E5">
          <w:rPr>
            <w:rFonts w:ascii="Times New Roman" w:hAnsi="Times New Roman" w:cs="Times New Roman"/>
            <w:noProof/>
            <w:sz w:val="24"/>
            <w:szCs w:val="24"/>
          </w:rPr>
          <w:t>54</w:t>
        </w:r>
        <w:r w:rsidRPr="006A28E5">
          <w:rPr>
            <w:rFonts w:ascii="Times New Roman" w:hAnsi="Times New Roman" w:cs="Times New Roman"/>
            <w:noProof/>
            <w:sz w:val="24"/>
            <w:szCs w:val="24"/>
          </w:rPr>
          <w:fldChar w:fldCharType="end"/>
        </w:r>
      </w:hyperlink>
    </w:p>
    <w:p w:rsidR="00486260" w:rsidRPr="006A28E5" w:rsidRDefault="0032209C" w:rsidP="001B5DB1">
      <w:pPr>
        <w:pStyle w:val="11"/>
        <w:tabs>
          <w:tab w:val="clear" w:pos="10206"/>
          <w:tab w:val="right" w:leader="dot" w:pos="9720"/>
          <w:tab w:val="right" w:leader="dot" w:pos="9781"/>
        </w:tabs>
        <w:rPr>
          <w:rFonts w:ascii="Times New Roman" w:hAnsi="Times New Roman" w:cs="Times New Roman"/>
          <w:noProof/>
          <w:sz w:val="24"/>
          <w:szCs w:val="24"/>
        </w:rPr>
      </w:pPr>
      <w:r w:rsidRPr="006A28E5">
        <w:rPr>
          <w:rFonts w:ascii="Times New Roman" w:hAnsi="Times New Roman" w:cs="Times New Roman"/>
          <w:noProof/>
          <w:sz w:val="24"/>
          <w:szCs w:val="24"/>
        </w:rPr>
        <w:fldChar w:fldCharType="end"/>
      </w:r>
    </w:p>
    <w:p w:rsidR="006A28E5" w:rsidRPr="006A28E5" w:rsidRDefault="006A28E5" w:rsidP="006A28E5">
      <w:pPr>
        <w:rPr>
          <w:rFonts w:ascii="Times New Roman" w:hAnsi="Times New Roman" w:cs="Times New Roman"/>
          <w:sz w:val="24"/>
          <w:szCs w:val="24"/>
        </w:rPr>
      </w:pPr>
    </w:p>
    <w:p w:rsidR="006A28E5" w:rsidRPr="006A28E5" w:rsidRDefault="006A28E5" w:rsidP="006A28E5">
      <w:pPr>
        <w:rPr>
          <w:rFonts w:ascii="Times New Roman" w:hAnsi="Times New Roman" w:cs="Times New Roman"/>
          <w:sz w:val="24"/>
          <w:szCs w:val="24"/>
        </w:rPr>
      </w:pPr>
    </w:p>
    <w:p w:rsidR="006A28E5" w:rsidRPr="006A28E5" w:rsidRDefault="006A28E5" w:rsidP="006A28E5">
      <w:pPr>
        <w:rPr>
          <w:rFonts w:ascii="Times New Roman" w:hAnsi="Times New Roman" w:cs="Times New Roman"/>
          <w:sz w:val="24"/>
          <w:szCs w:val="24"/>
        </w:rPr>
      </w:pPr>
    </w:p>
    <w:p w:rsidR="006A28E5" w:rsidRPr="006A28E5" w:rsidRDefault="006A28E5" w:rsidP="006A28E5">
      <w:pPr>
        <w:rPr>
          <w:rFonts w:ascii="Times New Roman" w:hAnsi="Times New Roman" w:cs="Times New Roman"/>
          <w:sz w:val="24"/>
          <w:szCs w:val="24"/>
        </w:rPr>
      </w:pPr>
    </w:p>
    <w:p w:rsidR="006A28E5" w:rsidRPr="006A28E5" w:rsidRDefault="006A28E5" w:rsidP="006A28E5">
      <w:pPr>
        <w:rPr>
          <w:rFonts w:ascii="Times New Roman" w:hAnsi="Times New Roman" w:cs="Times New Roman"/>
          <w:sz w:val="24"/>
          <w:szCs w:val="24"/>
        </w:rPr>
      </w:pPr>
    </w:p>
    <w:p w:rsidR="006A28E5" w:rsidRPr="006A28E5" w:rsidRDefault="006A28E5" w:rsidP="006A28E5">
      <w:pPr>
        <w:rPr>
          <w:rFonts w:ascii="Times New Roman" w:hAnsi="Times New Roman" w:cs="Times New Roman"/>
          <w:sz w:val="24"/>
          <w:szCs w:val="24"/>
        </w:rPr>
      </w:pPr>
    </w:p>
    <w:p w:rsidR="006A28E5" w:rsidRPr="006A28E5" w:rsidRDefault="006A28E5" w:rsidP="006A28E5">
      <w:pPr>
        <w:rPr>
          <w:rFonts w:ascii="Times New Roman" w:hAnsi="Times New Roman" w:cs="Times New Roman"/>
          <w:sz w:val="24"/>
          <w:szCs w:val="24"/>
        </w:rPr>
      </w:pPr>
    </w:p>
    <w:p w:rsidR="006A28E5" w:rsidRPr="006A28E5" w:rsidRDefault="006A28E5" w:rsidP="006A28E5">
      <w:pPr>
        <w:rPr>
          <w:rFonts w:ascii="Times New Roman" w:hAnsi="Times New Roman" w:cs="Times New Roman"/>
          <w:sz w:val="24"/>
          <w:szCs w:val="24"/>
        </w:rPr>
      </w:pPr>
    </w:p>
    <w:p w:rsidR="006A28E5" w:rsidRPr="006A28E5" w:rsidRDefault="006A28E5" w:rsidP="006A28E5">
      <w:pPr>
        <w:rPr>
          <w:rFonts w:ascii="Times New Roman" w:hAnsi="Times New Roman" w:cs="Times New Roman"/>
          <w:sz w:val="24"/>
          <w:szCs w:val="24"/>
        </w:rPr>
      </w:pPr>
    </w:p>
    <w:p w:rsidR="006A28E5" w:rsidRPr="006A28E5" w:rsidRDefault="006A28E5" w:rsidP="006A28E5">
      <w:pPr>
        <w:rPr>
          <w:rFonts w:ascii="Times New Roman" w:hAnsi="Times New Roman" w:cs="Times New Roman"/>
          <w:sz w:val="24"/>
          <w:szCs w:val="24"/>
        </w:rPr>
      </w:pPr>
    </w:p>
    <w:p w:rsidR="006A28E5" w:rsidRPr="006A28E5" w:rsidRDefault="006A28E5" w:rsidP="006A28E5">
      <w:pPr>
        <w:rPr>
          <w:rFonts w:ascii="Times New Roman" w:hAnsi="Times New Roman" w:cs="Times New Roman"/>
          <w:sz w:val="24"/>
          <w:szCs w:val="24"/>
        </w:rPr>
      </w:pPr>
    </w:p>
    <w:p w:rsidR="006A28E5" w:rsidRDefault="006A28E5" w:rsidP="006A28E5"/>
    <w:p w:rsidR="006A28E5" w:rsidRDefault="006A28E5" w:rsidP="006A28E5"/>
    <w:p w:rsidR="006A28E5" w:rsidRDefault="006A28E5" w:rsidP="006A28E5"/>
    <w:p w:rsidR="006A28E5" w:rsidRDefault="006A28E5" w:rsidP="006A28E5"/>
    <w:p w:rsidR="006A28E5" w:rsidRDefault="006A28E5" w:rsidP="006A28E5"/>
    <w:p w:rsidR="006A28E5" w:rsidRDefault="006A28E5" w:rsidP="006A28E5"/>
    <w:p w:rsidR="006A28E5" w:rsidRDefault="006A28E5" w:rsidP="006A28E5"/>
    <w:p w:rsidR="006A28E5" w:rsidRDefault="006A28E5" w:rsidP="006A28E5"/>
    <w:p w:rsidR="006A28E5" w:rsidRDefault="006A28E5" w:rsidP="006A28E5"/>
    <w:p w:rsidR="006A28E5" w:rsidRDefault="006A28E5" w:rsidP="006A28E5"/>
    <w:p w:rsidR="006A28E5" w:rsidRDefault="006A28E5" w:rsidP="006A28E5"/>
    <w:p w:rsidR="006A28E5" w:rsidRPr="006A28E5" w:rsidRDefault="006A28E5" w:rsidP="006A28E5"/>
    <w:p w:rsidR="006A28E5" w:rsidRDefault="006A28E5" w:rsidP="002C6067">
      <w:pPr>
        <w:pStyle w:val="ConsPlusTitle"/>
        <w:jc w:val="center"/>
      </w:pPr>
    </w:p>
    <w:p w:rsidR="006A28E5" w:rsidRDefault="006A28E5" w:rsidP="002C6067">
      <w:pPr>
        <w:pStyle w:val="ConsPlusTitle"/>
        <w:jc w:val="center"/>
      </w:pPr>
    </w:p>
    <w:p w:rsidR="006A28E5" w:rsidRDefault="006A28E5" w:rsidP="002C6067">
      <w:pPr>
        <w:pStyle w:val="ConsPlusTitle"/>
        <w:jc w:val="center"/>
      </w:pPr>
    </w:p>
    <w:p w:rsidR="006A28E5" w:rsidRDefault="006A28E5" w:rsidP="002C6067">
      <w:pPr>
        <w:pStyle w:val="ConsPlusTitle"/>
        <w:jc w:val="center"/>
      </w:pPr>
    </w:p>
    <w:p w:rsidR="006A28E5" w:rsidRDefault="006A28E5" w:rsidP="002C6067">
      <w:pPr>
        <w:pStyle w:val="ConsPlusTitle"/>
        <w:jc w:val="center"/>
      </w:pPr>
    </w:p>
    <w:p w:rsidR="006A28E5" w:rsidRDefault="006A28E5" w:rsidP="002C6067">
      <w:pPr>
        <w:pStyle w:val="ConsPlusTitle"/>
        <w:jc w:val="center"/>
      </w:pPr>
    </w:p>
    <w:p w:rsidR="006A28E5" w:rsidRDefault="006A28E5" w:rsidP="002C6067">
      <w:pPr>
        <w:pStyle w:val="ConsPlusTitle"/>
        <w:jc w:val="center"/>
      </w:pPr>
    </w:p>
    <w:p w:rsidR="006A28E5" w:rsidRDefault="006A28E5" w:rsidP="002C6067">
      <w:pPr>
        <w:pStyle w:val="ConsPlusTitle"/>
        <w:jc w:val="center"/>
      </w:pPr>
    </w:p>
    <w:p w:rsidR="006A28E5" w:rsidRDefault="006A28E5" w:rsidP="002C6067">
      <w:pPr>
        <w:pStyle w:val="ConsPlusTitle"/>
        <w:jc w:val="center"/>
      </w:pPr>
    </w:p>
    <w:p w:rsidR="00486260" w:rsidRPr="001B5DB1" w:rsidRDefault="00486260" w:rsidP="002C6067">
      <w:pPr>
        <w:pStyle w:val="ConsPlusTitle"/>
        <w:jc w:val="center"/>
        <w:rPr>
          <w:sz w:val="28"/>
          <w:szCs w:val="28"/>
        </w:rPr>
      </w:pPr>
      <w:r w:rsidRPr="001B5DB1">
        <w:rPr>
          <w:sz w:val="28"/>
          <w:szCs w:val="28"/>
        </w:rPr>
        <w:lastRenderedPageBreak/>
        <w:t>ПРАВИЛА</w:t>
      </w:r>
      <w:r w:rsidR="00495AA0" w:rsidRPr="001B5DB1">
        <w:rPr>
          <w:sz w:val="28"/>
          <w:szCs w:val="28"/>
        </w:rPr>
        <w:t xml:space="preserve"> </w:t>
      </w:r>
      <w:r w:rsidRPr="001B5DB1">
        <w:rPr>
          <w:sz w:val="28"/>
          <w:szCs w:val="28"/>
        </w:rPr>
        <w:t xml:space="preserve">ЗЕМЛЕПОЛЬЗОВАНИЯ И ЗАСТРОЙКИ </w:t>
      </w:r>
      <w:r w:rsidR="001B5DB1">
        <w:rPr>
          <w:sz w:val="28"/>
          <w:szCs w:val="28"/>
        </w:rPr>
        <w:br/>
      </w:r>
      <w:r w:rsidR="00CD6B7F" w:rsidRPr="001B5DB1">
        <w:rPr>
          <w:sz w:val="28"/>
          <w:szCs w:val="28"/>
        </w:rPr>
        <w:t>ИВАНТЕЕВСКОГО</w:t>
      </w:r>
      <w:r w:rsidR="0006492D" w:rsidRPr="001B5DB1">
        <w:rPr>
          <w:sz w:val="28"/>
          <w:szCs w:val="28"/>
        </w:rPr>
        <w:t xml:space="preserve"> </w:t>
      </w:r>
      <w:r w:rsidR="006E78FA" w:rsidRPr="001B5DB1">
        <w:rPr>
          <w:sz w:val="28"/>
          <w:szCs w:val="28"/>
        </w:rPr>
        <w:t xml:space="preserve">СЕЛЬСКОГО </w:t>
      </w:r>
      <w:r w:rsidRPr="001B5DB1">
        <w:rPr>
          <w:sz w:val="28"/>
          <w:szCs w:val="28"/>
        </w:rPr>
        <w:t>ПОСЕЛЕНИЯ</w:t>
      </w:r>
    </w:p>
    <w:p w:rsidR="00486260" w:rsidRPr="002C6067" w:rsidRDefault="00486260" w:rsidP="002C6067">
      <w:pPr>
        <w:pStyle w:val="1"/>
        <w:tabs>
          <w:tab w:val="left" w:pos="0"/>
          <w:tab w:val="left" w:pos="240"/>
          <w:tab w:val="left" w:pos="560"/>
        </w:tabs>
        <w:spacing w:line="360" w:lineRule="auto"/>
        <w:ind w:firstLine="560"/>
        <w:rPr>
          <w:sz w:val="24"/>
          <w:szCs w:val="24"/>
        </w:rPr>
      </w:pPr>
    </w:p>
    <w:p w:rsidR="00486260" w:rsidRPr="002C6067" w:rsidRDefault="00486260" w:rsidP="002C6067">
      <w:pPr>
        <w:pStyle w:val="1"/>
        <w:tabs>
          <w:tab w:val="left" w:pos="0"/>
          <w:tab w:val="left" w:pos="240"/>
          <w:tab w:val="left" w:pos="560"/>
        </w:tabs>
        <w:ind w:firstLine="561"/>
        <w:rPr>
          <w:sz w:val="24"/>
          <w:szCs w:val="24"/>
        </w:rPr>
      </w:pPr>
      <w:bookmarkStart w:id="0" w:name="_Toc151328694"/>
      <w:r w:rsidRPr="002C6067">
        <w:rPr>
          <w:sz w:val="24"/>
          <w:szCs w:val="24"/>
        </w:rPr>
        <w:t>ЧАСТЬ I. ПОРЯДОК ПРИМЕНЕНИЯ ПРАВИЛ ЗЕМЛЕПОЛЬЗОВАНИЯ И ЗАСТРОЙКИ И ВНЕСЕНИЯ В НИХ ИЗМЕНЕНИЙ</w:t>
      </w:r>
      <w:bookmarkEnd w:id="0"/>
    </w:p>
    <w:p w:rsidR="00486260" w:rsidRPr="002C6067" w:rsidRDefault="00486260" w:rsidP="002C6067"/>
    <w:p w:rsidR="00486260" w:rsidRPr="002C6067" w:rsidRDefault="00486260" w:rsidP="002C6067">
      <w:pPr>
        <w:pStyle w:val="1"/>
        <w:tabs>
          <w:tab w:val="left" w:pos="0"/>
          <w:tab w:val="left" w:pos="240"/>
          <w:tab w:val="left" w:pos="560"/>
        </w:tabs>
        <w:spacing w:line="360" w:lineRule="auto"/>
        <w:ind w:firstLine="560"/>
        <w:rPr>
          <w:sz w:val="24"/>
          <w:szCs w:val="24"/>
        </w:rPr>
      </w:pPr>
      <w:bookmarkStart w:id="1" w:name="_Toc151328695"/>
      <w:r w:rsidRPr="002C6067">
        <w:rPr>
          <w:sz w:val="24"/>
          <w:szCs w:val="24"/>
        </w:rPr>
        <w:t xml:space="preserve">ГЛАВА </w:t>
      </w:r>
      <w:r w:rsidR="00934E38" w:rsidRPr="002C6067">
        <w:rPr>
          <w:sz w:val="24"/>
          <w:szCs w:val="24"/>
        </w:rPr>
        <w:t>1</w:t>
      </w:r>
      <w:r w:rsidRPr="002C6067">
        <w:rPr>
          <w:sz w:val="24"/>
          <w:szCs w:val="24"/>
        </w:rPr>
        <w:t>. ОБЩИЕ ПОЛОЖЕНИЯ</w:t>
      </w:r>
      <w:bookmarkEnd w:id="1"/>
    </w:p>
    <w:p w:rsidR="00486260" w:rsidRPr="002C6067" w:rsidRDefault="00486260" w:rsidP="002C6067">
      <w:pPr>
        <w:pStyle w:val="1"/>
        <w:tabs>
          <w:tab w:val="left" w:pos="0"/>
          <w:tab w:val="left" w:pos="240"/>
          <w:tab w:val="left" w:pos="560"/>
        </w:tabs>
        <w:ind w:firstLine="709"/>
        <w:jc w:val="both"/>
        <w:rPr>
          <w:sz w:val="24"/>
          <w:szCs w:val="24"/>
        </w:rPr>
      </w:pPr>
      <w:bookmarkStart w:id="2" w:name="_Toc151328696"/>
      <w:r w:rsidRPr="002C6067">
        <w:rPr>
          <w:sz w:val="24"/>
          <w:szCs w:val="24"/>
        </w:rPr>
        <w:t xml:space="preserve">Статья 1. </w:t>
      </w:r>
      <w:r w:rsidR="00CD2F03" w:rsidRPr="002C6067">
        <w:rPr>
          <w:sz w:val="24"/>
          <w:szCs w:val="24"/>
        </w:rPr>
        <w:t xml:space="preserve">Назначение, область применения и содержание Правил землепользования и застройки </w:t>
      </w:r>
      <w:r w:rsidR="00CD6B7F" w:rsidRPr="002C6067">
        <w:rPr>
          <w:sz w:val="24"/>
          <w:szCs w:val="24"/>
        </w:rPr>
        <w:t>Ивантеевского</w:t>
      </w:r>
      <w:r w:rsidR="00CD2F03" w:rsidRPr="002C6067">
        <w:rPr>
          <w:sz w:val="24"/>
          <w:szCs w:val="24"/>
        </w:rPr>
        <w:t xml:space="preserve"> сельского поселения</w:t>
      </w:r>
      <w:bookmarkEnd w:id="2"/>
      <w:r w:rsidR="00CD2F03" w:rsidRPr="002C6067">
        <w:rPr>
          <w:sz w:val="24"/>
          <w:szCs w:val="24"/>
        </w:rPr>
        <w:t xml:space="preserve"> </w:t>
      </w:r>
    </w:p>
    <w:p w:rsidR="00CD2F03" w:rsidRPr="002C6067" w:rsidRDefault="00CD2F03" w:rsidP="002C6067">
      <w:pPr>
        <w:numPr>
          <w:ilvl w:val="0"/>
          <w:numId w:val="1"/>
        </w:numPr>
        <w:tabs>
          <w:tab w:val="clear" w:pos="0"/>
          <w:tab w:val="num" w:pos="-851"/>
          <w:tab w:val="left" w:pos="-426"/>
        </w:tabs>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1. </w:t>
      </w:r>
      <w:proofErr w:type="gramStart"/>
      <w:r w:rsidRPr="002C6067">
        <w:rPr>
          <w:rFonts w:ascii="Times New Roman" w:hAnsi="Times New Roman" w:cs="Times New Roman"/>
          <w:sz w:val="24"/>
          <w:szCs w:val="24"/>
        </w:rPr>
        <w:t xml:space="preserve">Настоящие Правила землепользования и застройки </w:t>
      </w:r>
      <w:r w:rsidR="00CD6B7F" w:rsidRPr="002C6067">
        <w:rPr>
          <w:rFonts w:ascii="Times New Roman" w:hAnsi="Times New Roman" w:cs="Times New Roman"/>
          <w:sz w:val="24"/>
          <w:szCs w:val="24"/>
        </w:rPr>
        <w:t>Ивантеевского</w:t>
      </w:r>
      <w:r w:rsidRPr="002C6067">
        <w:rPr>
          <w:rFonts w:ascii="Times New Roman" w:hAnsi="Times New Roman" w:cs="Times New Roman"/>
          <w:sz w:val="24"/>
          <w:szCs w:val="24"/>
        </w:rPr>
        <w:t xml:space="preserve"> сельского поселения (далее – Правила) разработаны в соответствии с Градостроительным </w:t>
      </w:r>
      <w:hyperlink r:id="rId9" w:history="1">
        <w:r w:rsidRPr="002C6067">
          <w:rPr>
            <w:rFonts w:ascii="Times New Roman" w:hAnsi="Times New Roman" w:cs="Times New Roman"/>
            <w:sz w:val="24"/>
            <w:szCs w:val="24"/>
          </w:rPr>
          <w:t>кодексом</w:t>
        </w:r>
      </w:hyperlink>
      <w:r w:rsidRPr="002C6067">
        <w:rPr>
          <w:rFonts w:ascii="Times New Roman" w:hAnsi="Times New Roman" w:cs="Times New Roman"/>
          <w:sz w:val="24"/>
          <w:szCs w:val="24"/>
        </w:rPr>
        <w:t xml:space="preserve"> Российской Федерации, Земельным </w:t>
      </w:r>
      <w:hyperlink r:id="rId10" w:history="1">
        <w:r w:rsidRPr="002C6067">
          <w:rPr>
            <w:rFonts w:ascii="Times New Roman" w:hAnsi="Times New Roman" w:cs="Times New Roman"/>
            <w:sz w:val="24"/>
            <w:szCs w:val="24"/>
          </w:rPr>
          <w:t>кодексом</w:t>
        </w:r>
      </w:hyperlink>
      <w:r w:rsidRPr="002C6067">
        <w:rPr>
          <w:rFonts w:ascii="Times New Roman" w:hAnsi="Times New Roman" w:cs="Times New Roman"/>
          <w:sz w:val="24"/>
          <w:szCs w:val="24"/>
        </w:rPr>
        <w:t xml:space="preserve"> Российской Федерации, Федеральным </w:t>
      </w:r>
      <w:hyperlink r:id="rId11" w:history="1">
        <w:r w:rsidRPr="002C6067">
          <w:rPr>
            <w:rFonts w:ascii="Times New Roman" w:hAnsi="Times New Roman" w:cs="Times New Roman"/>
            <w:sz w:val="24"/>
            <w:szCs w:val="24"/>
          </w:rPr>
          <w:t>законом</w:t>
        </w:r>
      </w:hyperlink>
      <w:r w:rsidRPr="002C6067">
        <w:rPr>
          <w:rFonts w:ascii="Times New Roman" w:hAnsi="Times New Roman" w:cs="Times New Roman"/>
          <w:sz w:val="24"/>
          <w:szCs w:val="24"/>
        </w:rPr>
        <w:t xml:space="preserve"> «Об общих принципах организации местного самоуправления в Российской Федерации», иными нормативными правовыми актами Российской Федерации, Новгородской области, </w:t>
      </w:r>
      <w:hyperlink r:id="rId12" w:history="1">
        <w:r w:rsidRPr="002C6067">
          <w:rPr>
            <w:rFonts w:ascii="Times New Roman" w:hAnsi="Times New Roman" w:cs="Times New Roman"/>
            <w:sz w:val="24"/>
            <w:szCs w:val="24"/>
          </w:rPr>
          <w:t>Уставом</w:t>
        </w:r>
      </w:hyperlink>
      <w:r w:rsidRPr="002C6067">
        <w:rPr>
          <w:rFonts w:ascii="Times New Roman" w:hAnsi="Times New Roman" w:cs="Times New Roman"/>
          <w:sz w:val="24"/>
          <w:szCs w:val="24"/>
        </w:rPr>
        <w:t xml:space="preserve"> </w:t>
      </w:r>
      <w:r w:rsidR="00CD6B7F" w:rsidRPr="002C6067">
        <w:rPr>
          <w:rFonts w:ascii="Times New Roman" w:hAnsi="Times New Roman" w:cs="Times New Roman"/>
          <w:sz w:val="24"/>
          <w:szCs w:val="24"/>
        </w:rPr>
        <w:t xml:space="preserve">Валдайского </w:t>
      </w:r>
      <w:r w:rsidRPr="002C6067">
        <w:rPr>
          <w:rFonts w:ascii="Times New Roman" w:hAnsi="Times New Roman" w:cs="Times New Roman"/>
          <w:sz w:val="24"/>
          <w:szCs w:val="24"/>
        </w:rPr>
        <w:t xml:space="preserve">муниципального района, </w:t>
      </w:r>
      <w:hyperlink r:id="rId13" w:history="1">
        <w:r w:rsidRPr="002C6067">
          <w:rPr>
            <w:rFonts w:ascii="Times New Roman" w:hAnsi="Times New Roman" w:cs="Times New Roman"/>
            <w:sz w:val="24"/>
            <w:szCs w:val="24"/>
          </w:rPr>
          <w:t>Уставом</w:t>
        </w:r>
      </w:hyperlink>
      <w:r w:rsidRPr="002C6067">
        <w:rPr>
          <w:rFonts w:ascii="Times New Roman" w:hAnsi="Times New Roman" w:cs="Times New Roman"/>
          <w:sz w:val="24"/>
          <w:szCs w:val="24"/>
        </w:rPr>
        <w:t xml:space="preserve"> </w:t>
      </w:r>
      <w:r w:rsidR="00CD6B7F" w:rsidRPr="002C6067">
        <w:rPr>
          <w:rFonts w:ascii="Times New Roman" w:hAnsi="Times New Roman" w:cs="Times New Roman"/>
          <w:sz w:val="24"/>
          <w:szCs w:val="24"/>
        </w:rPr>
        <w:t>Ивантеевского</w:t>
      </w:r>
      <w:r w:rsidRPr="002C6067">
        <w:rPr>
          <w:rFonts w:ascii="Times New Roman" w:hAnsi="Times New Roman" w:cs="Times New Roman"/>
          <w:sz w:val="24"/>
          <w:szCs w:val="24"/>
        </w:rPr>
        <w:t xml:space="preserve"> сельского  поселения (далее – Поселение), Генеральным планом Поселения, а также с учетом положений иных</w:t>
      </w:r>
      <w:proofErr w:type="gramEnd"/>
      <w:r w:rsidRPr="002C6067">
        <w:rPr>
          <w:rFonts w:ascii="Times New Roman" w:hAnsi="Times New Roman" w:cs="Times New Roman"/>
          <w:sz w:val="24"/>
          <w:szCs w:val="24"/>
        </w:rPr>
        <w:t xml:space="preserve"> правовых актов, определяющих основные направления социально-экономического и градостроительного развития поселения, охраны культурного наследия, окружающей среды и рационального использования природных ресурсов.</w:t>
      </w:r>
    </w:p>
    <w:p w:rsidR="00CD2F03" w:rsidRPr="002C6067" w:rsidRDefault="00CD2F03" w:rsidP="002C6067">
      <w:pPr>
        <w:pStyle w:val="af0"/>
        <w:numPr>
          <w:ilvl w:val="0"/>
          <w:numId w:val="1"/>
        </w:numPr>
        <w:ind w:firstLine="709"/>
        <w:jc w:val="both"/>
        <w:rPr>
          <w:rFonts w:ascii="Times New Roman" w:hAnsi="Times New Roman"/>
          <w:sz w:val="24"/>
          <w:szCs w:val="24"/>
          <w:lang w:eastAsia="ar-SA"/>
        </w:rPr>
      </w:pPr>
      <w:r w:rsidRPr="002C6067">
        <w:rPr>
          <w:rFonts w:ascii="Times New Roman" w:hAnsi="Times New Roman"/>
          <w:sz w:val="24"/>
          <w:szCs w:val="24"/>
          <w:lang w:eastAsia="ar-SA"/>
        </w:rPr>
        <w:t>2. Действие настоящих Правил распространяется на всю территорию Поселения.</w:t>
      </w:r>
    </w:p>
    <w:p w:rsidR="00CD2F03" w:rsidRPr="002C6067" w:rsidRDefault="00CD2F03" w:rsidP="002C6067">
      <w:pPr>
        <w:pStyle w:val="af0"/>
        <w:numPr>
          <w:ilvl w:val="0"/>
          <w:numId w:val="1"/>
        </w:numPr>
        <w:ind w:firstLine="709"/>
        <w:jc w:val="both"/>
        <w:rPr>
          <w:rFonts w:ascii="Times New Roman" w:hAnsi="Times New Roman"/>
          <w:sz w:val="24"/>
          <w:szCs w:val="24"/>
          <w:lang w:eastAsia="ar-SA"/>
        </w:rPr>
      </w:pPr>
      <w:r w:rsidRPr="002C6067">
        <w:rPr>
          <w:rFonts w:ascii="Times New Roman" w:hAnsi="Times New Roman"/>
          <w:sz w:val="24"/>
          <w:szCs w:val="24"/>
          <w:lang w:eastAsia="ar-SA"/>
        </w:rPr>
        <w:t xml:space="preserve">3. </w:t>
      </w:r>
      <w:proofErr w:type="gramStart"/>
      <w:r w:rsidRPr="002C6067">
        <w:rPr>
          <w:rFonts w:ascii="Times New Roman" w:hAnsi="Times New Roman"/>
          <w:sz w:val="24"/>
          <w:szCs w:val="24"/>
          <w:lang w:eastAsia="ar-SA"/>
        </w:rPr>
        <w:t>Настоящие Правила обязательны к соблюдению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Поселения.</w:t>
      </w:r>
      <w:proofErr w:type="gramEnd"/>
    </w:p>
    <w:p w:rsidR="00CD2F03" w:rsidRPr="002C6067" w:rsidRDefault="00CD2F03" w:rsidP="002C6067">
      <w:pPr>
        <w:pStyle w:val="af0"/>
        <w:numPr>
          <w:ilvl w:val="0"/>
          <w:numId w:val="1"/>
        </w:numPr>
        <w:ind w:firstLine="709"/>
        <w:jc w:val="both"/>
        <w:rPr>
          <w:rFonts w:ascii="Times New Roman" w:hAnsi="Times New Roman"/>
          <w:sz w:val="24"/>
          <w:szCs w:val="24"/>
          <w:lang w:eastAsia="ar-SA"/>
        </w:rPr>
      </w:pPr>
      <w:r w:rsidRPr="002C6067">
        <w:rPr>
          <w:rFonts w:ascii="Times New Roman" w:hAnsi="Times New Roman"/>
          <w:sz w:val="24"/>
          <w:szCs w:val="24"/>
          <w:lang w:eastAsia="ar-SA"/>
        </w:rPr>
        <w:t>4. Предметом регулирования настоящих Правил являются отношения по вопросам застройки и землепользования на территории Поселения, установление границ территориальных зон, градостроительных регламентов, порядка применения настоящих Правил и порядка внесения в них изменений.</w:t>
      </w:r>
    </w:p>
    <w:p w:rsidR="00CD2F03" w:rsidRPr="002C6067" w:rsidRDefault="00CD2F03" w:rsidP="002C6067">
      <w:pPr>
        <w:pStyle w:val="af0"/>
        <w:numPr>
          <w:ilvl w:val="0"/>
          <w:numId w:val="1"/>
        </w:numPr>
        <w:ind w:firstLine="709"/>
        <w:jc w:val="both"/>
        <w:rPr>
          <w:rFonts w:ascii="Times New Roman" w:hAnsi="Times New Roman"/>
          <w:sz w:val="24"/>
          <w:szCs w:val="24"/>
          <w:lang w:eastAsia="ar-SA"/>
        </w:rPr>
      </w:pPr>
      <w:r w:rsidRPr="002C6067">
        <w:rPr>
          <w:rFonts w:ascii="Times New Roman" w:hAnsi="Times New Roman"/>
          <w:sz w:val="24"/>
          <w:szCs w:val="24"/>
          <w:lang w:eastAsia="ar-SA"/>
        </w:rPr>
        <w:t xml:space="preserve">5. Настоящие Правила разработаны в </w:t>
      </w:r>
      <w:proofErr w:type="gramStart"/>
      <w:r w:rsidRPr="002C6067">
        <w:rPr>
          <w:rFonts w:ascii="Times New Roman" w:hAnsi="Times New Roman"/>
          <w:sz w:val="24"/>
          <w:szCs w:val="24"/>
          <w:lang w:eastAsia="ar-SA"/>
        </w:rPr>
        <w:t>целях</w:t>
      </w:r>
      <w:proofErr w:type="gramEnd"/>
      <w:r w:rsidRPr="002C6067">
        <w:rPr>
          <w:rFonts w:ascii="Times New Roman" w:hAnsi="Times New Roman"/>
          <w:sz w:val="24"/>
          <w:szCs w:val="24"/>
          <w:lang w:eastAsia="ar-SA"/>
        </w:rPr>
        <w:t>:</w:t>
      </w:r>
    </w:p>
    <w:p w:rsidR="00CD2F03" w:rsidRPr="002C6067" w:rsidRDefault="00CD2F03" w:rsidP="002C6067">
      <w:pPr>
        <w:numPr>
          <w:ilvl w:val="0"/>
          <w:numId w:val="1"/>
        </w:num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1) создания условий для устойчивого развития территорий </w:t>
      </w:r>
      <w:r w:rsidR="00EF12AD" w:rsidRPr="002C6067">
        <w:rPr>
          <w:rFonts w:ascii="Times New Roman" w:hAnsi="Times New Roman" w:cs="Times New Roman"/>
          <w:sz w:val="24"/>
          <w:szCs w:val="24"/>
        </w:rPr>
        <w:t>Поселения</w:t>
      </w:r>
      <w:r w:rsidRPr="002C6067">
        <w:rPr>
          <w:rFonts w:ascii="Times New Roman" w:hAnsi="Times New Roman" w:cs="Times New Roman"/>
          <w:sz w:val="24"/>
          <w:szCs w:val="24"/>
        </w:rPr>
        <w:t>, сохранения окружающей среды и объектов культурного наследия;</w:t>
      </w:r>
    </w:p>
    <w:p w:rsidR="00CD2F03" w:rsidRPr="002C6067" w:rsidRDefault="00CD2F03" w:rsidP="002C6067">
      <w:pPr>
        <w:numPr>
          <w:ilvl w:val="0"/>
          <w:numId w:val="1"/>
        </w:num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2) создания условий для планировки территорий </w:t>
      </w:r>
      <w:r w:rsidR="00EF12AD" w:rsidRPr="002C6067">
        <w:rPr>
          <w:rFonts w:ascii="Times New Roman" w:hAnsi="Times New Roman" w:cs="Times New Roman"/>
          <w:sz w:val="24"/>
          <w:szCs w:val="24"/>
        </w:rPr>
        <w:t>Поселения</w:t>
      </w:r>
      <w:r w:rsidRPr="002C6067">
        <w:rPr>
          <w:rFonts w:ascii="Times New Roman" w:hAnsi="Times New Roman" w:cs="Times New Roman"/>
          <w:sz w:val="24"/>
          <w:szCs w:val="24"/>
        </w:rPr>
        <w:t>;</w:t>
      </w:r>
    </w:p>
    <w:p w:rsidR="00CD2F03" w:rsidRPr="002C6067" w:rsidRDefault="00CD2F03" w:rsidP="002C6067">
      <w:pPr>
        <w:numPr>
          <w:ilvl w:val="0"/>
          <w:numId w:val="1"/>
        </w:num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CD2F03" w:rsidRPr="002C6067" w:rsidRDefault="00CD2F03" w:rsidP="002C6067">
      <w:pPr>
        <w:numPr>
          <w:ilvl w:val="0"/>
          <w:numId w:val="1"/>
        </w:num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D2F03" w:rsidRPr="002C6067" w:rsidRDefault="00CD2F03" w:rsidP="002C6067">
      <w:pPr>
        <w:numPr>
          <w:ilvl w:val="0"/>
          <w:numId w:val="1"/>
        </w:num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6. При переходе к другому правообладателю прав на земельный участок, объект капитального строительства правовой режим такого земельного участка, объекта капитального строительства, определенный градостроительным регламентом, установленным настоящими Правилами, сохраняется.</w:t>
      </w:r>
    </w:p>
    <w:p w:rsidR="00CD2F03" w:rsidRPr="002C6067" w:rsidRDefault="00CD2F03" w:rsidP="002C6067">
      <w:pPr>
        <w:numPr>
          <w:ilvl w:val="0"/>
          <w:numId w:val="1"/>
        </w:num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7. Настоящие Правила применяются </w:t>
      </w:r>
      <w:proofErr w:type="gramStart"/>
      <w:r w:rsidRPr="002C6067">
        <w:rPr>
          <w:rFonts w:ascii="Times New Roman" w:hAnsi="Times New Roman" w:cs="Times New Roman"/>
          <w:sz w:val="24"/>
          <w:szCs w:val="24"/>
        </w:rPr>
        <w:t>при</w:t>
      </w:r>
      <w:proofErr w:type="gramEnd"/>
      <w:r w:rsidRPr="002C6067">
        <w:rPr>
          <w:rFonts w:ascii="Times New Roman" w:hAnsi="Times New Roman" w:cs="Times New Roman"/>
          <w:sz w:val="24"/>
          <w:szCs w:val="24"/>
        </w:rPr>
        <w:t>:</w:t>
      </w:r>
    </w:p>
    <w:p w:rsidR="00CD2F03" w:rsidRPr="002C6067" w:rsidRDefault="00CD2F03" w:rsidP="002C6067">
      <w:pPr>
        <w:numPr>
          <w:ilvl w:val="0"/>
          <w:numId w:val="1"/>
        </w:num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подготовке, проверке и утверждении документации по планировке территории;</w:t>
      </w:r>
    </w:p>
    <w:p w:rsidR="00CD2F03" w:rsidRPr="002C6067" w:rsidRDefault="00CD2F03" w:rsidP="002C6067">
      <w:pPr>
        <w:numPr>
          <w:ilvl w:val="0"/>
          <w:numId w:val="1"/>
        </w:numPr>
        <w:spacing w:line="240" w:lineRule="auto"/>
        <w:ind w:firstLine="709"/>
        <w:rPr>
          <w:rFonts w:ascii="Times New Roman" w:hAnsi="Times New Roman" w:cs="Times New Roman"/>
          <w:sz w:val="24"/>
          <w:szCs w:val="24"/>
        </w:rPr>
      </w:pPr>
      <w:proofErr w:type="gramStart"/>
      <w:r w:rsidRPr="002C6067">
        <w:rPr>
          <w:rFonts w:ascii="Times New Roman" w:hAnsi="Times New Roman" w:cs="Times New Roman"/>
          <w:sz w:val="24"/>
          <w:szCs w:val="24"/>
        </w:rPr>
        <w:t>принятии</w:t>
      </w:r>
      <w:proofErr w:type="gramEnd"/>
      <w:r w:rsidRPr="002C6067">
        <w:rPr>
          <w:rFonts w:ascii="Times New Roman" w:hAnsi="Times New Roman" w:cs="Times New Roman"/>
          <w:sz w:val="24"/>
          <w:szCs w:val="24"/>
        </w:rPr>
        <w:t xml:space="preserve"> решений о выдаче или об отказе в выдаче разрешений на условно разрешенные виды использования земельных участков и объектов капитального строительства;</w:t>
      </w:r>
    </w:p>
    <w:p w:rsidR="00CD2F03" w:rsidRPr="002C6067" w:rsidRDefault="00CD2F03" w:rsidP="002C6067">
      <w:pPr>
        <w:numPr>
          <w:ilvl w:val="0"/>
          <w:numId w:val="1"/>
        </w:numPr>
        <w:spacing w:line="240" w:lineRule="auto"/>
        <w:ind w:firstLine="709"/>
        <w:rPr>
          <w:rFonts w:ascii="Times New Roman" w:hAnsi="Times New Roman" w:cs="Times New Roman"/>
          <w:sz w:val="24"/>
          <w:szCs w:val="24"/>
        </w:rPr>
      </w:pPr>
      <w:proofErr w:type="gramStart"/>
      <w:r w:rsidRPr="002C6067">
        <w:rPr>
          <w:rFonts w:ascii="Times New Roman" w:hAnsi="Times New Roman" w:cs="Times New Roman"/>
          <w:sz w:val="24"/>
          <w:szCs w:val="24"/>
        </w:rPr>
        <w:t>принятии</w:t>
      </w:r>
      <w:proofErr w:type="gramEnd"/>
      <w:r w:rsidRPr="002C6067">
        <w:rPr>
          <w:rFonts w:ascii="Times New Roman" w:hAnsi="Times New Roman" w:cs="Times New Roman"/>
          <w:sz w:val="24"/>
          <w:szCs w:val="24"/>
        </w:rPr>
        <w:t xml:space="preserve">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CD2F03" w:rsidRPr="002C6067" w:rsidRDefault="00CD2F03" w:rsidP="002C6067">
      <w:pPr>
        <w:numPr>
          <w:ilvl w:val="0"/>
          <w:numId w:val="1"/>
        </w:numPr>
        <w:spacing w:line="240" w:lineRule="auto"/>
        <w:ind w:firstLine="709"/>
        <w:rPr>
          <w:rFonts w:ascii="Times New Roman" w:hAnsi="Times New Roman" w:cs="Times New Roman"/>
          <w:sz w:val="24"/>
          <w:szCs w:val="24"/>
        </w:rPr>
      </w:pPr>
      <w:proofErr w:type="gramStart"/>
      <w:r w:rsidRPr="002C6067">
        <w:rPr>
          <w:rFonts w:ascii="Times New Roman" w:hAnsi="Times New Roman" w:cs="Times New Roman"/>
          <w:sz w:val="24"/>
          <w:szCs w:val="24"/>
        </w:rPr>
        <w:t>принятии</w:t>
      </w:r>
      <w:proofErr w:type="gramEnd"/>
      <w:r w:rsidRPr="002C6067">
        <w:rPr>
          <w:rFonts w:ascii="Times New Roman" w:hAnsi="Times New Roman" w:cs="Times New Roman"/>
          <w:sz w:val="24"/>
          <w:szCs w:val="24"/>
        </w:rPr>
        <w:t xml:space="preserve"> решений о выдаче или об отказе в выдаче разрешений на строительство и ввод объектов в эксплуатацию;</w:t>
      </w:r>
    </w:p>
    <w:p w:rsidR="00CD2F03" w:rsidRPr="002C6067" w:rsidRDefault="00CD2F03" w:rsidP="002C6067">
      <w:pPr>
        <w:numPr>
          <w:ilvl w:val="0"/>
          <w:numId w:val="1"/>
        </w:numPr>
        <w:spacing w:line="240" w:lineRule="auto"/>
        <w:ind w:firstLine="709"/>
        <w:rPr>
          <w:rFonts w:ascii="Times New Roman" w:hAnsi="Times New Roman" w:cs="Times New Roman"/>
          <w:sz w:val="24"/>
          <w:szCs w:val="24"/>
        </w:rPr>
      </w:pPr>
      <w:proofErr w:type="gramStart"/>
      <w:r w:rsidRPr="002C6067">
        <w:rPr>
          <w:rFonts w:ascii="Times New Roman" w:hAnsi="Times New Roman" w:cs="Times New Roman"/>
          <w:sz w:val="24"/>
          <w:szCs w:val="24"/>
        </w:rPr>
        <w:lastRenderedPageBreak/>
        <w:t>осуществлении</w:t>
      </w:r>
      <w:proofErr w:type="gramEnd"/>
      <w:r w:rsidRPr="002C6067">
        <w:rPr>
          <w:rFonts w:ascii="Times New Roman" w:hAnsi="Times New Roman" w:cs="Times New Roman"/>
          <w:sz w:val="24"/>
          <w:szCs w:val="24"/>
        </w:rPr>
        <w:t xml:space="preserve"> муниципального земельного контроля и государственного земельного надзора за использованием земель на территории Поселения.</w:t>
      </w:r>
    </w:p>
    <w:p w:rsidR="00CD2F03" w:rsidRPr="002C6067" w:rsidRDefault="00CD2F03" w:rsidP="002C6067">
      <w:pPr>
        <w:numPr>
          <w:ilvl w:val="0"/>
          <w:numId w:val="1"/>
        </w:num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8. Настоящие Правила включают в себя:</w:t>
      </w:r>
    </w:p>
    <w:p w:rsidR="00CD2F03" w:rsidRPr="002C6067" w:rsidRDefault="00CD2F03" w:rsidP="002C6067">
      <w:pPr>
        <w:numPr>
          <w:ilvl w:val="0"/>
          <w:numId w:val="1"/>
        </w:num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порядок применения настоящих Правил и внесения в них изменений;</w:t>
      </w:r>
    </w:p>
    <w:p w:rsidR="00CD2F03" w:rsidRPr="002C6067" w:rsidRDefault="00CD2F03" w:rsidP="002C6067">
      <w:pPr>
        <w:numPr>
          <w:ilvl w:val="0"/>
          <w:numId w:val="1"/>
        </w:num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карту градостроительного зонирования</w:t>
      </w:r>
    </w:p>
    <w:p w:rsidR="00CD2F03" w:rsidRPr="002C6067" w:rsidRDefault="00CD2F03" w:rsidP="002C6067">
      <w:pPr>
        <w:numPr>
          <w:ilvl w:val="0"/>
          <w:numId w:val="1"/>
        </w:num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градостроительные регламенты.</w:t>
      </w:r>
    </w:p>
    <w:p w:rsidR="00CD2F03" w:rsidRPr="002C6067" w:rsidRDefault="00CD2F03" w:rsidP="002C6067">
      <w:pPr>
        <w:numPr>
          <w:ilvl w:val="0"/>
          <w:numId w:val="1"/>
        </w:num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9. Понятия и термины, используемые в настоящих </w:t>
      </w:r>
      <w:proofErr w:type="gramStart"/>
      <w:r w:rsidRPr="002C6067">
        <w:rPr>
          <w:rFonts w:ascii="Times New Roman" w:hAnsi="Times New Roman" w:cs="Times New Roman"/>
          <w:sz w:val="24"/>
          <w:szCs w:val="24"/>
        </w:rPr>
        <w:t>Правилах</w:t>
      </w:r>
      <w:proofErr w:type="gramEnd"/>
      <w:r w:rsidRPr="002C6067">
        <w:rPr>
          <w:rFonts w:ascii="Times New Roman" w:hAnsi="Times New Roman" w:cs="Times New Roman"/>
          <w:sz w:val="24"/>
          <w:szCs w:val="24"/>
        </w:rPr>
        <w:t xml:space="preserve">, применяются в том значении, в каком они используются в Градостроительном </w:t>
      </w:r>
      <w:hyperlink r:id="rId14">
        <w:r w:rsidRPr="002C6067">
          <w:rPr>
            <w:rFonts w:ascii="Times New Roman" w:hAnsi="Times New Roman" w:cs="Times New Roman"/>
            <w:sz w:val="24"/>
            <w:szCs w:val="24"/>
          </w:rPr>
          <w:t>кодексе</w:t>
        </w:r>
      </w:hyperlink>
      <w:r w:rsidRPr="002C6067">
        <w:rPr>
          <w:rFonts w:ascii="Times New Roman" w:hAnsi="Times New Roman" w:cs="Times New Roman"/>
          <w:sz w:val="24"/>
          <w:szCs w:val="24"/>
        </w:rPr>
        <w:t xml:space="preserve"> Российской Федерации, Земельном </w:t>
      </w:r>
      <w:hyperlink r:id="rId15">
        <w:r w:rsidRPr="002C6067">
          <w:rPr>
            <w:rFonts w:ascii="Times New Roman" w:hAnsi="Times New Roman" w:cs="Times New Roman"/>
            <w:sz w:val="24"/>
            <w:szCs w:val="24"/>
          </w:rPr>
          <w:t>кодексе</w:t>
        </w:r>
      </w:hyperlink>
      <w:r w:rsidRPr="002C6067">
        <w:rPr>
          <w:rFonts w:ascii="Times New Roman" w:hAnsi="Times New Roman" w:cs="Times New Roman"/>
          <w:sz w:val="24"/>
          <w:szCs w:val="24"/>
        </w:rPr>
        <w:t xml:space="preserve"> Российской Федерации, ином федеральном законодательстве.</w:t>
      </w:r>
    </w:p>
    <w:p w:rsidR="00486260" w:rsidRPr="002C6067" w:rsidRDefault="00486260" w:rsidP="002C6067"/>
    <w:p w:rsidR="00486260" w:rsidRPr="002C6067" w:rsidRDefault="00486260" w:rsidP="002C6067">
      <w:pPr>
        <w:pStyle w:val="1"/>
        <w:tabs>
          <w:tab w:val="clear" w:pos="0"/>
          <w:tab w:val="num" w:pos="-851"/>
          <w:tab w:val="left" w:pos="-426"/>
        </w:tabs>
        <w:ind w:firstLine="709"/>
        <w:jc w:val="both"/>
        <w:rPr>
          <w:sz w:val="24"/>
          <w:szCs w:val="24"/>
        </w:rPr>
      </w:pPr>
      <w:bookmarkStart w:id="3" w:name="_Toc151328697"/>
      <w:r w:rsidRPr="002C6067">
        <w:rPr>
          <w:sz w:val="24"/>
          <w:szCs w:val="24"/>
        </w:rPr>
        <w:t xml:space="preserve">Статья 2. </w:t>
      </w:r>
      <w:r w:rsidR="00D417A1" w:rsidRPr="002C6067">
        <w:rPr>
          <w:sz w:val="24"/>
          <w:szCs w:val="24"/>
        </w:rPr>
        <w:t xml:space="preserve">Соотношение настоящих Правил с Генеральным планом </w:t>
      </w:r>
      <w:bookmarkStart w:id="4" w:name="_Hlk133496744"/>
      <w:r w:rsidR="000C56E4" w:rsidRPr="002C6067">
        <w:rPr>
          <w:sz w:val="24"/>
          <w:szCs w:val="24"/>
        </w:rPr>
        <w:t>П</w:t>
      </w:r>
      <w:r w:rsidR="00D417A1" w:rsidRPr="002C6067">
        <w:rPr>
          <w:sz w:val="24"/>
          <w:szCs w:val="24"/>
        </w:rPr>
        <w:t xml:space="preserve">оселения </w:t>
      </w:r>
      <w:bookmarkEnd w:id="4"/>
      <w:r w:rsidR="00D417A1" w:rsidRPr="002C6067">
        <w:rPr>
          <w:sz w:val="24"/>
          <w:szCs w:val="24"/>
        </w:rPr>
        <w:t>и документацией по планировке территории</w:t>
      </w:r>
      <w:bookmarkEnd w:id="3"/>
      <w:r w:rsidR="00D417A1" w:rsidRPr="002C6067">
        <w:rPr>
          <w:rFonts w:eastAsia="Arial"/>
          <w:b w:val="0"/>
          <w:color w:val="000000"/>
          <w:kern w:val="2"/>
          <w:sz w:val="24"/>
          <w:szCs w:val="24"/>
          <w:lang w:eastAsia="zh-CN" w:bidi="hi-IN"/>
        </w:rPr>
        <w:t xml:space="preserve"> </w:t>
      </w:r>
    </w:p>
    <w:p w:rsidR="00D417A1" w:rsidRPr="002C6067" w:rsidRDefault="00D417A1"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В случае внесения в установленном порядке изменений в Генеральный план Поселения соответствующие изменения, при необходимости, вносятся в настоящие Правила.</w:t>
      </w:r>
    </w:p>
    <w:p w:rsidR="00D417A1" w:rsidRPr="002C6067" w:rsidRDefault="00D417A1"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Документация по планировке территории разрабатывается на основе Генерального плана Поселения, настоящих Правил.</w:t>
      </w:r>
    </w:p>
    <w:p w:rsidR="00D417A1" w:rsidRPr="002C6067" w:rsidRDefault="00D417A1" w:rsidP="002C6067">
      <w:pPr>
        <w:numPr>
          <w:ilvl w:val="0"/>
          <w:numId w:val="1"/>
        </w:numPr>
        <w:tabs>
          <w:tab w:val="clear" w:pos="0"/>
          <w:tab w:val="num" w:pos="-851"/>
          <w:tab w:val="left" w:pos="-426"/>
        </w:tabs>
        <w:autoSpaceDN w:val="0"/>
        <w:adjustRightInd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Муниципальные правовые акты органов местного самоуправления Поселения, за исключением Генерального плана Поселения, принятые до вступления в силу настоящих Правил, применяются в части, не противоречащей им.</w:t>
      </w:r>
    </w:p>
    <w:p w:rsidR="00D417A1" w:rsidRPr="002C6067" w:rsidRDefault="00D417A1" w:rsidP="002C6067">
      <w:pPr>
        <w:numPr>
          <w:ilvl w:val="0"/>
          <w:numId w:val="1"/>
        </w:numPr>
        <w:tabs>
          <w:tab w:val="clear" w:pos="0"/>
          <w:tab w:val="num" w:pos="-851"/>
          <w:tab w:val="left" w:pos="-426"/>
        </w:tabs>
        <w:autoSpaceDN w:val="0"/>
        <w:adjustRightInd w:val="0"/>
        <w:spacing w:line="240" w:lineRule="auto"/>
        <w:ind w:firstLine="709"/>
        <w:rPr>
          <w:rFonts w:ascii="Times New Roman" w:hAnsi="Times New Roman" w:cs="Times New Roman"/>
          <w:sz w:val="24"/>
          <w:szCs w:val="24"/>
        </w:rPr>
      </w:pPr>
    </w:p>
    <w:p w:rsidR="00486260" w:rsidRPr="002C6067" w:rsidRDefault="00486260" w:rsidP="002C6067">
      <w:pPr>
        <w:pStyle w:val="1"/>
        <w:tabs>
          <w:tab w:val="clear" w:pos="0"/>
          <w:tab w:val="num" w:pos="-851"/>
          <w:tab w:val="left" w:pos="-426"/>
        </w:tabs>
        <w:ind w:firstLine="709"/>
        <w:jc w:val="both"/>
        <w:rPr>
          <w:sz w:val="24"/>
          <w:szCs w:val="24"/>
        </w:rPr>
      </w:pPr>
      <w:bookmarkStart w:id="5" w:name="_Toc151328698"/>
      <w:r w:rsidRPr="002C6067">
        <w:rPr>
          <w:sz w:val="24"/>
          <w:szCs w:val="24"/>
        </w:rPr>
        <w:t xml:space="preserve">Статья </w:t>
      </w:r>
      <w:r w:rsidR="00263073" w:rsidRPr="002C6067">
        <w:rPr>
          <w:sz w:val="24"/>
          <w:szCs w:val="24"/>
        </w:rPr>
        <w:t>3</w:t>
      </w:r>
      <w:r w:rsidRPr="002C6067">
        <w:rPr>
          <w:sz w:val="24"/>
          <w:szCs w:val="24"/>
        </w:rPr>
        <w:t>. Открытость и доступность информации о землепользовании и застройке</w:t>
      </w:r>
      <w:bookmarkEnd w:id="5"/>
    </w:p>
    <w:p w:rsidR="002B1DC6" w:rsidRPr="002C6067" w:rsidRDefault="002B1DC6"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1. Настоящие Правила, включая все входящие в их состав картографические и иные документы, являются открытыми для всех физических и юридических, а также должностных лиц, органов власти и управления, а также органов, осуществляющих </w:t>
      </w:r>
      <w:proofErr w:type="gramStart"/>
      <w:r w:rsidRPr="002C6067">
        <w:rPr>
          <w:rFonts w:ascii="Times New Roman" w:hAnsi="Times New Roman" w:cs="Times New Roman"/>
          <w:sz w:val="24"/>
          <w:szCs w:val="24"/>
        </w:rPr>
        <w:t>контроль за</w:t>
      </w:r>
      <w:proofErr w:type="gramEnd"/>
      <w:r w:rsidRPr="002C6067">
        <w:rPr>
          <w:rFonts w:ascii="Times New Roman" w:hAnsi="Times New Roman" w:cs="Times New Roman"/>
          <w:sz w:val="24"/>
          <w:szCs w:val="24"/>
        </w:rPr>
        <w:t xml:space="preserve"> соблюдением градостроительного законодательства органами местного самоуправления.</w:t>
      </w:r>
    </w:p>
    <w:p w:rsidR="002B1DC6" w:rsidRPr="002C6067" w:rsidRDefault="002B1DC6"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Органы местного самоуправления Поселения обеспечивают возможность ознакомления с Правилами путем:</w:t>
      </w:r>
    </w:p>
    <w:p w:rsidR="002B1DC6" w:rsidRPr="002C6067" w:rsidRDefault="002B1DC6"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публикации (обнародования) настоящих Правил в порядке, установленном для официального опубликования (обнародования) муниципальных правовых актов, иной официальной информации;</w:t>
      </w:r>
    </w:p>
    <w:p w:rsidR="002B1DC6" w:rsidRPr="002C6067" w:rsidRDefault="002B1DC6"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создания возможности для ознакомления с настоящими Правилами в полном комплекте входящих в них текстовых и картографических материалов в администрации Поселения;</w:t>
      </w:r>
    </w:p>
    <w:p w:rsidR="002B1DC6" w:rsidRPr="002C6067" w:rsidRDefault="002B1DC6"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предоставления физическим и юридическим лицам выписок из настоящих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 Данные материалы предоставляются вышеуказанным лицам по письменному запросу на компенсационной основе.</w:t>
      </w:r>
    </w:p>
    <w:p w:rsidR="002B1DC6" w:rsidRPr="002C6067" w:rsidRDefault="002B1DC6"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2. </w:t>
      </w:r>
      <w:proofErr w:type="gramStart"/>
      <w:r w:rsidRPr="002C6067">
        <w:rPr>
          <w:rFonts w:ascii="Times New Roman" w:hAnsi="Times New Roman" w:cs="Times New Roman"/>
          <w:sz w:val="24"/>
          <w:szCs w:val="24"/>
        </w:rPr>
        <w:t>Настоящие Правила в соответствии со статьей 57.1 Градостроительного кодекса Российской Федерации, после утверждения, в обязательном порядке размещаются в федеральной государственной информационной системе территориального планирования с использованием официального сайта в сети "Интернет".</w:t>
      </w:r>
      <w:proofErr w:type="gramEnd"/>
    </w:p>
    <w:p w:rsidR="002B1DC6" w:rsidRPr="002C6067" w:rsidRDefault="002B1DC6"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3. </w:t>
      </w:r>
      <w:proofErr w:type="gramStart"/>
      <w:r w:rsidRPr="002C6067">
        <w:rPr>
          <w:rFonts w:ascii="Times New Roman" w:hAnsi="Times New Roman" w:cs="Times New Roman"/>
          <w:sz w:val="24"/>
          <w:szCs w:val="24"/>
        </w:rPr>
        <w:t xml:space="preserve">Настоящие Правила, иные документы и материалы, подготавливаемые в процессе градостроительной деятельности, в соответствии с Градостроительным кодексом Российской Федерации, после утверждения, в обязательном порядке направляются для размещения в </w:t>
      </w:r>
      <w:r w:rsidR="00263073" w:rsidRPr="002C6067">
        <w:rPr>
          <w:rFonts w:ascii="Times New Roman" w:hAnsi="Times New Roman" w:cs="Times New Roman"/>
          <w:sz w:val="24"/>
          <w:szCs w:val="24"/>
        </w:rPr>
        <w:t xml:space="preserve">государственной информационной </w:t>
      </w:r>
      <w:r w:rsidRPr="002C6067">
        <w:rPr>
          <w:rFonts w:ascii="Times New Roman" w:hAnsi="Times New Roman" w:cs="Times New Roman"/>
          <w:sz w:val="24"/>
          <w:szCs w:val="24"/>
        </w:rPr>
        <w:t xml:space="preserve">системе обеспечения градостроительной деятельности </w:t>
      </w:r>
      <w:r w:rsidR="00263073" w:rsidRPr="002C6067">
        <w:rPr>
          <w:rFonts w:ascii="Times New Roman" w:hAnsi="Times New Roman" w:cs="Times New Roman"/>
          <w:sz w:val="24"/>
          <w:szCs w:val="24"/>
        </w:rPr>
        <w:t>Новгородской области</w:t>
      </w:r>
      <w:r w:rsidRPr="002C6067">
        <w:rPr>
          <w:rFonts w:ascii="Times New Roman" w:hAnsi="Times New Roman" w:cs="Times New Roman"/>
          <w:sz w:val="24"/>
          <w:szCs w:val="24"/>
        </w:rPr>
        <w:t>,</w:t>
      </w:r>
      <w:r w:rsidR="00263073" w:rsidRPr="002C6067">
        <w:rPr>
          <w:rFonts w:ascii="Times New Roman" w:hAnsi="Times New Roman" w:cs="Times New Roman"/>
          <w:sz w:val="24"/>
          <w:szCs w:val="24"/>
        </w:rPr>
        <w:t xml:space="preserve"> информационной системе обеспечения градостроительной деятельности муниципального района,</w:t>
      </w:r>
      <w:r w:rsidRPr="002C6067">
        <w:rPr>
          <w:rFonts w:ascii="Times New Roman" w:hAnsi="Times New Roman" w:cs="Times New Roman"/>
          <w:sz w:val="24"/>
          <w:szCs w:val="24"/>
        </w:rPr>
        <w:t xml:space="preserve"> ведение и состав котор</w:t>
      </w:r>
      <w:r w:rsidR="00263073" w:rsidRPr="002C6067">
        <w:rPr>
          <w:rFonts w:ascii="Times New Roman" w:hAnsi="Times New Roman" w:cs="Times New Roman"/>
          <w:sz w:val="24"/>
          <w:szCs w:val="24"/>
        </w:rPr>
        <w:t>ых</w:t>
      </w:r>
      <w:r w:rsidRPr="002C6067">
        <w:rPr>
          <w:rFonts w:ascii="Times New Roman" w:hAnsi="Times New Roman" w:cs="Times New Roman"/>
          <w:sz w:val="24"/>
          <w:szCs w:val="24"/>
        </w:rPr>
        <w:t xml:space="preserve"> определяются в соответствии с действующим законодательством</w:t>
      </w:r>
      <w:r w:rsidR="00263073" w:rsidRPr="002C6067">
        <w:rPr>
          <w:rFonts w:ascii="Times New Roman" w:hAnsi="Times New Roman" w:cs="Times New Roman"/>
          <w:sz w:val="24"/>
          <w:szCs w:val="24"/>
        </w:rPr>
        <w:t xml:space="preserve"> Российской Федерации</w:t>
      </w:r>
      <w:r w:rsidRPr="002C6067">
        <w:rPr>
          <w:rFonts w:ascii="Times New Roman" w:hAnsi="Times New Roman" w:cs="Times New Roman"/>
          <w:sz w:val="24"/>
          <w:szCs w:val="24"/>
        </w:rPr>
        <w:t xml:space="preserve"> и осуществляются администрацией муниципального района.</w:t>
      </w:r>
      <w:proofErr w:type="gramEnd"/>
    </w:p>
    <w:p w:rsidR="00263073" w:rsidRPr="002C6067" w:rsidRDefault="00263073" w:rsidP="002C6067">
      <w:pPr>
        <w:spacing w:line="240" w:lineRule="auto"/>
        <w:ind w:firstLine="709"/>
        <w:rPr>
          <w:rFonts w:ascii="Times New Roman" w:hAnsi="Times New Roman" w:cs="Times New Roman"/>
          <w:sz w:val="24"/>
          <w:szCs w:val="24"/>
        </w:rPr>
      </w:pPr>
    </w:p>
    <w:p w:rsidR="00263073" w:rsidRPr="002C6067" w:rsidRDefault="00263073" w:rsidP="002C6067">
      <w:pPr>
        <w:pStyle w:val="1"/>
        <w:tabs>
          <w:tab w:val="clear" w:pos="0"/>
          <w:tab w:val="num" w:pos="-851"/>
          <w:tab w:val="left" w:pos="-426"/>
        </w:tabs>
        <w:ind w:firstLine="709"/>
        <w:jc w:val="both"/>
        <w:rPr>
          <w:sz w:val="24"/>
          <w:szCs w:val="24"/>
        </w:rPr>
      </w:pPr>
      <w:bookmarkStart w:id="6" w:name="_Toc151328699"/>
      <w:bookmarkStart w:id="7" w:name="_Toc494277457"/>
      <w:r w:rsidRPr="002C6067">
        <w:rPr>
          <w:sz w:val="24"/>
          <w:szCs w:val="24"/>
        </w:rPr>
        <w:t xml:space="preserve">Статья 4. Комиссия  по </w:t>
      </w:r>
      <w:r w:rsidR="00144B67" w:rsidRPr="002C6067">
        <w:rPr>
          <w:sz w:val="24"/>
          <w:szCs w:val="24"/>
        </w:rPr>
        <w:t>землепользованию и застройке</w:t>
      </w:r>
      <w:bookmarkEnd w:id="6"/>
      <w:r w:rsidRPr="002C6067">
        <w:rPr>
          <w:sz w:val="24"/>
          <w:szCs w:val="24"/>
        </w:rPr>
        <w:t xml:space="preserve"> </w:t>
      </w:r>
      <w:bookmarkEnd w:id="7"/>
    </w:p>
    <w:p w:rsidR="00263073" w:rsidRPr="002C6067" w:rsidRDefault="00263073" w:rsidP="002C6067">
      <w:pPr>
        <w:pStyle w:val="31"/>
        <w:tabs>
          <w:tab w:val="num" w:pos="-851"/>
          <w:tab w:val="left" w:pos="-426"/>
        </w:tabs>
        <w:spacing w:before="0"/>
        <w:ind w:left="0" w:firstLine="709"/>
        <w:rPr>
          <w:rFonts w:ascii="Times New Roman" w:hAnsi="Times New Roman" w:cs="Times New Roman"/>
          <w:szCs w:val="24"/>
        </w:rPr>
      </w:pPr>
      <w:r w:rsidRPr="002C6067">
        <w:rPr>
          <w:rFonts w:ascii="Times New Roman" w:hAnsi="Times New Roman" w:cs="Times New Roman"/>
          <w:szCs w:val="24"/>
        </w:rPr>
        <w:t xml:space="preserve">1. </w:t>
      </w:r>
      <w:proofErr w:type="gramStart"/>
      <w:r w:rsidRPr="002C6067">
        <w:rPr>
          <w:rFonts w:ascii="Times New Roman" w:hAnsi="Times New Roman" w:cs="Times New Roman"/>
          <w:szCs w:val="24"/>
        </w:rPr>
        <w:t xml:space="preserve">Комиссия  в своей деятельности руководствуется Гражданским кодексом Российской Федерации, Земельным кодексом Российской Федерации, Градостроительным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Новгородской области, ведомственными нормативными актами, Генеральным планом </w:t>
      </w:r>
      <w:r w:rsidR="005C4943" w:rsidRPr="002C6067">
        <w:rPr>
          <w:rFonts w:ascii="Times New Roman" w:hAnsi="Times New Roman" w:cs="Times New Roman"/>
          <w:szCs w:val="24"/>
        </w:rPr>
        <w:t>Поселения</w:t>
      </w:r>
      <w:r w:rsidRPr="002C6067">
        <w:rPr>
          <w:rFonts w:ascii="Times New Roman" w:hAnsi="Times New Roman" w:cs="Times New Roman"/>
          <w:szCs w:val="24"/>
        </w:rPr>
        <w:t xml:space="preserve">, настоящими Правилами, иными нормативными правовыми актами и </w:t>
      </w:r>
      <w:r w:rsidR="00CD6B7F" w:rsidRPr="002C6067">
        <w:rPr>
          <w:rFonts w:ascii="Times New Roman" w:hAnsi="Times New Roman" w:cs="Times New Roman"/>
          <w:szCs w:val="24"/>
        </w:rPr>
        <w:t>Положением о  деятельности  комиссии  по внесению изменений в Генеральный план Ивантеевского сельского поселения и  Правила</w:t>
      </w:r>
      <w:proofErr w:type="gramEnd"/>
      <w:r w:rsidR="00CD6B7F" w:rsidRPr="002C6067">
        <w:rPr>
          <w:rFonts w:ascii="Times New Roman" w:hAnsi="Times New Roman" w:cs="Times New Roman"/>
          <w:szCs w:val="24"/>
        </w:rPr>
        <w:t xml:space="preserve"> землепользования и застройки Ивантеевского сельского поселения </w:t>
      </w:r>
      <w:r w:rsidR="00495AA0" w:rsidRPr="002C6067">
        <w:rPr>
          <w:rFonts w:ascii="Times New Roman" w:hAnsi="Times New Roman" w:cs="Times New Roman"/>
          <w:szCs w:val="24"/>
        </w:rPr>
        <w:t>(далее – Комиссия)</w:t>
      </w:r>
      <w:r w:rsidRPr="002C6067">
        <w:rPr>
          <w:rFonts w:ascii="Times New Roman" w:hAnsi="Times New Roman" w:cs="Times New Roman"/>
          <w:szCs w:val="24"/>
        </w:rPr>
        <w:t>.</w:t>
      </w:r>
    </w:p>
    <w:p w:rsidR="00263073" w:rsidRPr="002C6067" w:rsidRDefault="00263073" w:rsidP="002C6067">
      <w:pPr>
        <w:pStyle w:val="31"/>
        <w:tabs>
          <w:tab w:val="num" w:pos="-851"/>
          <w:tab w:val="left" w:pos="-426"/>
        </w:tabs>
        <w:spacing w:before="0"/>
        <w:ind w:left="0" w:firstLine="709"/>
        <w:rPr>
          <w:rFonts w:ascii="Times New Roman" w:hAnsi="Times New Roman" w:cs="Times New Roman"/>
          <w:szCs w:val="24"/>
        </w:rPr>
      </w:pPr>
      <w:r w:rsidRPr="002C6067">
        <w:rPr>
          <w:rFonts w:ascii="Times New Roman" w:hAnsi="Times New Roman" w:cs="Times New Roman"/>
          <w:szCs w:val="24"/>
        </w:rPr>
        <w:t>2. Комиссия  является постоянно действующим</w:t>
      </w:r>
      <w:r w:rsidR="0004457E" w:rsidRPr="002C6067">
        <w:rPr>
          <w:rFonts w:ascii="Times New Roman" w:hAnsi="Times New Roman" w:cs="Times New Roman"/>
          <w:szCs w:val="24"/>
        </w:rPr>
        <w:t>,</w:t>
      </w:r>
      <w:r w:rsidRPr="002C6067">
        <w:rPr>
          <w:rFonts w:ascii="Times New Roman" w:hAnsi="Times New Roman" w:cs="Times New Roman"/>
          <w:szCs w:val="24"/>
        </w:rPr>
        <w:t xml:space="preserve"> </w:t>
      </w:r>
      <w:r w:rsidR="0004457E" w:rsidRPr="002C6067">
        <w:rPr>
          <w:rFonts w:ascii="Times New Roman" w:hAnsi="Times New Roman" w:cs="Times New Roman"/>
          <w:szCs w:val="24"/>
        </w:rPr>
        <w:t xml:space="preserve">консультативным, коллегиальным совещательным органом при </w:t>
      </w:r>
      <w:r w:rsidR="00C55E84" w:rsidRPr="002C6067">
        <w:rPr>
          <w:rFonts w:ascii="Times New Roman" w:hAnsi="Times New Roman" w:cs="Times New Roman"/>
          <w:szCs w:val="24"/>
        </w:rPr>
        <w:t xml:space="preserve">Администрации </w:t>
      </w:r>
      <w:r w:rsidR="00CD6B7F" w:rsidRPr="002C6067">
        <w:rPr>
          <w:rFonts w:ascii="Times New Roman" w:hAnsi="Times New Roman" w:cs="Times New Roman"/>
          <w:szCs w:val="24"/>
        </w:rPr>
        <w:t>Ивантеевского</w:t>
      </w:r>
      <w:r w:rsidR="00C55E84" w:rsidRPr="002C6067">
        <w:rPr>
          <w:rFonts w:ascii="Times New Roman" w:hAnsi="Times New Roman" w:cs="Times New Roman"/>
          <w:szCs w:val="24"/>
        </w:rPr>
        <w:t xml:space="preserve"> </w:t>
      </w:r>
      <w:r w:rsidR="00CD6B7F" w:rsidRPr="002C6067">
        <w:rPr>
          <w:rFonts w:ascii="Times New Roman" w:hAnsi="Times New Roman" w:cs="Times New Roman"/>
          <w:szCs w:val="24"/>
        </w:rPr>
        <w:t>сельского поселения</w:t>
      </w:r>
      <w:r w:rsidRPr="002C6067">
        <w:rPr>
          <w:rFonts w:ascii="Times New Roman" w:hAnsi="Times New Roman" w:cs="Times New Roman"/>
          <w:szCs w:val="24"/>
        </w:rPr>
        <w:t>.</w:t>
      </w:r>
    </w:p>
    <w:p w:rsidR="00A50307" w:rsidRPr="002C6067" w:rsidRDefault="00263073" w:rsidP="002C6067">
      <w:pPr>
        <w:pStyle w:val="31"/>
        <w:tabs>
          <w:tab w:val="num" w:pos="-851"/>
          <w:tab w:val="left" w:pos="-426"/>
        </w:tabs>
        <w:spacing w:before="0"/>
        <w:ind w:left="0" w:firstLine="709"/>
        <w:rPr>
          <w:rFonts w:ascii="Times New Roman" w:hAnsi="Times New Roman" w:cs="Times New Roman"/>
          <w:szCs w:val="24"/>
        </w:rPr>
      </w:pPr>
      <w:r w:rsidRPr="002C6067">
        <w:rPr>
          <w:rFonts w:ascii="Times New Roman" w:hAnsi="Times New Roman" w:cs="Times New Roman"/>
          <w:szCs w:val="24"/>
        </w:rPr>
        <w:t xml:space="preserve">3. </w:t>
      </w:r>
      <w:r w:rsidR="00A50307" w:rsidRPr="002C6067">
        <w:rPr>
          <w:rFonts w:ascii="Times New Roman" w:hAnsi="Times New Roman" w:cs="Times New Roman"/>
          <w:szCs w:val="24"/>
        </w:rPr>
        <w:t>Права и обязанности председателя комиссии:</w:t>
      </w:r>
    </w:p>
    <w:p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3.1. Руководить, </w:t>
      </w:r>
      <w:proofErr w:type="gramStart"/>
      <w:r w:rsidRPr="002C6067">
        <w:rPr>
          <w:rFonts w:ascii="Times New Roman" w:hAnsi="Times New Roman" w:cs="Times New Roman"/>
          <w:sz w:val="24"/>
          <w:szCs w:val="24"/>
        </w:rPr>
        <w:t>организовывать  и контролировать</w:t>
      </w:r>
      <w:proofErr w:type="gramEnd"/>
      <w:r w:rsidRPr="002C6067">
        <w:rPr>
          <w:rFonts w:ascii="Times New Roman" w:hAnsi="Times New Roman" w:cs="Times New Roman"/>
          <w:sz w:val="24"/>
          <w:szCs w:val="24"/>
        </w:rPr>
        <w:t xml:space="preserve"> деятельность комиссии.</w:t>
      </w:r>
    </w:p>
    <w:p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3.2. Распределять обязанности между членами комиссии.</w:t>
      </w:r>
    </w:p>
    <w:p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3.3. Организовать проведение заседаний и вести заседания комиссии.</w:t>
      </w:r>
    </w:p>
    <w:p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3.4. Утверждать план мероприятий и протоколы заседаний комиссии.</w:t>
      </w:r>
    </w:p>
    <w:p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3.5. Обеспечивать своевременное представление материалов (документов, схем и т.д.) и представлять комиссии информацию об актуальности данных материалов.</w:t>
      </w:r>
    </w:p>
    <w:p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3.6. Обобщать внесенные замечания, предложения и дополнения к  Правилам, ставить на голосование для выработки решения для внесения в протокол.</w:t>
      </w:r>
    </w:p>
    <w:p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3.7. Вносить дополнения в план мероприятий в </w:t>
      </w:r>
      <w:proofErr w:type="gramStart"/>
      <w:r w:rsidRPr="002C6067">
        <w:rPr>
          <w:rFonts w:ascii="Times New Roman" w:hAnsi="Times New Roman" w:cs="Times New Roman"/>
          <w:sz w:val="24"/>
          <w:szCs w:val="24"/>
        </w:rPr>
        <w:t>целях</w:t>
      </w:r>
      <w:proofErr w:type="gramEnd"/>
      <w:r w:rsidRPr="002C6067">
        <w:rPr>
          <w:rFonts w:ascii="Times New Roman" w:hAnsi="Times New Roman" w:cs="Times New Roman"/>
          <w:sz w:val="24"/>
          <w:szCs w:val="24"/>
        </w:rPr>
        <w:t xml:space="preserve"> решения вопросов, возникающих в ходе деятельности комиссии.</w:t>
      </w:r>
    </w:p>
    <w:p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3.8. Требовать своевременного выполнения членами  комиссии решений, принятых на заседаниях комиссии.</w:t>
      </w:r>
    </w:p>
    <w:p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3.9. 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3.10. Давать поручения членам комиссии для доработки (подготовки)  документов (материалов), необходимых для  внесения изменений  в  Правила.</w:t>
      </w:r>
    </w:p>
    <w:p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3.11. Привлекать других специалистов для разъяснения вопросов, рассматриваемых членами комиссии.</w:t>
      </w:r>
    </w:p>
    <w:p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3.12. Созывать в </w:t>
      </w:r>
      <w:proofErr w:type="gramStart"/>
      <w:r w:rsidRPr="002C6067">
        <w:rPr>
          <w:rFonts w:ascii="Times New Roman" w:hAnsi="Times New Roman" w:cs="Times New Roman"/>
          <w:sz w:val="24"/>
          <w:szCs w:val="24"/>
        </w:rPr>
        <w:t>случае</w:t>
      </w:r>
      <w:proofErr w:type="gramEnd"/>
      <w:r w:rsidRPr="002C6067">
        <w:rPr>
          <w:rFonts w:ascii="Times New Roman" w:hAnsi="Times New Roman" w:cs="Times New Roman"/>
          <w:sz w:val="24"/>
          <w:szCs w:val="24"/>
        </w:rPr>
        <w:t xml:space="preserve"> необходимости внеочередное заседание комиссии.</w:t>
      </w:r>
    </w:p>
    <w:p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Права и обязанности членов комиссии.</w:t>
      </w:r>
    </w:p>
    <w:p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4.1. Принимать участие в разработке Плана мероприятий комиссии.</w:t>
      </w:r>
    </w:p>
    <w:p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4.2. Участвовать в </w:t>
      </w:r>
      <w:proofErr w:type="gramStart"/>
      <w:r w:rsidRPr="002C6067">
        <w:rPr>
          <w:rFonts w:ascii="Times New Roman" w:hAnsi="Times New Roman" w:cs="Times New Roman"/>
          <w:sz w:val="24"/>
          <w:szCs w:val="24"/>
        </w:rPr>
        <w:t>обсуждении</w:t>
      </w:r>
      <w:proofErr w:type="gramEnd"/>
      <w:r w:rsidRPr="002C6067">
        <w:rPr>
          <w:rFonts w:ascii="Times New Roman" w:hAnsi="Times New Roman" w:cs="Times New Roman"/>
          <w:sz w:val="24"/>
          <w:szCs w:val="24"/>
        </w:rPr>
        <w:t xml:space="preserve"> и голосовании рассматриваемых вопросов на заседаниях комиссии.</w:t>
      </w:r>
    </w:p>
    <w:p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4.3. Высказывать замечания, предложения и  дополнения в письменном или устном </w:t>
      </w:r>
      <w:proofErr w:type="gramStart"/>
      <w:r w:rsidRPr="002C6067">
        <w:rPr>
          <w:rFonts w:ascii="Times New Roman" w:hAnsi="Times New Roman" w:cs="Times New Roman"/>
          <w:sz w:val="24"/>
          <w:szCs w:val="24"/>
        </w:rPr>
        <w:t>виде</w:t>
      </w:r>
      <w:proofErr w:type="gramEnd"/>
      <w:r w:rsidRPr="002C6067">
        <w:rPr>
          <w:rFonts w:ascii="Times New Roman" w:hAnsi="Times New Roman" w:cs="Times New Roman"/>
          <w:sz w:val="24"/>
          <w:szCs w:val="24"/>
        </w:rPr>
        <w:t>, касающиеся основных положений проекта Правил со ссылкой на конкретные статьи законов, кодексов Российской Федерации и законов субъекта Российской Федерации в области градостроительства и земельных отношений.</w:t>
      </w:r>
    </w:p>
    <w:p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4.4. Высказывать особое мнение с обязательным внесением его в протокол заседания.</w:t>
      </w:r>
    </w:p>
    <w:p w:rsidR="00A50307" w:rsidRPr="002C6067" w:rsidRDefault="00A50307" w:rsidP="002C6067">
      <w:pPr>
        <w:pStyle w:val="ConsPlusNormal"/>
        <w:ind w:firstLine="709"/>
        <w:jc w:val="both"/>
        <w:rPr>
          <w:rFonts w:ascii="Times New Roman" w:eastAsia="Times New Roman" w:hAnsi="Times New Roman" w:cs="Times New Roman"/>
          <w:sz w:val="24"/>
          <w:szCs w:val="24"/>
        </w:rPr>
      </w:pPr>
      <w:r w:rsidRPr="002C6067">
        <w:rPr>
          <w:rFonts w:ascii="Times New Roman" w:eastAsia="Times New Roman" w:hAnsi="Times New Roman" w:cs="Times New Roman"/>
          <w:sz w:val="24"/>
          <w:szCs w:val="24"/>
        </w:rPr>
        <w:t>4.5. Своевременно выполнять все поручения председателя комиссии.</w:t>
      </w:r>
    </w:p>
    <w:p w:rsidR="00263073" w:rsidRPr="002C6067" w:rsidRDefault="00263073" w:rsidP="002C6067">
      <w:pPr>
        <w:spacing w:line="240" w:lineRule="auto"/>
        <w:ind w:firstLine="709"/>
        <w:rPr>
          <w:rFonts w:ascii="Times New Roman" w:hAnsi="Times New Roman" w:cs="Times New Roman"/>
          <w:sz w:val="24"/>
          <w:szCs w:val="24"/>
        </w:rPr>
      </w:pPr>
    </w:p>
    <w:p w:rsidR="00486260" w:rsidRPr="002C6067" w:rsidRDefault="00486260" w:rsidP="002C6067">
      <w:pPr>
        <w:pStyle w:val="1"/>
        <w:tabs>
          <w:tab w:val="clear" w:pos="0"/>
          <w:tab w:val="num" w:pos="-851"/>
          <w:tab w:val="left" w:pos="-426"/>
        </w:tabs>
        <w:ind w:firstLine="709"/>
        <w:rPr>
          <w:sz w:val="24"/>
          <w:szCs w:val="24"/>
        </w:rPr>
      </w:pPr>
      <w:bookmarkStart w:id="8" w:name="_Toc151328700"/>
      <w:r w:rsidRPr="002C6067">
        <w:rPr>
          <w:sz w:val="24"/>
          <w:szCs w:val="24"/>
        </w:rPr>
        <w:t xml:space="preserve">Глава </w:t>
      </w:r>
      <w:r w:rsidR="00934E38" w:rsidRPr="002C6067">
        <w:rPr>
          <w:sz w:val="24"/>
          <w:szCs w:val="24"/>
        </w:rPr>
        <w:t>2</w:t>
      </w:r>
      <w:r w:rsidRPr="002C6067">
        <w:rPr>
          <w:sz w:val="24"/>
          <w:szCs w:val="24"/>
        </w:rPr>
        <w:t xml:space="preserve">. </w:t>
      </w:r>
      <w:r w:rsidR="003E3D12" w:rsidRPr="002C6067">
        <w:rPr>
          <w:sz w:val="24"/>
          <w:szCs w:val="24"/>
        </w:rPr>
        <w:t>Положение о регулировании землепользования и застройки на территории Поселения</w:t>
      </w:r>
      <w:bookmarkEnd w:id="8"/>
      <w:r w:rsidR="003E3D12" w:rsidRPr="002C6067">
        <w:rPr>
          <w:sz w:val="24"/>
          <w:szCs w:val="24"/>
        </w:rPr>
        <w:t xml:space="preserve">  </w:t>
      </w:r>
    </w:p>
    <w:p w:rsidR="00486260" w:rsidRPr="002C6067" w:rsidRDefault="00486260" w:rsidP="002C6067"/>
    <w:p w:rsidR="003E3D12" w:rsidRPr="002C6067" w:rsidRDefault="003E3D12" w:rsidP="002C6067">
      <w:pPr>
        <w:pStyle w:val="1"/>
        <w:tabs>
          <w:tab w:val="clear" w:pos="0"/>
          <w:tab w:val="num" w:pos="-851"/>
          <w:tab w:val="left" w:pos="-426"/>
        </w:tabs>
        <w:ind w:firstLine="709"/>
        <w:jc w:val="both"/>
        <w:rPr>
          <w:sz w:val="24"/>
          <w:szCs w:val="24"/>
        </w:rPr>
      </w:pPr>
      <w:bookmarkStart w:id="9" w:name="_Toc151328701"/>
      <w:r w:rsidRPr="002C6067">
        <w:rPr>
          <w:sz w:val="24"/>
          <w:szCs w:val="24"/>
        </w:rPr>
        <w:t xml:space="preserve">Статья </w:t>
      </w:r>
      <w:r w:rsidR="009E786F" w:rsidRPr="002C6067">
        <w:rPr>
          <w:sz w:val="24"/>
          <w:szCs w:val="24"/>
        </w:rPr>
        <w:t>5</w:t>
      </w:r>
      <w:r w:rsidRPr="002C6067">
        <w:rPr>
          <w:sz w:val="24"/>
          <w:szCs w:val="24"/>
        </w:rPr>
        <w:t>. Порядок применения градостроительных регламентов</w:t>
      </w:r>
      <w:bookmarkEnd w:id="9"/>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1.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w:t>
      </w:r>
      <w:proofErr w:type="gramStart"/>
      <w:r w:rsidRPr="002C6067">
        <w:rPr>
          <w:rFonts w:ascii="Times New Roman" w:hAnsi="Times New Roman" w:cs="Times New Roman"/>
          <w:sz w:val="24"/>
          <w:szCs w:val="24"/>
        </w:rPr>
        <w:t>процессе</w:t>
      </w:r>
      <w:proofErr w:type="gramEnd"/>
      <w:r w:rsidRPr="002C6067">
        <w:rPr>
          <w:rFonts w:ascii="Times New Roman" w:hAnsi="Times New Roman" w:cs="Times New Roman"/>
          <w:sz w:val="24"/>
          <w:szCs w:val="24"/>
        </w:rPr>
        <w:t xml:space="preserve"> их застройки и последующей эксплуатации объектов капитального </w:t>
      </w:r>
      <w:r w:rsidRPr="002C6067">
        <w:rPr>
          <w:rFonts w:ascii="Times New Roman" w:hAnsi="Times New Roman" w:cs="Times New Roman"/>
          <w:sz w:val="24"/>
          <w:szCs w:val="24"/>
        </w:rPr>
        <w:lastRenderedPageBreak/>
        <w:t>строительства.</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2. </w:t>
      </w:r>
      <w:proofErr w:type="gramStart"/>
      <w:r w:rsidRPr="002C6067">
        <w:rPr>
          <w:rFonts w:ascii="Times New Roman" w:hAnsi="Times New Roman" w:cs="Times New Roman"/>
          <w:sz w:val="24"/>
          <w:szCs w:val="24"/>
        </w:rPr>
        <w:t xml:space="preserve">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нормативов градостроительного проектирования Новгородской области и (или) нормативов градостроительного проектирования </w:t>
      </w:r>
      <w:r w:rsidR="00A50307" w:rsidRPr="002C6067">
        <w:rPr>
          <w:rFonts w:ascii="Times New Roman" w:hAnsi="Times New Roman" w:cs="Times New Roman"/>
          <w:sz w:val="24"/>
          <w:szCs w:val="24"/>
        </w:rPr>
        <w:t>Валдайского</w:t>
      </w:r>
      <w:r w:rsidRPr="002C6067">
        <w:rPr>
          <w:rFonts w:ascii="Times New Roman" w:hAnsi="Times New Roman" w:cs="Times New Roman"/>
          <w:sz w:val="24"/>
          <w:szCs w:val="24"/>
        </w:rPr>
        <w:t xml:space="preserve"> муниципального района, Поселения,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roofErr w:type="gramEnd"/>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Градостроительные регламенты установлены с учетом:</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1) фактического использования земельных участков и объектов капитального строительства в </w:t>
      </w:r>
      <w:proofErr w:type="gramStart"/>
      <w:r w:rsidRPr="002C6067">
        <w:rPr>
          <w:rFonts w:ascii="Times New Roman" w:hAnsi="Times New Roman" w:cs="Times New Roman"/>
          <w:sz w:val="24"/>
          <w:szCs w:val="24"/>
        </w:rPr>
        <w:t>границах</w:t>
      </w:r>
      <w:proofErr w:type="gramEnd"/>
      <w:r w:rsidRPr="002C6067">
        <w:rPr>
          <w:rFonts w:ascii="Times New Roman" w:hAnsi="Times New Roman" w:cs="Times New Roman"/>
          <w:sz w:val="24"/>
          <w:szCs w:val="24"/>
        </w:rPr>
        <w:t xml:space="preserve"> территориальной зоны;</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3) функциональных зон и характеристик их </w:t>
      </w:r>
      <w:proofErr w:type="gramStart"/>
      <w:r w:rsidRPr="002C6067">
        <w:rPr>
          <w:rFonts w:ascii="Times New Roman" w:hAnsi="Times New Roman" w:cs="Times New Roman"/>
          <w:sz w:val="24"/>
          <w:szCs w:val="24"/>
        </w:rPr>
        <w:t>планируемого</w:t>
      </w:r>
      <w:proofErr w:type="gramEnd"/>
      <w:r w:rsidRPr="002C6067">
        <w:rPr>
          <w:rFonts w:ascii="Times New Roman" w:hAnsi="Times New Roman" w:cs="Times New Roman"/>
          <w:sz w:val="24"/>
          <w:szCs w:val="24"/>
        </w:rPr>
        <w:t xml:space="preserve"> развития, определенных Генеральным планом;</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видов территориальных зон;</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5) требований охраны объектов культурного наследия, а также особо охраняемых природных территорий, иных природных объектов.</w:t>
      </w:r>
    </w:p>
    <w:p w:rsidR="003E3D12" w:rsidRPr="002C6067" w:rsidRDefault="003E3D12" w:rsidP="002C6067">
      <w:pPr>
        <w:autoSpaceDN w:val="0"/>
        <w:spacing w:line="240" w:lineRule="auto"/>
        <w:ind w:firstLine="709"/>
        <w:rPr>
          <w:rFonts w:ascii="Times New Roman" w:hAnsi="Times New Roman" w:cs="Times New Roman"/>
          <w:sz w:val="24"/>
          <w:szCs w:val="24"/>
        </w:rPr>
      </w:pPr>
      <w:bookmarkStart w:id="10" w:name="P148"/>
      <w:bookmarkEnd w:id="10"/>
      <w:r w:rsidRPr="002C6067">
        <w:rPr>
          <w:rFonts w:ascii="Times New Roman" w:hAnsi="Times New Roman" w:cs="Times New Roman"/>
          <w:sz w:val="24"/>
          <w:szCs w:val="24"/>
        </w:rPr>
        <w:t xml:space="preserve">4. Применительно к каждой территориальной зоне настоящими Правилами </w:t>
      </w:r>
      <w:proofErr w:type="gramStart"/>
      <w:r w:rsidRPr="002C6067">
        <w:rPr>
          <w:rFonts w:ascii="Times New Roman" w:hAnsi="Times New Roman" w:cs="Times New Roman"/>
          <w:sz w:val="24"/>
          <w:szCs w:val="24"/>
        </w:rPr>
        <w:t>установлены</w:t>
      </w:r>
      <w:proofErr w:type="gramEnd"/>
      <w:r w:rsidRPr="002C6067">
        <w:rPr>
          <w:rFonts w:ascii="Times New Roman" w:hAnsi="Times New Roman" w:cs="Times New Roman"/>
          <w:sz w:val="24"/>
          <w:szCs w:val="24"/>
        </w:rPr>
        <w:t>:</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устанавливаемые в </w:t>
      </w:r>
      <w:proofErr w:type="gramStart"/>
      <w:r w:rsidRPr="002C6067">
        <w:rPr>
          <w:rFonts w:ascii="Times New Roman" w:hAnsi="Times New Roman" w:cs="Times New Roman"/>
          <w:sz w:val="24"/>
          <w:szCs w:val="24"/>
        </w:rPr>
        <w:t>соответствии</w:t>
      </w:r>
      <w:proofErr w:type="gramEnd"/>
      <w:r w:rsidRPr="002C6067">
        <w:rPr>
          <w:rFonts w:ascii="Times New Roman" w:hAnsi="Times New Roman" w:cs="Times New Roman"/>
          <w:sz w:val="24"/>
          <w:szCs w:val="24"/>
        </w:rPr>
        <w:t xml:space="preserve"> с законодательством Российской Федерации;</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5. Для каждого земельного участка и объекта капитального строительства разрешенным считается такое использование, которое соответствует видам разрешенного использования земельных участков и объектов капитального строительства, предельным параметрам разрешенного строительства, реконструкции объектов капитального строительства, расчетным показателям, указанным в части 4 настоящей статьи, и с обязательным учетом ограничений на использование объектов недвижимости.</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6. </w:t>
      </w:r>
      <w:proofErr w:type="gramStart"/>
      <w:r w:rsidRPr="002C6067">
        <w:rPr>
          <w:rFonts w:ascii="Times New Roman" w:hAnsi="Times New Roman" w:cs="Times New Roman"/>
          <w:sz w:val="24"/>
          <w:szCs w:val="24"/>
        </w:rPr>
        <w:t>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Поселения.</w:t>
      </w:r>
      <w:proofErr w:type="gramEnd"/>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7. Действие градостроительного регламента не распространяется на земельные участки:</w:t>
      </w:r>
    </w:p>
    <w:p w:rsidR="003E3D12" w:rsidRPr="002C6067" w:rsidRDefault="003E3D12" w:rsidP="002C6067">
      <w:pPr>
        <w:autoSpaceDN w:val="0"/>
        <w:spacing w:line="240" w:lineRule="auto"/>
        <w:ind w:firstLine="709"/>
        <w:rPr>
          <w:rFonts w:ascii="Times New Roman" w:hAnsi="Times New Roman" w:cs="Times New Roman"/>
          <w:sz w:val="24"/>
          <w:szCs w:val="24"/>
        </w:rPr>
      </w:pPr>
      <w:proofErr w:type="gramStart"/>
      <w:r w:rsidRPr="002C6067">
        <w:rPr>
          <w:rFonts w:ascii="Times New Roman" w:hAnsi="Times New Roman" w:cs="Times New Roman"/>
          <w:sz w:val="24"/>
          <w:szCs w:val="24"/>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w:t>
      </w:r>
      <w:r w:rsidRPr="002C6067">
        <w:rPr>
          <w:rFonts w:ascii="Times New Roman" w:hAnsi="Times New Roman" w:cs="Times New Roman"/>
          <w:sz w:val="24"/>
          <w:szCs w:val="24"/>
        </w:rPr>
        <w:lastRenderedPageBreak/>
        <w:t>которых принимаются в порядке, установленном законодательством Российской Федерации об охране объектов культурного</w:t>
      </w:r>
      <w:proofErr w:type="gramEnd"/>
      <w:r w:rsidRPr="002C6067">
        <w:rPr>
          <w:rFonts w:ascii="Times New Roman" w:hAnsi="Times New Roman" w:cs="Times New Roman"/>
          <w:sz w:val="24"/>
          <w:szCs w:val="24"/>
        </w:rPr>
        <w:t xml:space="preserve"> наследия;</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2) в </w:t>
      </w:r>
      <w:proofErr w:type="gramStart"/>
      <w:r w:rsidRPr="002C6067">
        <w:rPr>
          <w:rFonts w:ascii="Times New Roman" w:hAnsi="Times New Roman" w:cs="Times New Roman"/>
          <w:sz w:val="24"/>
          <w:szCs w:val="24"/>
        </w:rPr>
        <w:t>границах</w:t>
      </w:r>
      <w:proofErr w:type="gramEnd"/>
      <w:r w:rsidRPr="002C6067">
        <w:rPr>
          <w:rFonts w:ascii="Times New Roman" w:hAnsi="Times New Roman" w:cs="Times New Roman"/>
          <w:sz w:val="24"/>
          <w:szCs w:val="24"/>
        </w:rPr>
        <w:t xml:space="preserve"> территорий общего пользования;</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предназначенные для размещения линейных объектов и (или) занятые линейными объектами;</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предоставленные для добычи полезных ископаемых.</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8. </w:t>
      </w:r>
      <w:proofErr w:type="gramStart"/>
      <w:r w:rsidRPr="002C6067">
        <w:rPr>
          <w:rFonts w:ascii="Times New Roman" w:hAnsi="Times New Roman" w:cs="Times New Roman"/>
          <w:sz w:val="24"/>
          <w:szCs w:val="24"/>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roofErr w:type="gramEnd"/>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9. </w:t>
      </w:r>
      <w:proofErr w:type="gramStart"/>
      <w:r w:rsidRPr="002C6067">
        <w:rPr>
          <w:rFonts w:ascii="Times New Roman" w:hAnsi="Times New Roman" w:cs="Times New Roman"/>
          <w:sz w:val="24"/>
          <w:szCs w:val="24"/>
        </w:rPr>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w:t>
      </w:r>
      <w:proofErr w:type="gramEnd"/>
      <w:r w:rsidRPr="002C6067">
        <w:rPr>
          <w:rFonts w:ascii="Times New Roman" w:hAnsi="Times New Roman" w:cs="Times New Roman"/>
          <w:sz w:val="24"/>
          <w:szCs w:val="24"/>
        </w:rPr>
        <w:t xml:space="preserve">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10.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w:t>
      </w:r>
      <w:proofErr w:type="gramStart"/>
      <w:r w:rsidRPr="002C6067">
        <w:rPr>
          <w:rFonts w:ascii="Times New Roman" w:hAnsi="Times New Roman" w:cs="Times New Roman"/>
          <w:sz w:val="24"/>
          <w:szCs w:val="24"/>
        </w:rPr>
        <w:t>границах</w:t>
      </w:r>
      <w:proofErr w:type="gramEnd"/>
      <w:r w:rsidRPr="002C6067">
        <w:rPr>
          <w:rFonts w:ascii="Times New Roman" w:hAnsi="Times New Roman" w:cs="Times New Roman"/>
          <w:sz w:val="24"/>
          <w:szCs w:val="24"/>
        </w:rPr>
        <w:t xml:space="preserve"> особых экономических зон определяется органами управления особыми экономическими зонами. </w:t>
      </w:r>
      <w:proofErr w:type="gramStart"/>
      <w:r w:rsidRPr="002C6067">
        <w:rPr>
          <w:rFonts w:ascii="Times New Roman" w:hAnsi="Times New Roman" w:cs="Times New Roman"/>
          <w:sz w:val="24"/>
          <w:szCs w:val="24"/>
        </w:rPr>
        <w:t>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roofErr w:type="gramEnd"/>
    </w:p>
    <w:p w:rsidR="003E3D12" w:rsidRPr="002C6067" w:rsidRDefault="003E3D12" w:rsidP="002C6067">
      <w:pPr>
        <w:autoSpaceDN w:val="0"/>
        <w:spacing w:line="240" w:lineRule="auto"/>
        <w:ind w:firstLine="709"/>
        <w:rPr>
          <w:rFonts w:ascii="Times New Roman" w:hAnsi="Times New Roman" w:cs="Times New Roman"/>
          <w:sz w:val="24"/>
          <w:szCs w:val="24"/>
        </w:rPr>
      </w:pPr>
      <w:bookmarkStart w:id="11" w:name="P165"/>
      <w:bookmarkEnd w:id="11"/>
      <w:r w:rsidRPr="002C6067">
        <w:rPr>
          <w:rFonts w:ascii="Times New Roman" w:hAnsi="Times New Roman" w:cs="Times New Roman"/>
          <w:sz w:val="24"/>
          <w:szCs w:val="24"/>
        </w:rPr>
        <w:t xml:space="preserve">11. </w:t>
      </w:r>
      <w:proofErr w:type="gramStart"/>
      <w:r w:rsidRPr="002C6067">
        <w:rPr>
          <w:rFonts w:ascii="Times New Roman" w:hAnsi="Times New Roman" w:cs="Times New Roman"/>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12. Реконструкция указанных в части 11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13. В случае если использование указанных в части 11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w:t>
      </w:r>
      <w:r w:rsidRPr="002C6067">
        <w:rPr>
          <w:rFonts w:ascii="Times New Roman" w:hAnsi="Times New Roman" w:cs="Times New Roman"/>
          <w:sz w:val="24"/>
          <w:szCs w:val="24"/>
        </w:rPr>
        <w:lastRenderedPageBreak/>
        <w:t>участков и объектов.</w:t>
      </w:r>
    </w:p>
    <w:p w:rsidR="00576275" w:rsidRPr="002C6067" w:rsidRDefault="00576275" w:rsidP="002C6067">
      <w:pPr>
        <w:autoSpaceDN w:val="0"/>
        <w:spacing w:line="240" w:lineRule="auto"/>
        <w:ind w:firstLine="709"/>
        <w:rPr>
          <w:rFonts w:ascii="Times New Roman" w:hAnsi="Times New Roman" w:cs="Times New Roman"/>
          <w:sz w:val="24"/>
          <w:szCs w:val="24"/>
        </w:rPr>
      </w:pPr>
    </w:p>
    <w:p w:rsidR="003E3D12" w:rsidRPr="002C6067" w:rsidRDefault="003E3D12" w:rsidP="002C6067">
      <w:pPr>
        <w:pStyle w:val="1"/>
        <w:tabs>
          <w:tab w:val="clear" w:pos="0"/>
          <w:tab w:val="num" w:pos="-851"/>
          <w:tab w:val="left" w:pos="-426"/>
        </w:tabs>
        <w:ind w:firstLine="709"/>
        <w:jc w:val="both"/>
        <w:rPr>
          <w:sz w:val="24"/>
          <w:szCs w:val="24"/>
        </w:rPr>
      </w:pPr>
      <w:bookmarkStart w:id="12" w:name="_Toc151328702"/>
      <w:r w:rsidRPr="002C6067">
        <w:rPr>
          <w:sz w:val="24"/>
          <w:szCs w:val="24"/>
        </w:rPr>
        <w:t xml:space="preserve">Статья </w:t>
      </w:r>
      <w:r w:rsidR="009E786F" w:rsidRPr="002C6067">
        <w:rPr>
          <w:sz w:val="24"/>
          <w:szCs w:val="24"/>
        </w:rPr>
        <w:t>6</w:t>
      </w:r>
      <w:r w:rsidRPr="002C6067">
        <w:rPr>
          <w:sz w:val="24"/>
          <w:szCs w:val="24"/>
        </w:rPr>
        <w:t>. Виды разрешенного использования земельных участков и объектов капитального строительства</w:t>
      </w:r>
      <w:bookmarkEnd w:id="12"/>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1. </w:t>
      </w:r>
      <w:proofErr w:type="gramStart"/>
      <w:r w:rsidRPr="002C6067">
        <w:rPr>
          <w:rFonts w:ascii="Times New Roman" w:hAnsi="Times New Roman" w:cs="Times New Roman"/>
          <w:sz w:val="24"/>
          <w:szCs w:val="24"/>
        </w:rPr>
        <w:t>Виды разрешенного использования земельных участков</w:t>
      </w:r>
      <w:r w:rsidR="008F3770" w:rsidRPr="002C6067">
        <w:rPr>
          <w:rFonts w:ascii="Times New Roman" w:hAnsi="Times New Roman" w:cs="Times New Roman"/>
          <w:sz w:val="24"/>
          <w:szCs w:val="24"/>
        </w:rPr>
        <w:t xml:space="preserve"> и объектов капитального строительства,</w:t>
      </w:r>
      <w:r w:rsidRPr="002C6067">
        <w:rPr>
          <w:rFonts w:ascii="Times New Roman" w:hAnsi="Times New Roman" w:cs="Times New Roman"/>
          <w:sz w:val="24"/>
          <w:szCs w:val="24"/>
        </w:rPr>
        <w:t xml:space="preserve"> содержащиеся в градостроительных регламентах, установлены в соответствии с Классификатором видов разрешенного использования земельных участков, утвержденным </w:t>
      </w:r>
      <w:r w:rsidR="008F3770" w:rsidRPr="002C6067">
        <w:rPr>
          <w:rFonts w:ascii="Times New Roman" w:hAnsi="Times New Roman" w:cs="Times New Roman"/>
          <w:sz w:val="24"/>
          <w:szCs w:val="24"/>
        </w:rPr>
        <w:t>приказом Росреестра от 10.11.2020 № П/0412 «Об утверждении классификатора видов разрешенного использования земельных участков»</w:t>
      </w:r>
      <w:r w:rsidRPr="002C6067">
        <w:rPr>
          <w:rFonts w:ascii="Times New Roman" w:hAnsi="Times New Roman" w:cs="Times New Roman"/>
          <w:sz w:val="24"/>
          <w:szCs w:val="24"/>
        </w:rPr>
        <w:t xml:space="preserve"> (далее - Классификатор).</w:t>
      </w:r>
      <w:proofErr w:type="gramEnd"/>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2. Структура вида разрешенного использования в градостроительных </w:t>
      </w:r>
      <w:proofErr w:type="gramStart"/>
      <w:r w:rsidRPr="002C6067">
        <w:rPr>
          <w:rFonts w:ascii="Times New Roman" w:hAnsi="Times New Roman" w:cs="Times New Roman"/>
          <w:sz w:val="24"/>
          <w:szCs w:val="24"/>
        </w:rPr>
        <w:t>регламентах</w:t>
      </w:r>
      <w:proofErr w:type="gramEnd"/>
      <w:r w:rsidRPr="002C6067">
        <w:rPr>
          <w:rFonts w:ascii="Times New Roman" w:hAnsi="Times New Roman" w:cs="Times New Roman"/>
          <w:sz w:val="24"/>
          <w:szCs w:val="24"/>
        </w:rPr>
        <w:t>, являющихся неотъемлемой частью настоящих Правил, содержит следующие элементы:</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код (числовое обозначение) вида разрешенного использования;</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наименование вида разрешенного использования.</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В настоящих Правилах используются код (числовое обозначение) вида разрешенного использования земельного участка и текстовое наименование вида разрешенного использования земельного участка</w:t>
      </w:r>
      <w:r w:rsidR="006F3E6C" w:rsidRPr="002C6067">
        <w:rPr>
          <w:rFonts w:ascii="Times New Roman" w:hAnsi="Times New Roman" w:cs="Times New Roman"/>
          <w:sz w:val="24"/>
          <w:szCs w:val="24"/>
        </w:rPr>
        <w:t xml:space="preserve"> и объекта капитального строительства</w:t>
      </w:r>
      <w:r w:rsidRPr="002C6067">
        <w:rPr>
          <w:rFonts w:ascii="Times New Roman" w:hAnsi="Times New Roman" w:cs="Times New Roman"/>
          <w:sz w:val="24"/>
          <w:szCs w:val="24"/>
        </w:rPr>
        <w:t>, установленные Классификатором.</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Текстовое наименование вида разрешенного использования земельного участка и его код (числовое обозначение) являются равнозначными.</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При выборе вида разрешенного использования необходимо руководствоваться градостроительными регламентами, установленными в настоящих Правилах, и Классификатором.</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При указании в градостроительном регламенте вида разрешенного использования, содержание которого включает в себя в соответствии с Классификатором содержание иных видов разрешенного использования, правообладатель земельного участка либо объекта капитального строительства может выбрать любой из этих иных видов разрешенного использования, руководствуясь Классификатором.</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5. </w:t>
      </w:r>
      <w:proofErr w:type="gramStart"/>
      <w:r w:rsidRPr="002C6067">
        <w:rPr>
          <w:rFonts w:ascii="Times New Roman" w:hAnsi="Times New Roman" w:cs="Times New Roman"/>
          <w:sz w:val="24"/>
          <w:szCs w:val="24"/>
        </w:rPr>
        <w:t>Содержание видов разрешенного использования, перечисленных в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roofErr w:type="gramEnd"/>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6. Разрешенное использование земельных участков и объектов капитального строительства может быть следующих видов:</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основные виды разрешенного использования;</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условно разрешенные виды использования;</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3) вспомогательные виды разрешенного использования, допустимые только в качестве </w:t>
      </w:r>
      <w:proofErr w:type="gramStart"/>
      <w:r w:rsidRPr="002C6067">
        <w:rPr>
          <w:rFonts w:ascii="Times New Roman" w:hAnsi="Times New Roman" w:cs="Times New Roman"/>
          <w:sz w:val="24"/>
          <w:szCs w:val="24"/>
        </w:rPr>
        <w:t>дополнительных</w:t>
      </w:r>
      <w:proofErr w:type="gramEnd"/>
      <w:r w:rsidRPr="002C6067">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7.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8. Основные и вспомогательные виды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выбираются в </w:t>
      </w:r>
      <w:r w:rsidRPr="002C6067">
        <w:rPr>
          <w:rFonts w:ascii="Times New Roman" w:hAnsi="Times New Roman" w:cs="Times New Roman"/>
          <w:sz w:val="24"/>
          <w:szCs w:val="24"/>
        </w:rPr>
        <w:lastRenderedPageBreak/>
        <w:t>соответствии с действующим законодательством Российской Федерации.</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9.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10. Предоставление разрешения на условно разрешенный вид использования земельного участка или объекта капитального строительства осуществляется в </w:t>
      </w:r>
      <w:proofErr w:type="gramStart"/>
      <w:r w:rsidRPr="002C6067">
        <w:rPr>
          <w:rFonts w:ascii="Times New Roman" w:hAnsi="Times New Roman" w:cs="Times New Roman"/>
          <w:sz w:val="24"/>
          <w:szCs w:val="24"/>
        </w:rPr>
        <w:t>порядке</w:t>
      </w:r>
      <w:proofErr w:type="gramEnd"/>
      <w:r w:rsidRPr="002C6067">
        <w:rPr>
          <w:rFonts w:ascii="Times New Roman" w:hAnsi="Times New Roman" w:cs="Times New Roman"/>
          <w:sz w:val="24"/>
          <w:szCs w:val="24"/>
        </w:rPr>
        <w:t>, предусмотренном Градостроительным кодексом Российской Федерации.</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11. Предоставление разрешения на отклонение от предельных параметров разрешенного строительства, реконструкции объектов капитального строительства осуществляется в порядке, предусмотренном Градостроительным кодексом Российской Федерации.</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12.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576275" w:rsidRPr="002C6067" w:rsidRDefault="00576275" w:rsidP="002C6067">
      <w:pPr>
        <w:autoSpaceDN w:val="0"/>
        <w:spacing w:line="240" w:lineRule="auto"/>
        <w:ind w:firstLine="709"/>
        <w:rPr>
          <w:rFonts w:ascii="Times New Roman" w:hAnsi="Times New Roman" w:cs="Times New Roman"/>
          <w:sz w:val="24"/>
          <w:szCs w:val="24"/>
        </w:rPr>
      </w:pPr>
    </w:p>
    <w:p w:rsidR="003E3D12" w:rsidRPr="002C6067" w:rsidRDefault="003E3D12" w:rsidP="002C6067">
      <w:pPr>
        <w:pStyle w:val="1"/>
        <w:tabs>
          <w:tab w:val="clear" w:pos="0"/>
          <w:tab w:val="num" w:pos="-851"/>
          <w:tab w:val="left" w:pos="-426"/>
        </w:tabs>
        <w:ind w:firstLine="709"/>
        <w:jc w:val="both"/>
        <w:rPr>
          <w:sz w:val="24"/>
          <w:szCs w:val="24"/>
        </w:rPr>
      </w:pPr>
      <w:bookmarkStart w:id="13" w:name="_Toc151328703"/>
      <w:r w:rsidRPr="002C6067">
        <w:rPr>
          <w:sz w:val="24"/>
          <w:szCs w:val="24"/>
        </w:rPr>
        <w:t xml:space="preserve">Статья </w:t>
      </w:r>
      <w:r w:rsidR="009E786F" w:rsidRPr="002C6067">
        <w:rPr>
          <w:sz w:val="24"/>
          <w:szCs w:val="24"/>
        </w:rPr>
        <w:t>7</w:t>
      </w:r>
      <w:r w:rsidRPr="002C6067">
        <w:rPr>
          <w:sz w:val="24"/>
          <w:szCs w:val="24"/>
        </w:rPr>
        <w:t>. Общие требования градостроительного регламента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bookmarkEnd w:id="13"/>
    </w:p>
    <w:p w:rsidR="003E3D12" w:rsidRPr="002C6067" w:rsidRDefault="003E3D12" w:rsidP="002C6067">
      <w:pPr>
        <w:autoSpaceDN w:val="0"/>
        <w:spacing w:line="240" w:lineRule="auto"/>
        <w:ind w:firstLine="709"/>
        <w:rPr>
          <w:rFonts w:ascii="Times New Roman" w:hAnsi="Times New Roman" w:cs="Times New Roman"/>
          <w:sz w:val="24"/>
          <w:szCs w:val="24"/>
        </w:rPr>
      </w:pPr>
      <w:bookmarkStart w:id="14" w:name="P199"/>
      <w:bookmarkEnd w:id="14"/>
      <w:r w:rsidRPr="002C6067">
        <w:rPr>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минимальные отступы от границ земельных участков в </w:t>
      </w:r>
      <w:proofErr w:type="gramStart"/>
      <w:r w:rsidRPr="002C6067">
        <w:rPr>
          <w:rFonts w:ascii="Times New Roman" w:hAnsi="Times New Roman" w:cs="Times New Roman"/>
          <w:sz w:val="24"/>
          <w:szCs w:val="24"/>
        </w:rPr>
        <w:t>целях</w:t>
      </w:r>
      <w:proofErr w:type="gramEnd"/>
      <w:r w:rsidRPr="002C6067">
        <w:rPr>
          <w:rFonts w:ascii="Times New Roman" w:hAnsi="Times New Roman" w:cs="Times New Roman"/>
          <w:sz w:val="24"/>
          <w:szCs w:val="24"/>
        </w:rPr>
        <w:t xml:space="preserve">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предельное количество этажей или предельную высоту зданий, строений, сооружений;</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максимальный процент застройки в </w:t>
      </w:r>
      <w:proofErr w:type="gramStart"/>
      <w:r w:rsidRPr="002C6067">
        <w:rPr>
          <w:rFonts w:ascii="Times New Roman" w:hAnsi="Times New Roman" w:cs="Times New Roman"/>
          <w:sz w:val="24"/>
          <w:szCs w:val="24"/>
        </w:rPr>
        <w:t>границах</w:t>
      </w:r>
      <w:proofErr w:type="gramEnd"/>
      <w:r w:rsidRPr="002C6067">
        <w:rPr>
          <w:rFonts w:ascii="Times New Roman" w:hAnsi="Times New Roman" w:cs="Times New Roman"/>
          <w:sz w:val="24"/>
          <w:szCs w:val="24"/>
        </w:rPr>
        <w:t xml:space="preserve">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2. </w:t>
      </w:r>
      <w:proofErr w:type="gramStart"/>
      <w:r w:rsidRPr="002C6067">
        <w:rPr>
          <w:rFonts w:ascii="Times New Roman" w:hAnsi="Times New Roman" w:cs="Times New Roman"/>
          <w:sz w:val="24"/>
          <w:szCs w:val="24"/>
        </w:rPr>
        <w:t xml:space="preserve">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r w:rsidRPr="002C6067">
        <w:rPr>
          <w:rFonts w:ascii="Times New Roman" w:hAnsi="Times New Roman" w:cs="Times New Roman"/>
          <w:color w:val="000000"/>
          <w:sz w:val="24"/>
          <w:szCs w:val="24"/>
        </w:rPr>
        <w:t>частью 1</w:t>
      </w:r>
      <w:r w:rsidRPr="002C6067">
        <w:rPr>
          <w:rFonts w:ascii="Times New Roman" w:hAnsi="Times New Roman" w:cs="Times New Roman"/>
          <w:sz w:val="24"/>
          <w:szCs w:val="24"/>
        </w:rP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w:t>
      </w:r>
      <w:proofErr w:type="gramEnd"/>
      <w:r w:rsidRPr="002C6067">
        <w:rPr>
          <w:rFonts w:ascii="Times New Roman" w:hAnsi="Times New Roman" w:cs="Times New Roman"/>
          <w:sz w:val="24"/>
          <w:szCs w:val="24"/>
        </w:rPr>
        <w:t xml:space="preserve"> участков, предельные параметры разрешенного строительства, реконструкции объектов капитального строительства не подлежат установлению.</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3. </w:t>
      </w:r>
      <w:proofErr w:type="gramStart"/>
      <w:r w:rsidRPr="002C6067">
        <w:rPr>
          <w:rFonts w:ascii="Times New Roman" w:hAnsi="Times New Roman" w:cs="Times New Roman"/>
          <w:sz w:val="24"/>
          <w:szCs w:val="24"/>
        </w:rPr>
        <w:t xml:space="preserve">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нормативов градостроительного проектирования Новгородской области и (или) </w:t>
      </w:r>
      <w:r w:rsidR="00087305" w:rsidRPr="002C6067">
        <w:rPr>
          <w:rFonts w:ascii="Times New Roman" w:hAnsi="Times New Roman" w:cs="Times New Roman"/>
          <w:sz w:val="24"/>
          <w:szCs w:val="24"/>
        </w:rPr>
        <w:t>Валдайского</w:t>
      </w:r>
      <w:r w:rsidRPr="002C6067">
        <w:rPr>
          <w:rFonts w:ascii="Times New Roman" w:hAnsi="Times New Roman" w:cs="Times New Roman"/>
          <w:sz w:val="24"/>
          <w:szCs w:val="24"/>
        </w:rPr>
        <w:t xml:space="preserve"> муниципального района,</w:t>
      </w:r>
      <w:r w:rsidR="00345B2C" w:rsidRPr="002C6067">
        <w:rPr>
          <w:rFonts w:ascii="Times New Roman" w:hAnsi="Times New Roman" w:cs="Times New Roman"/>
          <w:sz w:val="24"/>
          <w:szCs w:val="24"/>
        </w:rPr>
        <w:t xml:space="preserve"> Поселения,</w:t>
      </w:r>
      <w:r w:rsidRPr="002C6067">
        <w:rPr>
          <w:rFonts w:ascii="Times New Roman" w:hAnsi="Times New Roman" w:cs="Times New Roman"/>
          <w:sz w:val="24"/>
          <w:szCs w:val="24"/>
        </w:rPr>
        <w:t xml:space="preserve"> с учетом ограничений использования земельных участков и объектов капитального строительства в зонах с особыми условиями использования территории.</w:t>
      </w:r>
      <w:proofErr w:type="gramEnd"/>
    </w:p>
    <w:p w:rsidR="00345B2C" w:rsidRPr="002C6067" w:rsidRDefault="00345B2C" w:rsidP="002C6067">
      <w:pPr>
        <w:autoSpaceDN w:val="0"/>
        <w:spacing w:line="240" w:lineRule="auto"/>
        <w:ind w:firstLine="709"/>
        <w:rPr>
          <w:rFonts w:ascii="Times New Roman" w:hAnsi="Times New Roman" w:cs="Times New Roman"/>
          <w:sz w:val="24"/>
          <w:szCs w:val="24"/>
        </w:rPr>
      </w:pPr>
    </w:p>
    <w:p w:rsidR="003E3D12" w:rsidRPr="002C6067" w:rsidRDefault="003E3D12" w:rsidP="002C6067">
      <w:pPr>
        <w:pStyle w:val="1"/>
        <w:tabs>
          <w:tab w:val="clear" w:pos="0"/>
          <w:tab w:val="num" w:pos="-851"/>
          <w:tab w:val="left" w:pos="-426"/>
        </w:tabs>
        <w:ind w:firstLine="709"/>
        <w:jc w:val="both"/>
        <w:rPr>
          <w:sz w:val="24"/>
          <w:szCs w:val="24"/>
        </w:rPr>
      </w:pPr>
      <w:bookmarkStart w:id="15" w:name="_Toc151328704"/>
      <w:r w:rsidRPr="002C6067">
        <w:rPr>
          <w:sz w:val="24"/>
          <w:szCs w:val="24"/>
        </w:rPr>
        <w:lastRenderedPageBreak/>
        <w:t xml:space="preserve">Статья </w:t>
      </w:r>
      <w:r w:rsidR="009E786F" w:rsidRPr="002C6067">
        <w:rPr>
          <w:sz w:val="24"/>
          <w:szCs w:val="24"/>
        </w:rPr>
        <w:t>8</w:t>
      </w:r>
      <w:r w:rsidRPr="002C6067">
        <w:rPr>
          <w:sz w:val="24"/>
          <w:szCs w:val="24"/>
        </w:rPr>
        <w:t>.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15"/>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1. </w:t>
      </w:r>
      <w:proofErr w:type="gramStart"/>
      <w:r w:rsidRPr="002C6067">
        <w:rPr>
          <w:rFonts w:ascii="Times New Roman" w:hAnsi="Times New Roman" w:cs="Times New Roman"/>
          <w:sz w:val="24"/>
          <w:szCs w:val="24"/>
        </w:rPr>
        <w:t>Требования градостроительного регламента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roofErr w:type="gramEnd"/>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2. Границы зон с особыми условиями использования территории могут не </w:t>
      </w:r>
      <w:proofErr w:type="gramStart"/>
      <w:r w:rsidRPr="002C6067">
        <w:rPr>
          <w:rFonts w:ascii="Times New Roman" w:hAnsi="Times New Roman" w:cs="Times New Roman"/>
          <w:sz w:val="24"/>
          <w:szCs w:val="24"/>
        </w:rPr>
        <w:t>совпадать с границами территориальных зон и пересекать</w:t>
      </w:r>
      <w:proofErr w:type="gramEnd"/>
      <w:r w:rsidRPr="002C6067">
        <w:rPr>
          <w:rFonts w:ascii="Times New Roman" w:hAnsi="Times New Roman" w:cs="Times New Roman"/>
          <w:sz w:val="24"/>
          <w:szCs w:val="24"/>
        </w:rPr>
        <w:t xml:space="preserve"> границы земельных участков.</w:t>
      </w:r>
    </w:p>
    <w:p w:rsidR="00345B2C" w:rsidRPr="002C6067" w:rsidRDefault="00345B2C" w:rsidP="002C6067">
      <w:pPr>
        <w:autoSpaceDN w:val="0"/>
        <w:spacing w:line="240" w:lineRule="auto"/>
        <w:ind w:firstLine="709"/>
        <w:rPr>
          <w:rFonts w:ascii="Times New Roman" w:hAnsi="Times New Roman" w:cs="Times New Roman"/>
          <w:sz w:val="24"/>
          <w:szCs w:val="24"/>
        </w:rPr>
      </w:pPr>
    </w:p>
    <w:p w:rsidR="003E3D12" w:rsidRPr="002C6067" w:rsidRDefault="003E3D12" w:rsidP="002C6067">
      <w:pPr>
        <w:pStyle w:val="1"/>
        <w:tabs>
          <w:tab w:val="clear" w:pos="0"/>
          <w:tab w:val="num" w:pos="-851"/>
          <w:tab w:val="left" w:pos="-426"/>
        </w:tabs>
        <w:ind w:firstLine="709"/>
        <w:jc w:val="both"/>
        <w:rPr>
          <w:sz w:val="24"/>
          <w:szCs w:val="24"/>
        </w:rPr>
      </w:pPr>
      <w:bookmarkStart w:id="16" w:name="_Toc151328705"/>
      <w:r w:rsidRPr="002C6067">
        <w:rPr>
          <w:sz w:val="24"/>
          <w:szCs w:val="24"/>
        </w:rPr>
        <w:t xml:space="preserve">Статья </w:t>
      </w:r>
      <w:r w:rsidR="009E786F" w:rsidRPr="002C6067">
        <w:rPr>
          <w:sz w:val="24"/>
          <w:szCs w:val="24"/>
        </w:rPr>
        <w:t>9</w:t>
      </w:r>
      <w:r w:rsidRPr="002C6067">
        <w:rPr>
          <w:sz w:val="24"/>
          <w:szCs w:val="24"/>
        </w:rPr>
        <w:t>. Использование земельных участков и объектов капитального строительства, не соответствующих градостроительному регламенту</w:t>
      </w:r>
      <w:bookmarkEnd w:id="16"/>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1. </w:t>
      </w:r>
      <w:proofErr w:type="gramStart"/>
      <w:r w:rsidRPr="002C6067">
        <w:rPr>
          <w:rFonts w:ascii="Times New Roman" w:hAnsi="Times New Roman" w:cs="Times New Roman"/>
          <w:sz w:val="24"/>
          <w:szCs w:val="24"/>
        </w:rPr>
        <w:t>Земельный</w:t>
      </w:r>
      <w:proofErr w:type="gramEnd"/>
      <w:r w:rsidRPr="002C6067">
        <w:rPr>
          <w:rFonts w:ascii="Times New Roman" w:hAnsi="Times New Roman" w:cs="Times New Roman"/>
          <w:sz w:val="24"/>
          <w:szCs w:val="24"/>
        </w:rPr>
        <w:t xml:space="preserve">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виды их использования не входят в перечень видов разрешенного использования;</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их размеры не соответствуют предельным значениям, установленным градостроительным регламентом.</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965C2E" w:rsidRPr="002C6067" w:rsidRDefault="00965C2E" w:rsidP="002C6067">
      <w:pPr>
        <w:autoSpaceDN w:val="0"/>
        <w:spacing w:line="240" w:lineRule="auto"/>
        <w:ind w:firstLine="709"/>
        <w:rPr>
          <w:rFonts w:ascii="Times New Roman" w:hAnsi="Times New Roman" w:cs="Times New Roman"/>
          <w:sz w:val="24"/>
          <w:szCs w:val="24"/>
        </w:rPr>
      </w:pPr>
    </w:p>
    <w:p w:rsidR="003E3D12" w:rsidRPr="002C6067" w:rsidRDefault="003E3D12" w:rsidP="002C6067">
      <w:pPr>
        <w:pStyle w:val="1"/>
        <w:tabs>
          <w:tab w:val="clear" w:pos="0"/>
          <w:tab w:val="num" w:pos="-851"/>
          <w:tab w:val="left" w:pos="-426"/>
        </w:tabs>
        <w:ind w:firstLine="709"/>
        <w:jc w:val="both"/>
        <w:rPr>
          <w:sz w:val="24"/>
          <w:szCs w:val="24"/>
        </w:rPr>
      </w:pPr>
      <w:bookmarkStart w:id="17" w:name="_Toc151328706"/>
      <w:r w:rsidRPr="002C6067">
        <w:rPr>
          <w:sz w:val="24"/>
          <w:szCs w:val="24"/>
        </w:rPr>
        <w:t>Статья 1</w:t>
      </w:r>
      <w:r w:rsidR="009E786F" w:rsidRPr="002C6067">
        <w:rPr>
          <w:sz w:val="24"/>
          <w:szCs w:val="24"/>
        </w:rPr>
        <w:t>0</w:t>
      </w:r>
      <w:r w:rsidRPr="002C6067">
        <w:rPr>
          <w:sz w:val="24"/>
          <w:szCs w:val="24"/>
        </w:rPr>
        <w:t>. Предоставление разрешения на отклонение от предельных параметров разрешенного строительства, реконструкции объекта капитального строительства</w:t>
      </w:r>
      <w:bookmarkEnd w:id="17"/>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1. </w:t>
      </w:r>
      <w:proofErr w:type="gramStart"/>
      <w:r w:rsidRPr="002C6067">
        <w:rPr>
          <w:rFonts w:ascii="Times New Roman" w:hAnsi="Times New Roman" w:cs="Times New Roman"/>
          <w:sz w:val="24"/>
          <w:szCs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w:t>
      </w:r>
      <w:proofErr w:type="gramEnd"/>
      <w:r w:rsidRPr="002C6067">
        <w:rPr>
          <w:rFonts w:ascii="Times New Roman" w:hAnsi="Times New Roman" w:cs="Times New Roman"/>
          <w:sz w:val="24"/>
          <w:szCs w:val="24"/>
        </w:rPr>
        <w:t xml:space="preserve"> для конкретной территориальной зоны, не более чем на десять процентов.</w:t>
      </w:r>
    </w:p>
    <w:p w:rsidR="003E3D12" w:rsidRPr="002C6067" w:rsidRDefault="003E3D12" w:rsidP="002C6067">
      <w:pPr>
        <w:autoSpaceDN w:val="0"/>
        <w:adjustRightInd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w:t>
      </w:r>
      <w:r w:rsidRPr="002C6067">
        <w:rPr>
          <w:rFonts w:ascii="Times New Roman" w:hAnsi="Times New Roman" w:cs="Times New Roman"/>
          <w:sz w:val="24"/>
          <w:szCs w:val="24"/>
        </w:rPr>
        <w:lastRenderedPageBreak/>
        <w:t xml:space="preserve">сооружений и требований к </w:t>
      </w:r>
      <w:proofErr w:type="gramStart"/>
      <w:r w:rsidRPr="002C6067">
        <w:rPr>
          <w:rFonts w:ascii="Times New Roman" w:hAnsi="Times New Roman" w:cs="Times New Roman"/>
          <w:sz w:val="24"/>
          <w:szCs w:val="24"/>
        </w:rPr>
        <w:t>архитектурным решениям</w:t>
      </w:r>
      <w:proofErr w:type="gramEnd"/>
      <w:r w:rsidRPr="002C6067">
        <w:rPr>
          <w:rFonts w:ascii="Times New Roman" w:hAnsi="Times New Roman" w:cs="Times New Roman"/>
          <w:sz w:val="24"/>
          <w:szCs w:val="24"/>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3E3D12" w:rsidRPr="002C6067" w:rsidRDefault="003E3D12" w:rsidP="002C6067">
      <w:pPr>
        <w:autoSpaceDN w:val="0"/>
        <w:adjustRightInd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3. Заинтересованное в </w:t>
      </w:r>
      <w:proofErr w:type="gramStart"/>
      <w:r w:rsidRPr="002C6067">
        <w:rPr>
          <w:rFonts w:ascii="Times New Roman" w:hAnsi="Times New Roman" w:cs="Times New Roman"/>
          <w:sz w:val="24"/>
          <w:szCs w:val="24"/>
        </w:rPr>
        <w:t>получении</w:t>
      </w:r>
      <w:proofErr w:type="gramEnd"/>
      <w:r w:rsidRPr="002C6067">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3E3D12" w:rsidRPr="002C6067" w:rsidRDefault="003E3D12" w:rsidP="002C6067">
      <w:pPr>
        <w:autoSpaceDN w:val="0"/>
        <w:adjustRightInd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в соответствии со статьей 40 Градостроительного кодекса Российской Федерации.</w:t>
      </w:r>
    </w:p>
    <w:p w:rsidR="003E3D12" w:rsidRPr="002C6067" w:rsidRDefault="003E3D12" w:rsidP="002C6067">
      <w:pPr>
        <w:autoSpaceDN w:val="0"/>
        <w:adjustRightInd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5.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2C6067">
        <w:rPr>
          <w:rFonts w:ascii="Times New Roman" w:hAnsi="Times New Roman" w:cs="Times New Roman"/>
          <w:sz w:val="24"/>
          <w:szCs w:val="24"/>
        </w:rPr>
        <w:t>приаэродромной</w:t>
      </w:r>
      <w:proofErr w:type="spellEnd"/>
      <w:r w:rsidRPr="002C6067">
        <w:rPr>
          <w:rFonts w:ascii="Times New Roman" w:hAnsi="Times New Roman" w:cs="Times New Roman"/>
          <w:sz w:val="24"/>
          <w:szCs w:val="24"/>
        </w:rPr>
        <w:t xml:space="preserve"> территории.</w:t>
      </w:r>
    </w:p>
    <w:p w:rsidR="00965C2E" w:rsidRPr="002C6067" w:rsidRDefault="00965C2E" w:rsidP="002C6067">
      <w:pPr>
        <w:autoSpaceDN w:val="0"/>
        <w:adjustRightInd w:val="0"/>
        <w:spacing w:line="240" w:lineRule="auto"/>
        <w:ind w:firstLine="709"/>
        <w:rPr>
          <w:rFonts w:ascii="Times New Roman" w:hAnsi="Times New Roman" w:cs="Times New Roman"/>
          <w:sz w:val="24"/>
          <w:szCs w:val="24"/>
        </w:rPr>
      </w:pPr>
    </w:p>
    <w:p w:rsidR="003E3D12" w:rsidRPr="002C6067" w:rsidRDefault="003E3D12" w:rsidP="002C6067">
      <w:pPr>
        <w:pStyle w:val="1"/>
        <w:tabs>
          <w:tab w:val="clear" w:pos="0"/>
          <w:tab w:val="num" w:pos="-851"/>
          <w:tab w:val="left" w:pos="-426"/>
        </w:tabs>
        <w:ind w:firstLine="709"/>
        <w:jc w:val="both"/>
        <w:rPr>
          <w:sz w:val="24"/>
          <w:szCs w:val="24"/>
        </w:rPr>
      </w:pPr>
      <w:bookmarkStart w:id="18" w:name="_Toc151328707"/>
      <w:r w:rsidRPr="002C6067">
        <w:rPr>
          <w:sz w:val="24"/>
          <w:szCs w:val="24"/>
        </w:rPr>
        <w:t>Статья 1</w:t>
      </w:r>
      <w:r w:rsidR="009E786F" w:rsidRPr="002C6067">
        <w:rPr>
          <w:sz w:val="24"/>
          <w:szCs w:val="24"/>
        </w:rPr>
        <w:t>1</w:t>
      </w:r>
      <w:r w:rsidRPr="002C6067">
        <w:rPr>
          <w:sz w:val="24"/>
          <w:szCs w:val="24"/>
        </w:rPr>
        <w:t>.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18"/>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1. </w:t>
      </w:r>
      <w:proofErr w:type="gramStart"/>
      <w:r w:rsidRPr="002C6067">
        <w:rPr>
          <w:rFonts w:ascii="Times New Roman" w:hAnsi="Times New Roman" w:cs="Times New Roman"/>
          <w:sz w:val="24"/>
          <w:szCs w:val="24"/>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roofErr w:type="gramEnd"/>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2. </w:t>
      </w:r>
      <w:proofErr w:type="gramStart"/>
      <w:r w:rsidRPr="002C6067">
        <w:rPr>
          <w:rFonts w:ascii="Times New Roman" w:hAnsi="Times New Roman" w:cs="Times New Roman"/>
          <w:sz w:val="24"/>
          <w:szCs w:val="24"/>
        </w:rPr>
        <w:t xml:space="preserve">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принимает администрация Поселения в соответствии с требованиями технических регламентов, нормативов градостроительного проектирования Новгородской области и (или) </w:t>
      </w:r>
      <w:r w:rsidR="006828DB" w:rsidRPr="002C6067">
        <w:rPr>
          <w:rFonts w:ascii="Times New Roman" w:hAnsi="Times New Roman" w:cs="Times New Roman"/>
          <w:sz w:val="24"/>
          <w:szCs w:val="24"/>
        </w:rPr>
        <w:t>Валдайского</w:t>
      </w:r>
      <w:r w:rsidRPr="002C6067">
        <w:rPr>
          <w:rFonts w:ascii="Times New Roman" w:hAnsi="Times New Roman" w:cs="Times New Roman"/>
          <w:sz w:val="24"/>
          <w:szCs w:val="24"/>
        </w:rPr>
        <w:t xml:space="preserve"> муниципального района,</w:t>
      </w:r>
      <w:r w:rsidR="00965C2E" w:rsidRPr="002C6067">
        <w:rPr>
          <w:rFonts w:ascii="Times New Roman" w:hAnsi="Times New Roman" w:cs="Times New Roman"/>
          <w:sz w:val="24"/>
          <w:szCs w:val="24"/>
        </w:rPr>
        <w:t xml:space="preserve"> Поселения,</w:t>
      </w:r>
      <w:r w:rsidRPr="002C6067">
        <w:rPr>
          <w:rFonts w:ascii="Times New Roman" w:hAnsi="Times New Roman" w:cs="Times New Roman"/>
          <w:sz w:val="24"/>
          <w:szCs w:val="24"/>
        </w:rPr>
        <w:t xml:space="preserve"> Правил благоустройства территории </w:t>
      </w:r>
      <w:r w:rsidR="00965C2E" w:rsidRPr="002C6067">
        <w:rPr>
          <w:rFonts w:ascii="Times New Roman" w:hAnsi="Times New Roman" w:cs="Times New Roman"/>
          <w:sz w:val="24"/>
          <w:szCs w:val="24"/>
        </w:rPr>
        <w:t>П</w:t>
      </w:r>
      <w:r w:rsidRPr="002C6067">
        <w:rPr>
          <w:rFonts w:ascii="Times New Roman" w:hAnsi="Times New Roman" w:cs="Times New Roman"/>
          <w:sz w:val="24"/>
          <w:szCs w:val="24"/>
        </w:rPr>
        <w:t>оселения, документации по планировке территории, проектной документации и другими</w:t>
      </w:r>
      <w:proofErr w:type="gramEnd"/>
      <w:r w:rsidRPr="002C6067">
        <w:rPr>
          <w:rFonts w:ascii="Times New Roman" w:hAnsi="Times New Roman" w:cs="Times New Roman"/>
          <w:sz w:val="24"/>
          <w:szCs w:val="24"/>
        </w:rPr>
        <w:t xml:space="preserve"> требованиями действующего законодательства.</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принимает администрация Поселения в пределах своей компетенции в соответствии с законодательством Российской Федерации.</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В границах территорий, предоставленных для добычи полезных ископаемых, решение об использовании земельных участков, использовании и строительстве, реконструкции объектов капитального строительства принимается в соответствии с законодательством Российской Федерации о недрах.</w:t>
      </w:r>
    </w:p>
    <w:p w:rsidR="003E3D12" w:rsidRPr="002C6067" w:rsidRDefault="003E3D12" w:rsidP="002C6067">
      <w:pPr>
        <w:tabs>
          <w:tab w:val="left" w:pos="-426"/>
        </w:tabs>
        <w:autoSpaceDN w:val="0"/>
        <w:adjustRightInd w:val="0"/>
        <w:spacing w:line="240" w:lineRule="auto"/>
        <w:rPr>
          <w:rFonts w:ascii="Times New Roman" w:hAnsi="Times New Roman" w:cs="Times New Roman"/>
          <w:sz w:val="24"/>
          <w:szCs w:val="24"/>
        </w:rPr>
      </w:pPr>
    </w:p>
    <w:p w:rsidR="00965C2E" w:rsidRPr="002C6067" w:rsidRDefault="00965C2E" w:rsidP="002C6067">
      <w:pPr>
        <w:pStyle w:val="1"/>
        <w:tabs>
          <w:tab w:val="clear" w:pos="0"/>
          <w:tab w:val="num" w:pos="-851"/>
          <w:tab w:val="left" w:pos="-426"/>
        </w:tabs>
        <w:ind w:firstLine="709"/>
        <w:rPr>
          <w:sz w:val="24"/>
          <w:szCs w:val="24"/>
        </w:rPr>
      </w:pPr>
      <w:bookmarkStart w:id="19" w:name="_Toc151328708"/>
      <w:r w:rsidRPr="002C6067">
        <w:rPr>
          <w:sz w:val="24"/>
          <w:szCs w:val="24"/>
        </w:rPr>
        <w:t xml:space="preserve">Глава 3. Положение </w:t>
      </w:r>
      <w:bookmarkStart w:id="20" w:name="_Hlk133503616"/>
      <w:r w:rsidRPr="002C6067">
        <w:rPr>
          <w:sz w:val="24"/>
          <w:szCs w:val="24"/>
        </w:rPr>
        <w:t>об изменении видов разрешенного использования земельных участков и объектов капитального строительства</w:t>
      </w:r>
      <w:bookmarkEnd w:id="19"/>
      <w:bookmarkEnd w:id="20"/>
    </w:p>
    <w:p w:rsidR="00875EBA" w:rsidRPr="002C6067" w:rsidRDefault="00875EBA" w:rsidP="002C6067">
      <w:pPr>
        <w:ind w:left="160" w:firstLine="0"/>
      </w:pPr>
    </w:p>
    <w:p w:rsidR="00965C2E" w:rsidRPr="002C6067" w:rsidRDefault="00965C2E" w:rsidP="002C6067">
      <w:pPr>
        <w:pStyle w:val="1"/>
        <w:tabs>
          <w:tab w:val="clear" w:pos="0"/>
          <w:tab w:val="num" w:pos="-851"/>
          <w:tab w:val="left" w:pos="-426"/>
        </w:tabs>
        <w:ind w:firstLine="709"/>
        <w:jc w:val="both"/>
        <w:rPr>
          <w:sz w:val="24"/>
          <w:szCs w:val="24"/>
        </w:rPr>
      </w:pPr>
      <w:bookmarkStart w:id="21" w:name="_Toc151328709"/>
      <w:r w:rsidRPr="002C6067">
        <w:rPr>
          <w:sz w:val="24"/>
          <w:szCs w:val="24"/>
        </w:rPr>
        <w:lastRenderedPageBreak/>
        <w:t>Статья 1</w:t>
      </w:r>
      <w:r w:rsidR="009E786F" w:rsidRPr="002C6067">
        <w:rPr>
          <w:sz w:val="24"/>
          <w:szCs w:val="24"/>
        </w:rPr>
        <w:t>2</w:t>
      </w:r>
      <w:r w:rsidRPr="002C6067">
        <w:rPr>
          <w:sz w:val="24"/>
          <w:szCs w:val="24"/>
        </w:rPr>
        <w:t>. Общие положения об изменении видов разрешенного использования земельных участков и объектов капитального строительства физическими или юридическими лицами</w:t>
      </w:r>
      <w:bookmarkEnd w:id="21"/>
    </w:p>
    <w:p w:rsidR="00965C2E" w:rsidRPr="002C6067" w:rsidRDefault="00965C2E" w:rsidP="002C6067">
      <w:pPr>
        <w:autoSpaceDN w:val="0"/>
        <w:spacing w:line="240" w:lineRule="auto"/>
        <w:ind w:firstLine="709"/>
        <w:rPr>
          <w:rFonts w:ascii="Times New Roman" w:hAnsi="Times New Roman" w:cs="Times New Roman"/>
          <w:sz w:val="24"/>
          <w:szCs w:val="24"/>
        </w:rPr>
      </w:pPr>
      <w:bookmarkStart w:id="22" w:name="P194"/>
      <w:bookmarkEnd w:id="22"/>
      <w:r w:rsidRPr="002C6067">
        <w:rPr>
          <w:rFonts w:ascii="Times New Roman" w:hAnsi="Times New Roman" w:cs="Times New Roman"/>
          <w:sz w:val="24"/>
          <w:szCs w:val="24"/>
        </w:rPr>
        <w:t xml:space="preserve">1. </w:t>
      </w:r>
      <w:proofErr w:type="gramStart"/>
      <w:r w:rsidRPr="002C6067">
        <w:rPr>
          <w:rFonts w:ascii="Times New Roman" w:hAnsi="Times New Roman" w:cs="Times New Roman"/>
          <w:sz w:val="24"/>
          <w:szCs w:val="24"/>
        </w:rPr>
        <w:t xml:space="preserve">Изменение видов разрешенного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 нормативов градостроительного проектирования Новгородской области и (или) </w:t>
      </w:r>
      <w:r w:rsidR="006828DB" w:rsidRPr="002C6067">
        <w:rPr>
          <w:rFonts w:ascii="Times New Roman" w:hAnsi="Times New Roman" w:cs="Times New Roman"/>
          <w:sz w:val="24"/>
          <w:szCs w:val="24"/>
        </w:rPr>
        <w:t>Валдайского</w:t>
      </w:r>
      <w:r w:rsidRPr="002C6067">
        <w:rPr>
          <w:rFonts w:ascii="Times New Roman" w:hAnsi="Times New Roman" w:cs="Times New Roman"/>
          <w:sz w:val="24"/>
          <w:szCs w:val="24"/>
        </w:rPr>
        <w:t xml:space="preserve"> муниципального района,</w:t>
      </w:r>
      <w:r w:rsidR="00875EBA" w:rsidRPr="002C6067">
        <w:rPr>
          <w:rFonts w:ascii="Times New Roman" w:hAnsi="Times New Roman" w:cs="Times New Roman"/>
          <w:sz w:val="24"/>
          <w:szCs w:val="24"/>
        </w:rPr>
        <w:t xml:space="preserve"> Поселения,</w:t>
      </w:r>
      <w:r w:rsidRPr="002C6067">
        <w:rPr>
          <w:rFonts w:ascii="Times New Roman" w:hAnsi="Times New Roman" w:cs="Times New Roman"/>
          <w:sz w:val="24"/>
          <w:szCs w:val="24"/>
        </w:rPr>
        <w:t xml:space="preserve">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w:t>
      </w:r>
      <w:proofErr w:type="gramEnd"/>
      <w:r w:rsidRPr="002C6067">
        <w:rPr>
          <w:rFonts w:ascii="Times New Roman" w:hAnsi="Times New Roman" w:cs="Times New Roman"/>
          <w:sz w:val="24"/>
          <w:szCs w:val="24"/>
        </w:rPr>
        <w:t xml:space="preserve"> планировке территории и других требований действующего законодательства.</w:t>
      </w:r>
    </w:p>
    <w:p w:rsidR="00965C2E" w:rsidRPr="002C6067" w:rsidRDefault="00965C2E"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2. Изменение видов разрешенного использования объектов капитального строительства органами государственной власти, органами местного самоуправления Поселения, государственных и муниципальных учреждений, государственных и муниципальных унитарных предприятий осуществляется в соответствии с требованиями, указанными в </w:t>
      </w:r>
      <w:r w:rsidRPr="002C6067">
        <w:rPr>
          <w:rFonts w:ascii="Times New Roman" w:hAnsi="Times New Roman" w:cs="Times New Roman"/>
          <w:color w:val="000000"/>
          <w:sz w:val="24"/>
          <w:szCs w:val="24"/>
        </w:rPr>
        <w:t>части 1</w:t>
      </w:r>
      <w:r w:rsidRPr="002C6067">
        <w:rPr>
          <w:rFonts w:ascii="Times New Roman" w:hAnsi="Times New Roman" w:cs="Times New Roman"/>
          <w:sz w:val="24"/>
          <w:szCs w:val="24"/>
        </w:rPr>
        <w:t xml:space="preserve"> настоящей статьи, и действующим законодательством Российской Федерации.</w:t>
      </w:r>
    </w:p>
    <w:p w:rsidR="00875EBA" w:rsidRPr="002C6067" w:rsidRDefault="00875EBA" w:rsidP="002C6067">
      <w:pPr>
        <w:autoSpaceDN w:val="0"/>
        <w:spacing w:line="240" w:lineRule="auto"/>
        <w:ind w:firstLine="709"/>
        <w:rPr>
          <w:rFonts w:ascii="Times New Roman" w:hAnsi="Times New Roman" w:cs="Times New Roman"/>
          <w:sz w:val="24"/>
          <w:szCs w:val="24"/>
        </w:rPr>
      </w:pPr>
    </w:p>
    <w:p w:rsidR="00965C2E" w:rsidRPr="002C6067" w:rsidRDefault="00965C2E" w:rsidP="002C6067">
      <w:pPr>
        <w:pStyle w:val="1"/>
        <w:tabs>
          <w:tab w:val="clear" w:pos="0"/>
          <w:tab w:val="num" w:pos="-851"/>
          <w:tab w:val="left" w:pos="-426"/>
        </w:tabs>
        <w:ind w:firstLine="709"/>
        <w:rPr>
          <w:sz w:val="24"/>
          <w:szCs w:val="24"/>
        </w:rPr>
      </w:pPr>
      <w:bookmarkStart w:id="23" w:name="_Toc151328710"/>
      <w:r w:rsidRPr="002C6067">
        <w:rPr>
          <w:sz w:val="24"/>
          <w:szCs w:val="24"/>
        </w:rPr>
        <w:t>Статья 1</w:t>
      </w:r>
      <w:r w:rsidR="009E786F" w:rsidRPr="002C6067">
        <w:rPr>
          <w:sz w:val="24"/>
          <w:szCs w:val="24"/>
        </w:rPr>
        <w:t>3</w:t>
      </w:r>
      <w:r w:rsidRPr="002C6067">
        <w:rPr>
          <w:sz w:val="24"/>
          <w:szCs w:val="24"/>
        </w:rPr>
        <w:t>. Предоставление разрешения на условно разрешенный вид использования земельного участка или объекта капитального строительства</w:t>
      </w:r>
      <w:bookmarkEnd w:id="23"/>
    </w:p>
    <w:p w:rsidR="00965C2E" w:rsidRPr="002C6067" w:rsidRDefault="00965C2E"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1. </w:t>
      </w:r>
      <w:proofErr w:type="gramStart"/>
      <w:r w:rsidRPr="002C6067">
        <w:rPr>
          <w:rFonts w:ascii="Times New Roman" w:hAnsi="Times New Roman" w:cs="Times New Roman"/>
          <w:sz w:val="24"/>
          <w:szCs w:val="24"/>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roofErr w:type="gramEnd"/>
    </w:p>
    <w:p w:rsidR="00965C2E" w:rsidRPr="002C6067" w:rsidRDefault="00965C2E" w:rsidP="002C6067">
      <w:pPr>
        <w:autoSpaceDN w:val="0"/>
        <w:spacing w:line="240" w:lineRule="auto"/>
        <w:ind w:firstLine="709"/>
        <w:rPr>
          <w:rFonts w:ascii="Times New Roman" w:hAnsi="Times New Roman" w:cs="Times New Roman"/>
          <w:b/>
          <w:bCs/>
          <w:sz w:val="24"/>
          <w:szCs w:val="24"/>
        </w:rPr>
      </w:pPr>
      <w:r w:rsidRPr="002C6067">
        <w:rPr>
          <w:rFonts w:ascii="Times New Roman" w:hAnsi="Times New Roman" w:cs="Times New Roman"/>
          <w:sz w:val="24"/>
          <w:szCs w:val="24"/>
        </w:rPr>
        <w:t xml:space="preserve">2. В соответствии с требованиями Федерального закона от 6 апреля 2011 года </w:t>
      </w:r>
      <w:r w:rsidR="00875EBA" w:rsidRPr="002C6067">
        <w:rPr>
          <w:rFonts w:ascii="Times New Roman" w:hAnsi="Times New Roman" w:cs="Times New Roman"/>
          <w:sz w:val="24"/>
          <w:szCs w:val="24"/>
        </w:rPr>
        <w:t>№</w:t>
      </w:r>
      <w:r w:rsidRPr="002C6067">
        <w:rPr>
          <w:rFonts w:ascii="Times New Roman" w:hAnsi="Times New Roman" w:cs="Times New Roman"/>
          <w:sz w:val="24"/>
          <w:szCs w:val="24"/>
        </w:rPr>
        <w:t xml:space="preserve"> 63-ФЗ </w:t>
      </w:r>
      <w:r w:rsidR="00875EBA" w:rsidRPr="002C6067">
        <w:rPr>
          <w:rFonts w:ascii="Times New Roman" w:hAnsi="Times New Roman" w:cs="Times New Roman"/>
          <w:sz w:val="24"/>
          <w:szCs w:val="24"/>
        </w:rPr>
        <w:t>«</w:t>
      </w:r>
      <w:r w:rsidRPr="002C6067">
        <w:rPr>
          <w:rFonts w:ascii="Times New Roman" w:hAnsi="Times New Roman" w:cs="Times New Roman"/>
          <w:sz w:val="24"/>
          <w:szCs w:val="24"/>
        </w:rPr>
        <w:t>Об электронной подписи</w:t>
      </w:r>
      <w:r w:rsidR="00875EBA" w:rsidRPr="002C6067">
        <w:rPr>
          <w:rFonts w:ascii="Times New Roman" w:hAnsi="Times New Roman" w:cs="Times New Roman"/>
          <w:sz w:val="24"/>
          <w:szCs w:val="24"/>
        </w:rPr>
        <w:t>»</w:t>
      </w:r>
      <w:r w:rsidRPr="002C6067">
        <w:rPr>
          <w:rFonts w:ascii="Times New Roman" w:hAnsi="Times New Roman" w:cs="Times New Roman"/>
          <w:sz w:val="24"/>
          <w:szCs w:val="24"/>
        </w:rPr>
        <w:t xml:space="preserve">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w:t>
      </w:r>
    </w:p>
    <w:p w:rsidR="00965C2E" w:rsidRPr="002C6067" w:rsidRDefault="00965C2E" w:rsidP="002C6067">
      <w:pPr>
        <w:autoSpaceDN w:val="0"/>
        <w:adjustRightInd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3. Порядок </w:t>
      </w:r>
      <w:proofErr w:type="gramStart"/>
      <w:r w:rsidRPr="002C6067">
        <w:rPr>
          <w:rFonts w:ascii="Times New Roman" w:hAnsi="Times New Roman" w:cs="Times New Roman"/>
          <w:sz w:val="24"/>
          <w:szCs w:val="24"/>
        </w:rPr>
        <w:t>предоставлении</w:t>
      </w:r>
      <w:proofErr w:type="gramEnd"/>
      <w:r w:rsidRPr="002C6067">
        <w:rPr>
          <w:rFonts w:ascii="Times New Roman" w:hAnsi="Times New Roman" w:cs="Times New Roman"/>
          <w:sz w:val="24"/>
          <w:szCs w:val="24"/>
        </w:rPr>
        <w:t xml:space="preserve"> разрешения на условно разрешенный вид использования осуществляется в соответствии со статьей 39 Градостроительного кодекса Российской Федерации.</w:t>
      </w:r>
    </w:p>
    <w:p w:rsidR="003E3D12" w:rsidRPr="002C6067" w:rsidRDefault="003E3D12" w:rsidP="002C6067">
      <w:pPr>
        <w:tabs>
          <w:tab w:val="left" w:pos="-426"/>
        </w:tabs>
        <w:autoSpaceDN w:val="0"/>
        <w:adjustRightInd w:val="0"/>
        <w:spacing w:line="240" w:lineRule="auto"/>
        <w:rPr>
          <w:rFonts w:ascii="Times New Roman" w:hAnsi="Times New Roman" w:cs="Times New Roman"/>
          <w:sz w:val="24"/>
          <w:szCs w:val="24"/>
        </w:rPr>
      </w:pPr>
    </w:p>
    <w:p w:rsidR="00875EBA" w:rsidRPr="002C6067" w:rsidRDefault="00875EBA" w:rsidP="002C6067">
      <w:pPr>
        <w:pStyle w:val="1"/>
        <w:tabs>
          <w:tab w:val="clear" w:pos="0"/>
          <w:tab w:val="num" w:pos="-851"/>
          <w:tab w:val="left" w:pos="-426"/>
        </w:tabs>
        <w:ind w:firstLine="709"/>
        <w:rPr>
          <w:sz w:val="24"/>
          <w:szCs w:val="24"/>
        </w:rPr>
      </w:pPr>
      <w:bookmarkStart w:id="24" w:name="_Toc151328711"/>
      <w:r w:rsidRPr="002C6067">
        <w:rPr>
          <w:sz w:val="24"/>
          <w:szCs w:val="24"/>
        </w:rPr>
        <w:t>Глава 4. Положение о подготовке документации по планировке территории органами местного самоуправления</w:t>
      </w:r>
      <w:bookmarkEnd w:id="24"/>
    </w:p>
    <w:p w:rsidR="009E786F" w:rsidRPr="002C6067" w:rsidRDefault="009E786F" w:rsidP="002C6067"/>
    <w:p w:rsidR="00875EBA" w:rsidRPr="002C6067" w:rsidRDefault="00875EBA" w:rsidP="002C6067">
      <w:pPr>
        <w:pStyle w:val="1"/>
        <w:tabs>
          <w:tab w:val="clear" w:pos="0"/>
          <w:tab w:val="num" w:pos="-851"/>
          <w:tab w:val="left" w:pos="-426"/>
        </w:tabs>
        <w:ind w:firstLine="709"/>
        <w:jc w:val="both"/>
        <w:rPr>
          <w:sz w:val="24"/>
          <w:szCs w:val="24"/>
        </w:rPr>
      </w:pPr>
      <w:bookmarkStart w:id="25" w:name="_Toc151328712"/>
      <w:r w:rsidRPr="002C6067">
        <w:rPr>
          <w:sz w:val="24"/>
          <w:szCs w:val="24"/>
        </w:rPr>
        <w:t>Статья 1</w:t>
      </w:r>
      <w:r w:rsidR="009E786F" w:rsidRPr="002C6067">
        <w:rPr>
          <w:sz w:val="24"/>
          <w:szCs w:val="24"/>
        </w:rPr>
        <w:t>4</w:t>
      </w:r>
      <w:r w:rsidRPr="002C6067">
        <w:rPr>
          <w:sz w:val="24"/>
          <w:szCs w:val="24"/>
        </w:rPr>
        <w:t>. Виды документации по планировке территории</w:t>
      </w:r>
      <w:bookmarkEnd w:id="25"/>
    </w:p>
    <w:p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1. Видами документации по планировке территории являются:</w:t>
      </w:r>
    </w:p>
    <w:p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1) проект планировки территории;</w:t>
      </w:r>
    </w:p>
    <w:p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2) проект межевания территории.</w:t>
      </w:r>
    </w:p>
    <w:p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2. Проект планировки территории является основой для подготовки проекта межевания территории, за исключением случаев, предусмотренных частью 3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3.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w:t>
      </w:r>
    </w:p>
    <w:p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1) определения местоположения границ образуемых и изменяемых земельных участков;</w:t>
      </w:r>
    </w:p>
    <w:p w:rsidR="00875EBA" w:rsidRPr="002C6067" w:rsidRDefault="00875EBA" w:rsidP="002C6067">
      <w:pPr>
        <w:autoSpaceDN w:val="0"/>
        <w:spacing w:line="240" w:lineRule="auto"/>
        <w:ind w:firstLine="709"/>
        <w:rPr>
          <w:rFonts w:ascii="Times New Roman" w:hAnsi="Times New Roman" w:cs="Times New Roman"/>
          <w:kern w:val="2"/>
          <w:sz w:val="24"/>
          <w:szCs w:val="24"/>
        </w:rPr>
      </w:pPr>
      <w:proofErr w:type="gramStart"/>
      <w:r w:rsidRPr="002C6067">
        <w:rPr>
          <w:rFonts w:ascii="Times New Roman" w:hAnsi="Times New Roman" w:cs="Times New Roman"/>
          <w:kern w:val="2"/>
          <w:sz w:val="24"/>
          <w:szCs w:val="24"/>
        </w:rPr>
        <w:lastRenderedPageBreak/>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w:t>
      </w:r>
      <w:proofErr w:type="gramEnd"/>
      <w:r w:rsidRPr="002C6067">
        <w:rPr>
          <w:rFonts w:ascii="Times New Roman" w:hAnsi="Times New Roman" w:cs="Times New Roman"/>
          <w:kern w:val="2"/>
          <w:sz w:val="24"/>
          <w:szCs w:val="24"/>
        </w:rPr>
        <w:t xml:space="preserve"> изменение границ территории общего пользования.</w:t>
      </w:r>
    </w:p>
    <w:p w:rsidR="0075141F" w:rsidRPr="002C6067" w:rsidRDefault="0075141F" w:rsidP="002C6067">
      <w:pPr>
        <w:autoSpaceDN w:val="0"/>
        <w:spacing w:line="240" w:lineRule="auto"/>
        <w:ind w:firstLine="709"/>
        <w:rPr>
          <w:rFonts w:ascii="Times New Roman" w:hAnsi="Times New Roman" w:cs="Times New Roman"/>
          <w:kern w:val="2"/>
          <w:sz w:val="24"/>
          <w:szCs w:val="24"/>
        </w:rPr>
      </w:pPr>
    </w:p>
    <w:p w:rsidR="00875EBA" w:rsidRPr="002C6067" w:rsidRDefault="00875EBA" w:rsidP="002C6067">
      <w:pPr>
        <w:pStyle w:val="1"/>
        <w:tabs>
          <w:tab w:val="clear" w:pos="0"/>
          <w:tab w:val="num" w:pos="-851"/>
          <w:tab w:val="left" w:pos="-426"/>
        </w:tabs>
        <w:ind w:firstLine="709"/>
        <w:jc w:val="both"/>
        <w:rPr>
          <w:sz w:val="24"/>
          <w:szCs w:val="24"/>
        </w:rPr>
      </w:pPr>
      <w:bookmarkStart w:id="26" w:name="_Toc151328713"/>
      <w:r w:rsidRPr="002C6067">
        <w:rPr>
          <w:sz w:val="24"/>
          <w:szCs w:val="24"/>
        </w:rPr>
        <w:t>Статья 1</w:t>
      </w:r>
      <w:r w:rsidR="009E786F" w:rsidRPr="002C6067">
        <w:rPr>
          <w:sz w:val="24"/>
          <w:szCs w:val="24"/>
        </w:rPr>
        <w:t>5</w:t>
      </w:r>
      <w:r w:rsidRPr="002C6067">
        <w:rPr>
          <w:sz w:val="24"/>
          <w:szCs w:val="24"/>
        </w:rPr>
        <w:t>. Общие положения о документации по планировке территории</w:t>
      </w:r>
      <w:bookmarkEnd w:id="26"/>
    </w:p>
    <w:p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2C6067">
        <w:rPr>
          <w:rFonts w:ascii="Times New Roman" w:hAnsi="Times New Roman" w:cs="Times New Roman"/>
          <w:kern w:val="2"/>
          <w:sz w:val="24"/>
          <w:szCs w:val="24"/>
        </w:rPr>
        <w:t>границ зон планируемого размещения объектов капитального строительства</w:t>
      </w:r>
      <w:proofErr w:type="gramEnd"/>
      <w:r w:rsidRPr="002C6067">
        <w:rPr>
          <w:rFonts w:ascii="Times New Roman" w:hAnsi="Times New Roman" w:cs="Times New Roman"/>
          <w:kern w:val="2"/>
          <w:sz w:val="24"/>
          <w:szCs w:val="24"/>
        </w:rPr>
        <w:t>.</w:t>
      </w:r>
    </w:p>
    <w:p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3.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5 настоящей статьи.</w:t>
      </w:r>
    </w:p>
    <w:p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Территории, в границах которых предусматривается осуществление деятельности по комплексному и устойчивому развитию, в случае планирования осуществления такой деятельности устанавливаются на Карте градостроительного зонирования Поселения. Границы таких территорий устанавливаются по границам одной или нескольких территориальных зон и могут отображаться на отдельной карте.</w:t>
      </w:r>
    </w:p>
    <w:p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4.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1) необходимо изъятие земельных участков для федеральных, региональных или муниципальных нужд в связи с размещением объекта капитального строительства местного, регионального или федерального значения;</w:t>
      </w:r>
    </w:p>
    <w:p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 xml:space="preserve">2) </w:t>
      </w:r>
      <w:proofErr w:type="gramStart"/>
      <w:r w:rsidRPr="002C6067">
        <w:rPr>
          <w:rFonts w:ascii="Times New Roman" w:hAnsi="Times New Roman" w:cs="Times New Roman"/>
          <w:kern w:val="2"/>
          <w:sz w:val="24"/>
          <w:szCs w:val="24"/>
        </w:rPr>
        <w:t>необходимы</w:t>
      </w:r>
      <w:proofErr w:type="gramEnd"/>
      <w:r w:rsidRPr="002C6067">
        <w:rPr>
          <w:rFonts w:ascii="Times New Roman" w:hAnsi="Times New Roman" w:cs="Times New Roman"/>
          <w:kern w:val="2"/>
          <w:sz w:val="24"/>
          <w:szCs w:val="24"/>
        </w:rPr>
        <w:t xml:space="preserve"> установление, изменение или отмена красных линий;</w:t>
      </w:r>
    </w:p>
    <w:p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 xml:space="preserve">3) необходимо образование земельных участков в </w:t>
      </w:r>
      <w:proofErr w:type="gramStart"/>
      <w:r w:rsidRPr="002C6067">
        <w:rPr>
          <w:rFonts w:ascii="Times New Roman" w:hAnsi="Times New Roman" w:cs="Times New Roman"/>
          <w:kern w:val="2"/>
          <w:sz w:val="24"/>
          <w:szCs w:val="24"/>
        </w:rPr>
        <w:t>случае</w:t>
      </w:r>
      <w:proofErr w:type="gramEnd"/>
      <w:r w:rsidRPr="002C6067">
        <w:rPr>
          <w:rFonts w:ascii="Times New Roman" w:hAnsi="Times New Roman" w:cs="Times New Roman"/>
          <w:kern w:val="2"/>
          <w:sz w:val="24"/>
          <w:szCs w:val="24"/>
        </w:rPr>
        <w:t>,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875EBA" w:rsidRPr="002C6067" w:rsidRDefault="00875EBA" w:rsidP="002C6067">
      <w:pPr>
        <w:autoSpaceDN w:val="0"/>
        <w:spacing w:line="240" w:lineRule="auto"/>
        <w:ind w:firstLine="709"/>
        <w:rPr>
          <w:rFonts w:ascii="Times New Roman" w:hAnsi="Times New Roman" w:cs="Times New Roman"/>
          <w:kern w:val="2"/>
          <w:sz w:val="24"/>
          <w:szCs w:val="24"/>
        </w:rPr>
      </w:pPr>
      <w:proofErr w:type="gramStart"/>
      <w:r w:rsidRPr="002C6067">
        <w:rPr>
          <w:rFonts w:ascii="Times New Roman" w:hAnsi="Times New Roman" w:cs="Times New Roman"/>
          <w:kern w:val="2"/>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муниципальной собственности, и установление сервитутов);</w:t>
      </w:r>
      <w:proofErr w:type="gramEnd"/>
    </w:p>
    <w:p w:rsidR="00875EBA" w:rsidRPr="002C6067" w:rsidRDefault="00875EBA" w:rsidP="002C6067">
      <w:pPr>
        <w:autoSpaceDN w:val="0"/>
        <w:spacing w:line="240" w:lineRule="auto"/>
        <w:ind w:firstLine="709"/>
        <w:rPr>
          <w:rFonts w:ascii="Times New Roman" w:hAnsi="Times New Roman" w:cs="Times New Roman"/>
          <w:kern w:val="2"/>
          <w:sz w:val="24"/>
          <w:szCs w:val="24"/>
        </w:rPr>
      </w:pPr>
      <w:proofErr w:type="gramStart"/>
      <w:r w:rsidRPr="002C6067">
        <w:rPr>
          <w:rFonts w:ascii="Times New Roman" w:hAnsi="Times New Roman" w:cs="Times New Roman"/>
          <w:kern w:val="2"/>
          <w:sz w:val="24"/>
          <w:szCs w:val="24"/>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федеральной, региональной или муниципальной собственности, и для размещения такого линейного объекта не требуются предоставление земельных участков, находящихся в федеральной, региональной или муниципальной собственности, и установление сервитутов).</w:t>
      </w:r>
      <w:proofErr w:type="gramEnd"/>
      <w:r w:rsidRPr="002C6067">
        <w:rPr>
          <w:rFonts w:ascii="Times New Roman" w:hAnsi="Times New Roman" w:cs="Times New Roman"/>
          <w:kern w:val="2"/>
          <w:sz w:val="24"/>
          <w:szCs w:val="24"/>
        </w:rPr>
        <w:t xml:space="preserve">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 xml:space="preserve">6) планируется осуществление </w:t>
      </w:r>
      <w:proofErr w:type="gramStart"/>
      <w:r w:rsidRPr="002C6067">
        <w:rPr>
          <w:rFonts w:ascii="Times New Roman" w:hAnsi="Times New Roman" w:cs="Times New Roman"/>
          <w:kern w:val="2"/>
          <w:sz w:val="24"/>
          <w:szCs w:val="24"/>
        </w:rPr>
        <w:t>комплексного</w:t>
      </w:r>
      <w:proofErr w:type="gramEnd"/>
      <w:r w:rsidRPr="002C6067">
        <w:rPr>
          <w:rFonts w:ascii="Times New Roman" w:hAnsi="Times New Roman" w:cs="Times New Roman"/>
          <w:kern w:val="2"/>
          <w:sz w:val="24"/>
          <w:szCs w:val="24"/>
        </w:rPr>
        <w:t xml:space="preserve"> развития территории;</w:t>
      </w:r>
    </w:p>
    <w:p w:rsidR="00875EBA" w:rsidRPr="002C6067" w:rsidRDefault="00875EBA" w:rsidP="002C6067">
      <w:pPr>
        <w:autoSpaceDN w:val="0"/>
        <w:spacing w:line="240" w:lineRule="auto"/>
        <w:ind w:firstLine="709"/>
        <w:rPr>
          <w:rFonts w:ascii="Times New Roman" w:hAnsi="Times New Roman" w:cs="Times New Roman"/>
          <w:kern w:val="2"/>
          <w:sz w:val="24"/>
          <w:szCs w:val="24"/>
        </w:rPr>
      </w:pPr>
      <w:proofErr w:type="gramStart"/>
      <w:r w:rsidRPr="002C6067">
        <w:rPr>
          <w:rFonts w:ascii="Times New Roman" w:hAnsi="Times New Roman" w:cs="Times New Roman"/>
          <w:kern w:val="2"/>
          <w:sz w:val="24"/>
          <w:szCs w:val="24"/>
        </w:rPr>
        <w:t xml:space="preserve">7) планируется строительство объектов индивидуального жилищного строительства с </w:t>
      </w:r>
      <w:r w:rsidRPr="002C6067">
        <w:rPr>
          <w:rFonts w:ascii="Times New Roman" w:hAnsi="Times New Roman" w:cs="Times New Roman"/>
          <w:kern w:val="2"/>
          <w:sz w:val="24"/>
          <w:szCs w:val="24"/>
        </w:rPr>
        <w:lastRenderedPageBreak/>
        <w:t xml:space="preserve">привлечением денежных средств участников долевого строительства в соответствии с Федеральным законом от 30 декабря 2004 г. </w:t>
      </w:r>
      <w:r w:rsidR="0075141F" w:rsidRPr="002C6067">
        <w:rPr>
          <w:rFonts w:ascii="Times New Roman" w:hAnsi="Times New Roman" w:cs="Times New Roman"/>
          <w:kern w:val="2"/>
          <w:sz w:val="24"/>
          <w:szCs w:val="24"/>
        </w:rPr>
        <w:t>№</w:t>
      </w:r>
      <w:r w:rsidRPr="002C6067">
        <w:rPr>
          <w:rFonts w:ascii="Times New Roman" w:hAnsi="Times New Roman" w:cs="Times New Roman"/>
          <w:kern w:val="2"/>
          <w:sz w:val="24"/>
          <w:szCs w:val="24"/>
        </w:rPr>
        <w:t xml:space="preserve"> 214-ФЗ </w:t>
      </w:r>
      <w:r w:rsidR="0075141F" w:rsidRPr="002C6067">
        <w:rPr>
          <w:rFonts w:ascii="Times New Roman" w:hAnsi="Times New Roman" w:cs="Times New Roman"/>
          <w:kern w:val="2"/>
          <w:sz w:val="24"/>
          <w:szCs w:val="24"/>
        </w:rPr>
        <w:t>«</w:t>
      </w:r>
      <w:r w:rsidRPr="002C6067">
        <w:rPr>
          <w:rFonts w:ascii="Times New Roman" w:hAnsi="Times New Roman" w:cs="Times New Roman"/>
          <w:kern w:val="2"/>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75141F" w:rsidRPr="002C6067">
        <w:rPr>
          <w:rFonts w:ascii="Times New Roman" w:hAnsi="Times New Roman" w:cs="Times New Roman"/>
          <w:kern w:val="2"/>
          <w:sz w:val="24"/>
          <w:szCs w:val="24"/>
        </w:rPr>
        <w:t>»</w:t>
      </w:r>
      <w:r w:rsidRPr="002C6067">
        <w:rPr>
          <w:rFonts w:ascii="Times New Roman" w:hAnsi="Times New Roman" w:cs="Times New Roman"/>
          <w:kern w:val="2"/>
          <w:sz w:val="24"/>
          <w:szCs w:val="24"/>
        </w:rPr>
        <w:t>.</w:t>
      </w:r>
      <w:proofErr w:type="gramEnd"/>
    </w:p>
    <w:p w:rsidR="00875EBA" w:rsidRPr="002C6067" w:rsidRDefault="00875EBA" w:rsidP="002C6067">
      <w:pPr>
        <w:autoSpaceDN w:val="0"/>
        <w:spacing w:line="240" w:lineRule="auto"/>
        <w:ind w:firstLine="709"/>
        <w:rPr>
          <w:rFonts w:ascii="Times New Roman" w:hAnsi="Times New Roman" w:cs="Times New Roman"/>
          <w:kern w:val="2"/>
          <w:sz w:val="24"/>
          <w:szCs w:val="24"/>
        </w:rPr>
      </w:pPr>
      <w:bookmarkStart w:id="27" w:name="P258"/>
      <w:bookmarkEnd w:id="27"/>
      <w:r w:rsidRPr="002C6067">
        <w:rPr>
          <w:rFonts w:ascii="Times New Roman" w:hAnsi="Times New Roman" w:cs="Times New Roman"/>
          <w:kern w:val="2"/>
          <w:sz w:val="24"/>
          <w:szCs w:val="24"/>
        </w:rPr>
        <w:t>5. 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законодательством Российской Федерации о градостроительной деятельности.</w:t>
      </w:r>
    </w:p>
    <w:p w:rsidR="0075141F" w:rsidRPr="002C6067" w:rsidRDefault="0075141F" w:rsidP="002C6067">
      <w:pPr>
        <w:autoSpaceDN w:val="0"/>
        <w:spacing w:line="240" w:lineRule="auto"/>
        <w:ind w:firstLine="709"/>
        <w:rPr>
          <w:rFonts w:ascii="Times New Roman" w:hAnsi="Times New Roman" w:cs="Times New Roman"/>
          <w:kern w:val="2"/>
          <w:sz w:val="24"/>
          <w:szCs w:val="24"/>
        </w:rPr>
      </w:pPr>
    </w:p>
    <w:p w:rsidR="00875EBA" w:rsidRPr="002C6067" w:rsidRDefault="00875EBA" w:rsidP="002C6067">
      <w:pPr>
        <w:pStyle w:val="1"/>
        <w:tabs>
          <w:tab w:val="clear" w:pos="0"/>
          <w:tab w:val="num" w:pos="-851"/>
          <w:tab w:val="left" w:pos="-426"/>
        </w:tabs>
        <w:ind w:firstLine="709"/>
        <w:jc w:val="both"/>
        <w:rPr>
          <w:sz w:val="24"/>
          <w:szCs w:val="24"/>
        </w:rPr>
      </w:pPr>
      <w:bookmarkStart w:id="28" w:name="_Toc151328714"/>
      <w:r w:rsidRPr="002C6067">
        <w:rPr>
          <w:sz w:val="24"/>
          <w:szCs w:val="24"/>
        </w:rPr>
        <w:t>Статья 1</w:t>
      </w:r>
      <w:r w:rsidR="009E786F" w:rsidRPr="002C6067">
        <w:rPr>
          <w:sz w:val="24"/>
          <w:szCs w:val="24"/>
        </w:rPr>
        <w:t>6</w:t>
      </w:r>
      <w:r w:rsidRPr="002C6067">
        <w:rPr>
          <w:sz w:val="24"/>
          <w:szCs w:val="24"/>
        </w:rPr>
        <w:t>. Подготовка и утверждение документации по планировке территории, порядок внесения в нее изменений и ее отмены</w:t>
      </w:r>
      <w:bookmarkEnd w:id="28"/>
    </w:p>
    <w:p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Порядок подготовки, принятия решения об утверждении документации по планировке территории в границах Поселения, а также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утверждаются постановлением администрации Поселения.</w:t>
      </w:r>
      <w:bookmarkStart w:id="29" w:name="_Статья_21._Градостроительная"/>
      <w:bookmarkStart w:id="30" w:name="_Статья_22._Градостроительная"/>
      <w:bookmarkStart w:id="31" w:name="_Статья_23._Градостроительная"/>
      <w:bookmarkStart w:id="32" w:name="_Статья_6._Общие"/>
      <w:bookmarkStart w:id="33" w:name="_Глава_5._ГРАДОСТРОИТЕЛЬНАЯ"/>
      <w:bookmarkEnd w:id="29"/>
      <w:bookmarkEnd w:id="30"/>
      <w:bookmarkEnd w:id="31"/>
      <w:bookmarkEnd w:id="32"/>
      <w:bookmarkEnd w:id="33"/>
    </w:p>
    <w:p w:rsidR="00965C2E" w:rsidRPr="002C6067" w:rsidRDefault="00965C2E" w:rsidP="002C6067">
      <w:pPr>
        <w:tabs>
          <w:tab w:val="left" w:pos="-426"/>
        </w:tabs>
        <w:autoSpaceDN w:val="0"/>
        <w:adjustRightInd w:val="0"/>
        <w:spacing w:line="240" w:lineRule="auto"/>
        <w:rPr>
          <w:rFonts w:ascii="Times New Roman" w:hAnsi="Times New Roman" w:cs="Times New Roman"/>
          <w:sz w:val="24"/>
          <w:szCs w:val="24"/>
        </w:rPr>
      </w:pPr>
    </w:p>
    <w:p w:rsidR="0075141F" w:rsidRPr="002C6067" w:rsidRDefault="0075141F" w:rsidP="002C6067">
      <w:pPr>
        <w:pStyle w:val="1"/>
        <w:tabs>
          <w:tab w:val="clear" w:pos="0"/>
          <w:tab w:val="num" w:pos="-851"/>
          <w:tab w:val="left" w:pos="-426"/>
        </w:tabs>
        <w:ind w:firstLine="709"/>
        <w:rPr>
          <w:sz w:val="24"/>
          <w:szCs w:val="24"/>
        </w:rPr>
      </w:pPr>
      <w:bookmarkStart w:id="34" w:name="_Toc151328715"/>
      <w:r w:rsidRPr="002C6067">
        <w:rPr>
          <w:sz w:val="24"/>
          <w:szCs w:val="24"/>
        </w:rPr>
        <w:t>Глава 5. Положения о проведении общественных обсуждений или публичных слушаний по вопросам землепользования и застройки</w:t>
      </w:r>
      <w:bookmarkEnd w:id="34"/>
    </w:p>
    <w:p w:rsidR="0075141F" w:rsidRPr="002C6067" w:rsidRDefault="0075141F" w:rsidP="002C6067">
      <w:pPr>
        <w:ind w:left="160" w:firstLine="0"/>
      </w:pPr>
    </w:p>
    <w:p w:rsidR="0075141F" w:rsidRPr="002C6067" w:rsidRDefault="0075141F" w:rsidP="002C6067">
      <w:pPr>
        <w:pStyle w:val="1"/>
        <w:tabs>
          <w:tab w:val="clear" w:pos="0"/>
          <w:tab w:val="num" w:pos="-851"/>
          <w:tab w:val="left" w:pos="-426"/>
        </w:tabs>
        <w:ind w:firstLine="709"/>
        <w:jc w:val="both"/>
        <w:rPr>
          <w:sz w:val="24"/>
          <w:szCs w:val="24"/>
        </w:rPr>
      </w:pPr>
      <w:bookmarkStart w:id="35" w:name="_Toc151328716"/>
      <w:r w:rsidRPr="002C6067">
        <w:rPr>
          <w:sz w:val="24"/>
          <w:szCs w:val="24"/>
        </w:rPr>
        <w:t>Статья 1</w:t>
      </w:r>
      <w:r w:rsidR="009E786F" w:rsidRPr="002C6067">
        <w:rPr>
          <w:sz w:val="24"/>
          <w:szCs w:val="24"/>
        </w:rPr>
        <w:t>7</w:t>
      </w:r>
      <w:r w:rsidRPr="002C6067">
        <w:rPr>
          <w:sz w:val="24"/>
          <w:szCs w:val="24"/>
        </w:rPr>
        <w:t>. Общие положения об организации и проведении общественных обсуждений или публичных слушаний по вопросам землепользования и застройки</w:t>
      </w:r>
      <w:bookmarkEnd w:id="35"/>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1. </w:t>
      </w:r>
      <w:proofErr w:type="gramStart"/>
      <w:r w:rsidRPr="002C6067">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предусматривающим внесение изменений в утвержденные правила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w:t>
      </w:r>
      <w:proofErr w:type="gramEnd"/>
      <w:r w:rsidRPr="002C6067">
        <w:rPr>
          <w:rFonts w:ascii="Times New Roman" w:hAnsi="Times New Roman" w:cs="Times New Roman"/>
          <w:sz w:val="24"/>
          <w:szCs w:val="24"/>
        </w:rPr>
        <w:t xml:space="preserve"> </w:t>
      </w:r>
      <w:proofErr w:type="gramStart"/>
      <w:r w:rsidRPr="002C6067">
        <w:rPr>
          <w:rFonts w:ascii="Times New Roman" w:hAnsi="Times New Roman" w:cs="Times New Roman"/>
          <w:sz w:val="24"/>
          <w:szCs w:val="24"/>
        </w:rPr>
        <w:t>предельных параметров разрешенного строительства, реконструкции объектов капитального строительства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статьи 5.1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roofErr w:type="gramEnd"/>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2. </w:t>
      </w:r>
      <w:proofErr w:type="gramStart"/>
      <w:r w:rsidRPr="002C6067">
        <w:rPr>
          <w:rFonts w:ascii="Times New Roman" w:hAnsi="Times New Roman" w:cs="Times New Roman"/>
          <w:sz w:val="24"/>
          <w:szCs w:val="24"/>
        </w:rPr>
        <w:t>Участниками общественных обсуждений или публичных слушаний по проектам правил землепользования и застройки, проектам, предусматривающим внесение изменений в утвержденные правила землепользования и застройки,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roofErr w:type="gramEnd"/>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3. </w:t>
      </w:r>
      <w:proofErr w:type="gramStart"/>
      <w:r w:rsidRPr="002C6067">
        <w:rPr>
          <w:rFonts w:ascii="Times New Roman" w:hAnsi="Times New Roman" w:cs="Times New Roman"/>
          <w:sz w:val="24"/>
          <w:szCs w:val="24"/>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2C6067">
        <w:rPr>
          <w:rFonts w:ascii="Times New Roman" w:hAnsi="Times New Roman" w:cs="Times New Roman"/>
          <w:sz w:val="24"/>
          <w:szCs w:val="24"/>
        </w:rPr>
        <w:t xml:space="preserve"> </w:t>
      </w:r>
      <w:proofErr w:type="gramStart"/>
      <w:r w:rsidRPr="002C6067">
        <w:rPr>
          <w:rFonts w:ascii="Times New Roman" w:hAnsi="Times New Roman" w:cs="Times New Roman"/>
          <w:sz w:val="24"/>
          <w:szCs w:val="24"/>
        </w:rPr>
        <w:t xml:space="preserve">подготовлены данные проекты, правообладатели находящихся в границах этой территориальной зоны земельных участков и (или) расположенных на них объектов </w:t>
      </w:r>
      <w:r w:rsidRPr="002C6067">
        <w:rPr>
          <w:rFonts w:ascii="Times New Roman" w:hAnsi="Times New Roman" w:cs="Times New Roman"/>
          <w:sz w:val="24"/>
          <w:szCs w:val="24"/>
        </w:rPr>
        <w:lastRenderedPageBreak/>
        <w:t>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2C6067">
        <w:rPr>
          <w:rFonts w:ascii="Times New Roman" w:hAnsi="Times New Roman" w:cs="Times New Roman"/>
          <w:sz w:val="24"/>
          <w:szCs w:val="24"/>
        </w:rPr>
        <w:t xml:space="preserve"> </w:t>
      </w:r>
      <w:proofErr w:type="gramStart"/>
      <w:r w:rsidRPr="002C6067">
        <w:rPr>
          <w:rFonts w:ascii="Times New Roman" w:hAnsi="Times New Roman" w:cs="Times New Roman"/>
          <w:sz w:val="24"/>
          <w:szCs w:val="24"/>
        </w:rPr>
        <w:t>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roofErr w:type="gramEnd"/>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4. </w:t>
      </w:r>
      <w:proofErr w:type="gramStart"/>
      <w:r w:rsidRPr="002C6067">
        <w:rPr>
          <w:rFonts w:ascii="Times New Roman" w:hAnsi="Times New Roman" w:cs="Times New Roman"/>
          <w:sz w:val="24"/>
          <w:szCs w:val="24"/>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2C6067">
        <w:rPr>
          <w:rFonts w:ascii="Times New Roman" w:hAnsi="Times New Roman" w:cs="Times New Roman"/>
          <w:sz w:val="24"/>
          <w:szCs w:val="24"/>
        </w:rPr>
        <w:t xml:space="preserve"> самоуправления, подведомственных им организаций).</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5.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w:t>
      </w:r>
      <w:r w:rsidR="00833528" w:rsidRPr="002C6067">
        <w:rPr>
          <w:rFonts w:ascii="Times New Roman" w:hAnsi="Times New Roman" w:cs="Times New Roman"/>
          <w:sz w:val="24"/>
          <w:szCs w:val="24"/>
        </w:rPr>
        <w:t>№</w:t>
      </w:r>
      <w:r w:rsidRPr="002C6067">
        <w:rPr>
          <w:rFonts w:ascii="Times New Roman" w:hAnsi="Times New Roman" w:cs="Times New Roman"/>
          <w:sz w:val="24"/>
          <w:szCs w:val="24"/>
        </w:rPr>
        <w:t xml:space="preserve"> 152-ФЗ </w:t>
      </w:r>
      <w:r w:rsidR="00833528" w:rsidRPr="002C6067">
        <w:rPr>
          <w:rFonts w:ascii="Times New Roman" w:hAnsi="Times New Roman" w:cs="Times New Roman"/>
          <w:sz w:val="24"/>
          <w:szCs w:val="24"/>
        </w:rPr>
        <w:t>«</w:t>
      </w:r>
      <w:r w:rsidRPr="002C6067">
        <w:rPr>
          <w:rFonts w:ascii="Times New Roman" w:hAnsi="Times New Roman" w:cs="Times New Roman"/>
          <w:sz w:val="24"/>
          <w:szCs w:val="24"/>
        </w:rPr>
        <w:t>О персональных данных</w:t>
      </w:r>
      <w:r w:rsidR="00833528" w:rsidRPr="002C6067">
        <w:rPr>
          <w:rFonts w:ascii="Times New Roman" w:hAnsi="Times New Roman" w:cs="Times New Roman"/>
          <w:sz w:val="24"/>
          <w:szCs w:val="24"/>
        </w:rPr>
        <w:t>»</w:t>
      </w:r>
      <w:r w:rsidRPr="002C6067">
        <w:rPr>
          <w:rFonts w:ascii="Times New Roman" w:hAnsi="Times New Roman" w:cs="Times New Roman"/>
          <w:sz w:val="24"/>
          <w:szCs w:val="24"/>
        </w:rPr>
        <w:t>.</w:t>
      </w:r>
    </w:p>
    <w:p w:rsidR="00833528" w:rsidRPr="002C6067" w:rsidRDefault="00833528" w:rsidP="002C6067">
      <w:pPr>
        <w:spacing w:line="240" w:lineRule="auto"/>
        <w:ind w:firstLine="709"/>
        <w:rPr>
          <w:rFonts w:ascii="Times New Roman" w:hAnsi="Times New Roman" w:cs="Times New Roman"/>
          <w:sz w:val="24"/>
          <w:szCs w:val="24"/>
        </w:rPr>
      </w:pPr>
    </w:p>
    <w:p w:rsidR="0075141F" w:rsidRPr="002C6067" w:rsidRDefault="0075141F" w:rsidP="002C6067">
      <w:pPr>
        <w:pStyle w:val="1"/>
        <w:tabs>
          <w:tab w:val="clear" w:pos="0"/>
          <w:tab w:val="num" w:pos="-851"/>
          <w:tab w:val="left" w:pos="-426"/>
        </w:tabs>
        <w:ind w:firstLine="709"/>
        <w:jc w:val="both"/>
        <w:rPr>
          <w:sz w:val="24"/>
          <w:szCs w:val="24"/>
        </w:rPr>
      </w:pPr>
      <w:bookmarkStart w:id="36" w:name="_Toc151328717"/>
      <w:r w:rsidRPr="002C6067">
        <w:rPr>
          <w:sz w:val="24"/>
          <w:szCs w:val="24"/>
        </w:rPr>
        <w:t>Статья 1</w:t>
      </w:r>
      <w:r w:rsidR="009E786F" w:rsidRPr="002C6067">
        <w:rPr>
          <w:sz w:val="24"/>
          <w:szCs w:val="24"/>
        </w:rPr>
        <w:t>8</w:t>
      </w:r>
      <w:r w:rsidRPr="002C6067">
        <w:rPr>
          <w:sz w:val="24"/>
          <w:szCs w:val="24"/>
        </w:rPr>
        <w:t>. Процедура проведения общественных обсуждений и публичных слушаний</w:t>
      </w:r>
      <w:bookmarkEnd w:id="36"/>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Процедура проведения общественных обсуждений состоит из следующих этапов:</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оповещение о начале общественных обсуждений;</w:t>
      </w:r>
    </w:p>
    <w:p w:rsidR="0075141F" w:rsidRPr="002C6067" w:rsidRDefault="0075141F" w:rsidP="002C6067">
      <w:pPr>
        <w:spacing w:line="240" w:lineRule="auto"/>
        <w:ind w:firstLine="709"/>
        <w:rPr>
          <w:rFonts w:ascii="Times New Roman" w:hAnsi="Times New Roman" w:cs="Times New Roman"/>
          <w:sz w:val="24"/>
          <w:szCs w:val="24"/>
        </w:rPr>
      </w:pPr>
      <w:proofErr w:type="gramStart"/>
      <w:r w:rsidRPr="002C6067">
        <w:rPr>
          <w:rFonts w:ascii="Times New Roman" w:hAnsi="Times New Roman" w:cs="Times New Roman"/>
          <w:sz w:val="24"/>
          <w:szCs w:val="24"/>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w:t>
      </w:r>
      <w:proofErr w:type="gramEnd"/>
      <w:r w:rsidRPr="002C6067">
        <w:rPr>
          <w:rFonts w:ascii="Times New Roman" w:hAnsi="Times New Roman" w:cs="Times New Roman"/>
          <w:sz w:val="24"/>
          <w:szCs w:val="24"/>
        </w:rPr>
        <w:t xml:space="preserve"> в настоящей статье - информационные системы) и открытие экспозиции или экспозиций такого проекта;</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проведение экспозиции или экспозиций проекта, подлежащего рассмотрению на общественных обсуждениях;</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подготовка и оформление протокола общественных обсуждений;</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5) подготовка и опубликование заключения о результатах общественных обсуждений.</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Процедура проведения публичных слушаний состоит из следующих этапов:</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оповещение о начале публичных слушаний;</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2) размещение проекта, подлежащего рассмотрению на публичных </w:t>
      </w:r>
      <w:proofErr w:type="gramStart"/>
      <w:r w:rsidRPr="002C6067">
        <w:rPr>
          <w:rFonts w:ascii="Times New Roman" w:hAnsi="Times New Roman" w:cs="Times New Roman"/>
          <w:sz w:val="24"/>
          <w:szCs w:val="24"/>
        </w:rPr>
        <w:t>слушаниях</w:t>
      </w:r>
      <w:proofErr w:type="gramEnd"/>
      <w:r w:rsidRPr="002C6067">
        <w:rPr>
          <w:rFonts w:ascii="Times New Roman" w:hAnsi="Times New Roman" w:cs="Times New Roman"/>
          <w:sz w:val="24"/>
          <w:szCs w:val="24"/>
        </w:rPr>
        <w:t>, и информационных материалов к нему на официальном сайте и открытие экспозиции или экспозиций такого проекта;</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проведение экспозиции или экспозиций проекта, подлежащего рассмотрению на публичных слушаниях;</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проведение собрания или собраний участников публичных слушаний;</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5) подготовка и оформление протокола публичных слушаний;</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6) подготовка и опубликование заключения о результатах публичных слушаний.</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Оповещение о начале общественных обсуждений или публичных слушаний осуществляется с учетом требований частей 7, 8 статьи 5.1 Градостроительного кодекса Российской Федерации.</w:t>
      </w:r>
    </w:p>
    <w:p w:rsidR="00833528" w:rsidRPr="002C6067" w:rsidRDefault="00833528" w:rsidP="002C6067">
      <w:pPr>
        <w:spacing w:line="240" w:lineRule="auto"/>
        <w:ind w:firstLine="709"/>
        <w:rPr>
          <w:rFonts w:ascii="Times New Roman" w:hAnsi="Times New Roman" w:cs="Times New Roman"/>
          <w:sz w:val="24"/>
          <w:szCs w:val="24"/>
        </w:rPr>
      </w:pPr>
    </w:p>
    <w:p w:rsidR="0075141F" w:rsidRPr="002C6067" w:rsidRDefault="0075141F" w:rsidP="002C6067">
      <w:pPr>
        <w:pStyle w:val="1"/>
        <w:tabs>
          <w:tab w:val="clear" w:pos="0"/>
          <w:tab w:val="num" w:pos="-851"/>
          <w:tab w:val="left" w:pos="-426"/>
        </w:tabs>
        <w:ind w:firstLine="709"/>
        <w:jc w:val="both"/>
        <w:rPr>
          <w:sz w:val="24"/>
          <w:szCs w:val="24"/>
        </w:rPr>
      </w:pPr>
      <w:bookmarkStart w:id="37" w:name="_Toc151328718"/>
      <w:r w:rsidRPr="002C6067">
        <w:rPr>
          <w:sz w:val="24"/>
          <w:szCs w:val="24"/>
        </w:rPr>
        <w:lastRenderedPageBreak/>
        <w:t xml:space="preserve">Статья </w:t>
      </w:r>
      <w:r w:rsidR="009E786F" w:rsidRPr="002C6067">
        <w:rPr>
          <w:sz w:val="24"/>
          <w:szCs w:val="24"/>
        </w:rPr>
        <w:t>19</w:t>
      </w:r>
      <w:r w:rsidRPr="002C6067">
        <w:rPr>
          <w:sz w:val="24"/>
          <w:szCs w:val="24"/>
        </w:rPr>
        <w:t>. Порядок внесения предложений и замечаний по проектам, подлежащим рассмотрению на общественных обсуждениях или публичных слушаниях</w:t>
      </w:r>
      <w:bookmarkEnd w:id="37"/>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1. </w:t>
      </w:r>
      <w:proofErr w:type="gramStart"/>
      <w:r w:rsidRPr="002C6067">
        <w:rPr>
          <w:rFonts w:ascii="Times New Roman" w:hAnsi="Times New Roman" w:cs="Times New Roman"/>
          <w:sz w:val="24"/>
          <w:szCs w:val="24"/>
        </w:rPr>
        <w:t>В период размещения в соответствии с пунктом 2 части 4 и пунктом 2 части 5 статьи 5.1 Градостроительного кодекса Российской Федерации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Градостроительного кодекса Российской Федерации</w:t>
      </w:r>
      <w:proofErr w:type="gramEnd"/>
      <w:r w:rsidRPr="002C6067">
        <w:rPr>
          <w:rFonts w:ascii="Times New Roman" w:hAnsi="Times New Roman" w:cs="Times New Roman"/>
          <w:sz w:val="24"/>
          <w:szCs w:val="24"/>
        </w:rPr>
        <w:t xml:space="preserve"> идентификацию, имеют право вносить предложения и замечания, касающиеся такого проекта:</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1) посредством официального сайта или информационных систем (в </w:t>
      </w:r>
      <w:proofErr w:type="gramStart"/>
      <w:r w:rsidRPr="002C6067">
        <w:rPr>
          <w:rFonts w:ascii="Times New Roman" w:hAnsi="Times New Roman" w:cs="Times New Roman"/>
          <w:sz w:val="24"/>
          <w:szCs w:val="24"/>
        </w:rPr>
        <w:t>случае</w:t>
      </w:r>
      <w:proofErr w:type="gramEnd"/>
      <w:r w:rsidRPr="002C6067">
        <w:rPr>
          <w:rFonts w:ascii="Times New Roman" w:hAnsi="Times New Roman" w:cs="Times New Roman"/>
          <w:sz w:val="24"/>
          <w:szCs w:val="24"/>
        </w:rPr>
        <w:t xml:space="preserve"> проведения общественных обсуждений);</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в письменной форме в адрес организатора общественных обсуждений или публичных слушаний;</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2. Предложения и замечания, внесенные в </w:t>
      </w:r>
      <w:proofErr w:type="gramStart"/>
      <w:r w:rsidRPr="002C6067">
        <w:rPr>
          <w:rFonts w:ascii="Times New Roman" w:hAnsi="Times New Roman" w:cs="Times New Roman"/>
          <w:sz w:val="24"/>
          <w:szCs w:val="24"/>
        </w:rPr>
        <w:t>соответствии</w:t>
      </w:r>
      <w:proofErr w:type="gramEnd"/>
      <w:r w:rsidRPr="002C6067">
        <w:rPr>
          <w:rFonts w:ascii="Times New Roman" w:hAnsi="Times New Roman" w:cs="Times New Roman"/>
          <w:sz w:val="24"/>
          <w:szCs w:val="24"/>
        </w:rPr>
        <w:t xml:space="preserve"> с частью 1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 5.1 Градостроительного кодекса Российской Федерации.</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3. Предложения и замечания, внесенные в </w:t>
      </w:r>
      <w:proofErr w:type="gramStart"/>
      <w:r w:rsidRPr="002C6067">
        <w:rPr>
          <w:rFonts w:ascii="Times New Roman" w:hAnsi="Times New Roman" w:cs="Times New Roman"/>
          <w:sz w:val="24"/>
          <w:szCs w:val="24"/>
        </w:rPr>
        <w:t>соответствии</w:t>
      </w:r>
      <w:proofErr w:type="gramEnd"/>
      <w:r w:rsidRPr="002C6067">
        <w:rPr>
          <w:rFonts w:ascii="Times New Roman" w:hAnsi="Times New Roman" w:cs="Times New Roman"/>
          <w:sz w:val="24"/>
          <w:szCs w:val="24"/>
        </w:rPr>
        <w:t xml:space="preserve"> с частью 1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4. </w:t>
      </w:r>
      <w:proofErr w:type="gramStart"/>
      <w:r w:rsidRPr="002C6067">
        <w:rPr>
          <w:rFonts w:ascii="Times New Roman" w:hAnsi="Times New Roman" w:cs="Times New Roman"/>
          <w:sz w:val="24"/>
          <w:szCs w:val="24"/>
        </w:rPr>
        <w:t>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roofErr w:type="gramEnd"/>
    </w:p>
    <w:p w:rsidR="00833528" w:rsidRPr="002C6067" w:rsidRDefault="00833528" w:rsidP="002C6067">
      <w:pPr>
        <w:spacing w:line="240" w:lineRule="auto"/>
        <w:ind w:firstLine="709"/>
        <w:rPr>
          <w:rFonts w:ascii="Times New Roman" w:hAnsi="Times New Roman" w:cs="Times New Roman"/>
          <w:sz w:val="24"/>
          <w:szCs w:val="24"/>
        </w:rPr>
      </w:pPr>
    </w:p>
    <w:p w:rsidR="0075141F" w:rsidRPr="002C6067" w:rsidRDefault="0075141F" w:rsidP="002C6067">
      <w:pPr>
        <w:pStyle w:val="1"/>
        <w:tabs>
          <w:tab w:val="clear" w:pos="0"/>
          <w:tab w:val="num" w:pos="-851"/>
          <w:tab w:val="left" w:pos="-426"/>
        </w:tabs>
        <w:ind w:firstLine="709"/>
        <w:jc w:val="both"/>
        <w:rPr>
          <w:sz w:val="24"/>
          <w:szCs w:val="24"/>
        </w:rPr>
      </w:pPr>
      <w:bookmarkStart w:id="38" w:name="_Toc151328719"/>
      <w:r w:rsidRPr="002C6067">
        <w:rPr>
          <w:sz w:val="24"/>
          <w:szCs w:val="24"/>
        </w:rPr>
        <w:t>Статья 2</w:t>
      </w:r>
      <w:r w:rsidR="009E786F" w:rsidRPr="002C6067">
        <w:rPr>
          <w:sz w:val="24"/>
          <w:szCs w:val="24"/>
        </w:rPr>
        <w:t>0</w:t>
      </w:r>
      <w:r w:rsidRPr="002C6067">
        <w:rPr>
          <w:sz w:val="24"/>
          <w:szCs w:val="24"/>
        </w:rPr>
        <w:t>. Порядок оформления протокола общественных обсуждений или публичных слушаний</w:t>
      </w:r>
      <w:bookmarkEnd w:id="38"/>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1. Организатор общественных обсуждений или публичных слушаний подготавливает и оформляет протокол общественных обсуждений или публичных слушаний, в </w:t>
      </w:r>
      <w:proofErr w:type="gramStart"/>
      <w:r w:rsidRPr="002C6067">
        <w:rPr>
          <w:rFonts w:ascii="Times New Roman" w:hAnsi="Times New Roman" w:cs="Times New Roman"/>
          <w:sz w:val="24"/>
          <w:szCs w:val="24"/>
        </w:rPr>
        <w:t>котором</w:t>
      </w:r>
      <w:proofErr w:type="gramEnd"/>
      <w:r w:rsidRPr="002C6067">
        <w:rPr>
          <w:rFonts w:ascii="Times New Roman" w:hAnsi="Times New Roman" w:cs="Times New Roman"/>
          <w:sz w:val="24"/>
          <w:szCs w:val="24"/>
        </w:rPr>
        <w:t xml:space="preserve"> указываются:</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дата оформления протокола общественных обсуждений или публичных слушаний;</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информация об организаторе общественных обсуждений или публичных слушаний;</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3)информация, содержащаяся в опубликованном </w:t>
      </w:r>
      <w:proofErr w:type="gramStart"/>
      <w:r w:rsidRPr="002C6067">
        <w:rPr>
          <w:rFonts w:ascii="Times New Roman" w:hAnsi="Times New Roman" w:cs="Times New Roman"/>
          <w:sz w:val="24"/>
          <w:szCs w:val="24"/>
        </w:rPr>
        <w:t>оповещении</w:t>
      </w:r>
      <w:proofErr w:type="gramEnd"/>
      <w:r w:rsidRPr="002C6067">
        <w:rPr>
          <w:rFonts w:ascii="Times New Roman" w:hAnsi="Times New Roman" w:cs="Times New Roman"/>
          <w:sz w:val="24"/>
          <w:szCs w:val="24"/>
        </w:rPr>
        <w:t xml:space="preserve"> о начале общественных обсуждений или публичных слушаний, дата и источник его опубликования;</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2. </w:t>
      </w:r>
      <w:proofErr w:type="gramStart"/>
      <w:r w:rsidRPr="002C6067">
        <w:rPr>
          <w:rFonts w:ascii="Times New Roman" w:hAnsi="Times New Roman" w:cs="Times New Roman"/>
          <w:sz w:val="24"/>
          <w:szCs w:val="24"/>
        </w:rPr>
        <w:t xml:space="preserve">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w:t>
      </w:r>
      <w:r w:rsidRPr="002C6067">
        <w:rPr>
          <w:rFonts w:ascii="Times New Roman" w:hAnsi="Times New Roman" w:cs="Times New Roman"/>
          <w:sz w:val="24"/>
          <w:szCs w:val="24"/>
        </w:rPr>
        <w:lastRenderedPageBreak/>
        <w:t>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833528" w:rsidRPr="002C6067" w:rsidRDefault="00833528" w:rsidP="002C6067">
      <w:pPr>
        <w:spacing w:line="240" w:lineRule="auto"/>
        <w:ind w:firstLine="709"/>
        <w:rPr>
          <w:rFonts w:ascii="Times New Roman" w:hAnsi="Times New Roman" w:cs="Times New Roman"/>
          <w:sz w:val="24"/>
          <w:szCs w:val="24"/>
        </w:rPr>
      </w:pPr>
    </w:p>
    <w:p w:rsidR="0075141F" w:rsidRPr="002C6067" w:rsidRDefault="0075141F" w:rsidP="002C6067">
      <w:pPr>
        <w:pStyle w:val="1"/>
        <w:tabs>
          <w:tab w:val="clear" w:pos="0"/>
          <w:tab w:val="num" w:pos="-851"/>
          <w:tab w:val="left" w:pos="-426"/>
        </w:tabs>
        <w:ind w:firstLine="709"/>
        <w:jc w:val="both"/>
        <w:rPr>
          <w:sz w:val="24"/>
          <w:szCs w:val="24"/>
        </w:rPr>
      </w:pPr>
      <w:bookmarkStart w:id="39" w:name="_Toc151328720"/>
      <w:r w:rsidRPr="002C6067">
        <w:rPr>
          <w:sz w:val="24"/>
          <w:szCs w:val="24"/>
        </w:rPr>
        <w:t xml:space="preserve">Статья </w:t>
      </w:r>
      <w:r w:rsidR="00833528" w:rsidRPr="002C6067">
        <w:rPr>
          <w:sz w:val="24"/>
          <w:szCs w:val="24"/>
        </w:rPr>
        <w:t>2</w:t>
      </w:r>
      <w:r w:rsidR="009E786F" w:rsidRPr="002C6067">
        <w:rPr>
          <w:sz w:val="24"/>
          <w:szCs w:val="24"/>
        </w:rPr>
        <w:t>1</w:t>
      </w:r>
      <w:r w:rsidRPr="002C6067">
        <w:rPr>
          <w:sz w:val="24"/>
          <w:szCs w:val="24"/>
        </w:rPr>
        <w:t>. Порядок оформления заключения о результатах общественных обсуждениях или публичных слушаний</w:t>
      </w:r>
      <w:bookmarkEnd w:id="39"/>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В заключении о результатах общественных обсуждений или публичных слушаний должны быть указаны:</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дата оформления заключения о результатах общественных обсуждений или публичных слушаний;</w:t>
      </w:r>
    </w:p>
    <w:p w:rsidR="0075141F" w:rsidRPr="002C6067" w:rsidRDefault="0075141F" w:rsidP="002C6067">
      <w:pPr>
        <w:spacing w:line="240" w:lineRule="auto"/>
        <w:ind w:firstLine="709"/>
        <w:rPr>
          <w:rFonts w:ascii="Times New Roman" w:hAnsi="Times New Roman" w:cs="Times New Roman"/>
          <w:sz w:val="24"/>
          <w:szCs w:val="24"/>
        </w:rPr>
      </w:pPr>
      <w:proofErr w:type="gramStart"/>
      <w:r w:rsidRPr="002C6067">
        <w:rPr>
          <w:rFonts w:ascii="Times New Roman" w:hAnsi="Times New Roman" w:cs="Times New Roman"/>
          <w:sz w:val="24"/>
          <w:szCs w:val="24"/>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roofErr w:type="gramEnd"/>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3) реквизиты протокола общественных обсуждений или публичных слушаний, на </w:t>
      </w:r>
      <w:proofErr w:type="gramStart"/>
      <w:r w:rsidRPr="002C6067">
        <w:rPr>
          <w:rFonts w:ascii="Times New Roman" w:hAnsi="Times New Roman" w:cs="Times New Roman"/>
          <w:sz w:val="24"/>
          <w:szCs w:val="24"/>
        </w:rPr>
        <w:t>основании</w:t>
      </w:r>
      <w:proofErr w:type="gramEnd"/>
      <w:r w:rsidRPr="002C6067">
        <w:rPr>
          <w:rFonts w:ascii="Times New Roman" w:hAnsi="Times New Roman" w:cs="Times New Roman"/>
          <w:sz w:val="24"/>
          <w:szCs w:val="24"/>
        </w:rPr>
        <w:t xml:space="preserve"> которого подготовлено заключение о результатах общественных обсуждений или публичных слушаний;</w:t>
      </w:r>
    </w:p>
    <w:p w:rsidR="0075141F" w:rsidRPr="002C6067" w:rsidRDefault="0075141F" w:rsidP="002C6067">
      <w:pPr>
        <w:spacing w:line="240" w:lineRule="auto"/>
        <w:ind w:firstLine="709"/>
        <w:rPr>
          <w:rFonts w:ascii="Times New Roman" w:hAnsi="Times New Roman" w:cs="Times New Roman"/>
          <w:sz w:val="24"/>
          <w:szCs w:val="24"/>
        </w:rPr>
      </w:pPr>
      <w:proofErr w:type="gramStart"/>
      <w:r w:rsidRPr="002C6067">
        <w:rPr>
          <w:rFonts w:ascii="Times New Roman" w:hAnsi="Times New Roman" w:cs="Times New Roman"/>
          <w:sz w:val="24"/>
          <w:szCs w:val="24"/>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2C6067">
        <w:rPr>
          <w:rFonts w:ascii="Times New Roman" w:hAnsi="Times New Roman" w:cs="Times New Roman"/>
          <w:sz w:val="24"/>
          <w:szCs w:val="24"/>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833528" w:rsidRPr="002C6067" w:rsidRDefault="00833528" w:rsidP="002C6067">
      <w:pPr>
        <w:spacing w:line="240" w:lineRule="auto"/>
        <w:ind w:firstLine="709"/>
        <w:rPr>
          <w:rFonts w:ascii="Times New Roman" w:hAnsi="Times New Roman" w:cs="Times New Roman"/>
          <w:sz w:val="24"/>
          <w:szCs w:val="24"/>
        </w:rPr>
      </w:pPr>
    </w:p>
    <w:p w:rsidR="0075141F" w:rsidRPr="002C6067" w:rsidRDefault="0075141F" w:rsidP="002C6067">
      <w:pPr>
        <w:pStyle w:val="1"/>
        <w:tabs>
          <w:tab w:val="clear" w:pos="0"/>
          <w:tab w:val="num" w:pos="-851"/>
          <w:tab w:val="left" w:pos="-426"/>
        </w:tabs>
        <w:ind w:firstLine="709"/>
        <w:jc w:val="both"/>
        <w:rPr>
          <w:sz w:val="24"/>
          <w:szCs w:val="24"/>
        </w:rPr>
      </w:pPr>
      <w:bookmarkStart w:id="40" w:name="_Toc151328721"/>
      <w:r w:rsidRPr="002C6067">
        <w:rPr>
          <w:sz w:val="24"/>
          <w:szCs w:val="24"/>
        </w:rPr>
        <w:t>Статья 2</w:t>
      </w:r>
      <w:r w:rsidR="009E786F" w:rsidRPr="002C6067">
        <w:rPr>
          <w:sz w:val="24"/>
          <w:szCs w:val="24"/>
        </w:rPr>
        <w:t>2</w:t>
      </w:r>
      <w:r w:rsidRPr="002C6067">
        <w:rPr>
          <w:sz w:val="24"/>
          <w:szCs w:val="24"/>
        </w:rPr>
        <w:t>. Срок проведения общественных обсуждений или публичных слушаний по вопросам градостроительной деятельности</w:t>
      </w:r>
      <w:bookmarkEnd w:id="40"/>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Срок проведения публичных слушаний по вопросам градостроительной деятельности составляет:</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w:t>
      </w:r>
      <w:r w:rsidRPr="002C6067">
        <w:rPr>
          <w:rFonts w:ascii="Times New Roman" w:hAnsi="Times New Roman" w:cs="Times New Roman"/>
          <w:color w:val="000000"/>
          <w:sz w:val="24"/>
          <w:szCs w:val="24"/>
        </w:rPr>
        <w:t>)</w:t>
      </w:r>
      <w:r w:rsidRPr="002C6067">
        <w:rPr>
          <w:rFonts w:ascii="Times New Roman" w:hAnsi="Times New Roman" w:cs="Times New Roman"/>
          <w:color w:val="FF0000"/>
          <w:sz w:val="24"/>
          <w:szCs w:val="24"/>
        </w:rPr>
        <w:t xml:space="preserve"> </w:t>
      </w:r>
      <w:r w:rsidR="008013CF" w:rsidRPr="002C6067">
        <w:rPr>
          <w:rFonts w:ascii="Times New Roman" w:hAnsi="Times New Roman" w:cs="Times New Roman"/>
          <w:sz w:val="24"/>
          <w:szCs w:val="24"/>
        </w:rPr>
        <w:t>п</w:t>
      </w:r>
      <w:r w:rsidRPr="002C6067">
        <w:rPr>
          <w:rFonts w:ascii="Times New Roman" w:hAnsi="Times New Roman" w:cs="Times New Roman"/>
          <w:sz w:val="24"/>
          <w:szCs w:val="24"/>
        </w:rPr>
        <w:t>о проекту правил землепользования и застройки не более одного месяца со дня опубликования такого проекта;</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2) по вопросу предоставления разрешения на условно разрешенный вид использования земельного участка или объекта капитального строительства – не более одного месяца; </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 не более одного месяца;</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по иным вопросам градостроительной деятельности, если законодательством не установлен иной срок – не более одного месяца.</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lastRenderedPageBreak/>
        <w:t>2. Срок проведения общественных обсуждений или публичных слушаний определяется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и может изменяться уставом муниципального образования и (или) нормативным правовым актом представительного органа муниципального образования.</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Выходные и праздничные дни включаются в срок проведения общественных обсуждений или публичных слушаний.</w:t>
      </w:r>
    </w:p>
    <w:p w:rsidR="00833528" w:rsidRPr="002C6067" w:rsidRDefault="00833528" w:rsidP="002C6067">
      <w:pPr>
        <w:spacing w:line="240" w:lineRule="auto"/>
        <w:ind w:firstLine="709"/>
        <w:rPr>
          <w:rFonts w:ascii="Times New Roman" w:hAnsi="Times New Roman" w:cs="Times New Roman"/>
          <w:sz w:val="24"/>
          <w:szCs w:val="24"/>
        </w:rPr>
      </w:pPr>
    </w:p>
    <w:p w:rsidR="0075141F" w:rsidRPr="002C6067" w:rsidRDefault="0075141F" w:rsidP="002C6067">
      <w:pPr>
        <w:pStyle w:val="1"/>
        <w:tabs>
          <w:tab w:val="clear" w:pos="0"/>
          <w:tab w:val="num" w:pos="-851"/>
          <w:tab w:val="left" w:pos="-426"/>
        </w:tabs>
        <w:ind w:firstLine="709"/>
        <w:jc w:val="both"/>
        <w:rPr>
          <w:sz w:val="24"/>
          <w:szCs w:val="24"/>
        </w:rPr>
      </w:pPr>
      <w:bookmarkStart w:id="41" w:name="_Toc151328722"/>
      <w:r w:rsidRPr="002C6067">
        <w:rPr>
          <w:sz w:val="24"/>
          <w:szCs w:val="24"/>
        </w:rPr>
        <w:t>Статья 2</w:t>
      </w:r>
      <w:r w:rsidR="009E786F" w:rsidRPr="002C6067">
        <w:rPr>
          <w:sz w:val="24"/>
          <w:szCs w:val="24"/>
        </w:rPr>
        <w:t>3</w:t>
      </w:r>
      <w:r w:rsidRPr="002C6067">
        <w:rPr>
          <w:sz w:val="24"/>
          <w:szCs w:val="24"/>
        </w:rPr>
        <w:t>. Организатор общественных обсуждений или публичных слушаний</w:t>
      </w:r>
      <w:bookmarkEnd w:id="41"/>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1. Организатор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на </w:t>
      </w:r>
      <w:proofErr w:type="gramStart"/>
      <w:r w:rsidRPr="002C6067">
        <w:rPr>
          <w:rFonts w:ascii="Times New Roman" w:hAnsi="Times New Roman" w:cs="Times New Roman"/>
          <w:sz w:val="24"/>
          <w:szCs w:val="24"/>
        </w:rPr>
        <w:t>основании</w:t>
      </w:r>
      <w:proofErr w:type="gramEnd"/>
      <w:r w:rsidRPr="002C6067">
        <w:rPr>
          <w:rFonts w:ascii="Times New Roman" w:hAnsi="Times New Roman" w:cs="Times New Roman"/>
          <w:sz w:val="24"/>
          <w:szCs w:val="24"/>
        </w:rPr>
        <w:t xml:space="preserve"> положений Градостроительного кодекса Российской Федерации.</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Комиссия может выступать организатором общественных обсуждений или публичных слушаний при их проведении.</w:t>
      </w:r>
    </w:p>
    <w:p w:rsidR="00833528" w:rsidRPr="002C6067" w:rsidRDefault="00833528" w:rsidP="002C6067">
      <w:pPr>
        <w:spacing w:line="240" w:lineRule="auto"/>
        <w:ind w:firstLine="709"/>
        <w:rPr>
          <w:rFonts w:ascii="Times New Roman" w:hAnsi="Times New Roman" w:cs="Times New Roman"/>
          <w:sz w:val="24"/>
          <w:szCs w:val="24"/>
        </w:rPr>
      </w:pPr>
    </w:p>
    <w:p w:rsidR="0075141F" w:rsidRPr="002C6067" w:rsidRDefault="0075141F" w:rsidP="002C6067">
      <w:pPr>
        <w:pStyle w:val="1"/>
        <w:tabs>
          <w:tab w:val="clear" w:pos="0"/>
          <w:tab w:val="num" w:pos="-851"/>
          <w:tab w:val="left" w:pos="-426"/>
        </w:tabs>
        <w:ind w:firstLine="709"/>
        <w:jc w:val="both"/>
        <w:rPr>
          <w:sz w:val="24"/>
          <w:szCs w:val="24"/>
        </w:rPr>
      </w:pPr>
      <w:bookmarkStart w:id="42" w:name="_Toc151328723"/>
      <w:r w:rsidRPr="002C6067">
        <w:rPr>
          <w:sz w:val="24"/>
          <w:szCs w:val="24"/>
        </w:rPr>
        <w:t>Статья 2</w:t>
      </w:r>
      <w:r w:rsidR="009E786F" w:rsidRPr="002C6067">
        <w:rPr>
          <w:sz w:val="24"/>
          <w:szCs w:val="24"/>
        </w:rPr>
        <w:t>4</w:t>
      </w:r>
      <w:r w:rsidRPr="002C6067">
        <w:rPr>
          <w:sz w:val="24"/>
          <w:szCs w:val="24"/>
        </w:rPr>
        <w:t>. Финансирование мероприятий по организации и проведению общественных обсуждений или публичных слушаний</w:t>
      </w:r>
      <w:bookmarkEnd w:id="42"/>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Финансирование мероприятий по организации и проведению общественных обсуждений или публичных слушаний осуществляется:</w:t>
      </w:r>
    </w:p>
    <w:p w:rsidR="0075141F" w:rsidRPr="002C6067" w:rsidRDefault="0075141F" w:rsidP="002C6067">
      <w:pPr>
        <w:spacing w:line="240" w:lineRule="auto"/>
        <w:ind w:firstLine="709"/>
        <w:rPr>
          <w:rFonts w:ascii="Times New Roman" w:hAnsi="Times New Roman" w:cs="Times New Roman"/>
          <w:sz w:val="24"/>
          <w:szCs w:val="24"/>
        </w:rPr>
      </w:pPr>
      <w:proofErr w:type="gramStart"/>
      <w:r w:rsidRPr="002C6067">
        <w:rPr>
          <w:rFonts w:ascii="Times New Roman" w:hAnsi="Times New Roman" w:cs="Times New Roman"/>
          <w:sz w:val="24"/>
          <w:szCs w:val="24"/>
        </w:rPr>
        <w:t>1) за счет средств физических и (или) юридических лиц, заинтересованных в предоставлении разрешения на условно разрешенный вид использования земельного участка или объекта капитального строительства – при проведении общественных обсуждений или публичных слушаний по вопросу предоставления указанного разрешения;</w:t>
      </w:r>
      <w:proofErr w:type="gramEnd"/>
    </w:p>
    <w:p w:rsidR="0075141F" w:rsidRPr="002C6067" w:rsidRDefault="0075141F" w:rsidP="002C6067">
      <w:pPr>
        <w:spacing w:line="240" w:lineRule="auto"/>
        <w:ind w:firstLine="709"/>
        <w:rPr>
          <w:rFonts w:ascii="Times New Roman" w:hAnsi="Times New Roman" w:cs="Times New Roman"/>
          <w:sz w:val="24"/>
          <w:szCs w:val="24"/>
        </w:rPr>
      </w:pPr>
      <w:proofErr w:type="gramStart"/>
      <w:r w:rsidRPr="002C6067">
        <w:rPr>
          <w:rFonts w:ascii="Times New Roman" w:hAnsi="Times New Roman" w:cs="Times New Roman"/>
          <w:sz w:val="24"/>
          <w:szCs w:val="24"/>
        </w:rPr>
        <w:t>2) за счет средств физических и (или) юридических лиц, заинтересованных в предоставлении разрешения на отклонение от предельных норм разрешенного строительства, реконструкции объектов капитального строительства – при проведении общественных обсуждений или публичных слушаний по вопросу предоставления указанного разрешения;</w:t>
      </w:r>
      <w:proofErr w:type="gramEnd"/>
    </w:p>
    <w:p w:rsidR="0075141F" w:rsidRPr="002C6067" w:rsidRDefault="0075141F" w:rsidP="002C6067">
      <w:pPr>
        <w:spacing w:line="240" w:lineRule="auto"/>
        <w:ind w:firstLine="709"/>
        <w:rPr>
          <w:rFonts w:ascii="Times New Roman" w:hAnsi="Times New Roman" w:cs="Times New Roman"/>
          <w:sz w:val="24"/>
          <w:szCs w:val="24"/>
        </w:rPr>
      </w:pPr>
      <w:proofErr w:type="gramStart"/>
      <w:r w:rsidRPr="002C6067">
        <w:rPr>
          <w:rFonts w:ascii="Times New Roman" w:hAnsi="Times New Roman" w:cs="Times New Roman"/>
          <w:sz w:val="24"/>
          <w:szCs w:val="24"/>
        </w:rPr>
        <w:t>3) за счет средств физических и (или) юридических лиц, заинтересованных в изменении градостроительных регламентов и (или) границ территориальных зон – при проведении общественных обсуждений или публичных слушаний по вопросу изменения градостроительных регламентов и (или) границ территориальных зон;</w:t>
      </w:r>
      <w:proofErr w:type="gramEnd"/>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за счет средств бюджета поселения – при проведении общественных обсуждений или публичных слушаний по вопросам градостроительной деятельности проводимых по инициативе администрации Поселения.</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Мероприятия, финансирование которых осуществляется в соответствии с пунктом 1 настоящей статьи, включают в себя:</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подготовка материалов по обоснованию, проектов внесения изменений и информационных материалов к нему, демонстрационных материалов проекта;</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оповещение жителей поселения и иных заинтересованных лиц по вопросам общественных обсуждений или публичных слушаний и путем направления письменных извещений о проведении публичных слушаний в случаях, предусмотренных настоящей главой Правил;</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заключение договоров аренды помещений, необходимых для организации и проведения общественных обсуждений или публичных слушаний, оплату коммунальных услуг, услуг местной телефонной связи;</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4) организацию выставок, экспозиций демонстрационных материалов проекта, подлежащего рассмотрению на общественных </w:t>
      </w:r>
      <w:proofErr w:type="gramStart"/>
      <w:r w:rsidRPr="002C6067">
        <w:rPr>
          <w:rFonts w:ascii="Times New Roman" w:hAnsi="Times New Roman" w:cs="Times New Roman"/>
          <w:sz w:val="24"/>
          <w:szCs w:val="24"/>
        </w:rPr>
        <w:t>обсуждениях</w:t>
      </w:r>
      <w:proofErr w:type="gramEnd"/>
      <w:r w:rsidRPr="002C6067">
        <w:rPr>
          <w:rFonts w:ascii="Times New Roman" w:hAnsi="Times New Roman" w:cs="Times New Roman"/>
          <w:sz w:val="24"/>
          <w:szCs w:val="24"/>
        </w:rPr>
        <w:t xml:space="preserve"> или публичных слушаниях;</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5) консультирование посетителей экспозиции разработчика проекта, подлежащего рассмотрению на общественных обсуждениях или публичных слушаниях</w:t>
      </w:r>
    </w:p>
    <w:p w:rsidR="0075141F" w:rsidRPr="002C6067" w:rsidRDefault="0075141F" w:rsidP="002C6067">
      <w:pPr>
        <w:spacing w:line="240" w:lineRule="auto"/>
        <w:ind w:firstLine="709"/>
        <w:rPr>
          <w:rFonts w:ascii="Times New Roman" w:hAnsi="Times New Roman" w:cs="Times New Roman"/>
          <w:sz w:val="24"/>
          <w:szCs w:val="24"/>
        </w:rPr>
      </w:pPr>
      <w:proofErr w:type="gramStart"/>
      <w:r w:rsidRPr="002C6067">
        <w:rPr>
          <w:rFonts w:ascii="Times New Roman" w:hAnsi="Times New Roman" w:cs="Times New Roman"/>
          <w:sz w:val="24"/>
          <w:szCs w:val="24"/>
        </w:rPr>
        <w:t xml:space="preserve">6) обеспечение доступа к проекту, подлежащему рассмотрению на общественных </w:t>
      </w:r>
      <w:r w:rsidRPr="002C6067">
        <w:rPr>
          <w:rFonts w:ascii="Times New Roman" w:hAnsi="Times New Roman" w:cs="Times New Roman"/>
          <w:sz w:val="24"/>
          <w:szCs w:val="24"/>
        </w:rPr>
        <w:lastRenderedPageBreak/>
        <w:t>обсуждениях или публичных слушаниях, и информационных материалов к нему путем размещения на официальном сайте и (или) в информационных системах (в случае проведения общественных обсуждений).</w:t>
      </w:r>
      <w:proofErr w:type="gramEnd"/>
    </w:p>
    <w:p w:rsidR="0075141F" w:rsidRPr="002C6067" w:rsidRDefault="0075141F" w:rsidP="002C6067">
      <w:pPr>
        <w:tabs>
          <w:tab w:val="left" w:pos="-426"/>
        </w:tabs>
        <w:autoSpaceDN w:val="0"/>
        <w:adjustRightInd w:val="0"/>
        <w:spacing w:line="240" w:lineRule="auto"/>
        <w:rPr>
          <w:rFonts w:ascii="Times New Roman" w:hAnsi="Times New Roman" w:cs="Times New Roman"/>
          <w:sz w:val="24"/>
          <w:szCs w:val="24"/>
        </w:rPr>
      </w:pPr>
    </w:p>
    <w:p w:rsidR="00BD488B" w:rsidRPr="002C6067" w:rsidRDefault="00BD488B" w:rsidP="002C6067">
      <w:pPr>
        <w:pStyle w:val="1"/>
        <w:tabs>
          <w:tab w:val="clear" w:pos="0"/>
          <w:tab w:val="num" w:pos="-851"/>
          <w:tab w:val="left" w:pos="-426"/>
        </w:tabs>
        <w:ind w:firstLine="709"/>
        <w:rPr>
          <w:sz w:val="24"/>
          <w:szCs w:val="24"/>
        </w:rPr>
      </w:pPr>
      <w:bookmarkStart w:id="43" w:name="_Toc151328724"/>
      <w:bookmarkStart w:id="44" w:name="_Toc395562080"/>
      <w:bookmarkStart w:id="45" w:name="_Toc403727697"/>
      <w:r w:rsidRPr="002C6067">
        <w:rPr>
          <w:sz w:val="24"/>
          <w:szCs w:val="24"/>
        </w:rPr>
        <w:t>Глава 6. Положения о внесении изменений в Правила</w:t>
      </w:r>
      <w:bookmarkEnd w:id="43"/>
    </w:p>
    <w:p w:rsidR="00E57E40" w:rsidRPr="002C6067" w:rsidRDefault="00E57E40" w:rsidP="002C6067">
      <w:pPr>
        <w:ind w:left="160" w:firstLine="0"/>
      </w:pPr>
    </w:p>
    <w:p w:rsidR="00BD488B" w:rsidRPr="002C6067" w:rsidRDefault="00BD488B" w:rsidP="002C6067">
      <w:pPr>
        <w:pStyle w:val="1"/>
        <w:tabs>
          <w:tab w:val="clear" w:pos="0"/>
          <w:tab w:val="num" w:pos="-851"/>
          <w:tab w:val="left" w:pos="-426"/>
        </w:tabs>
        <w:ind w:firstLine="709"/>
        <w:jc w:val="both"/>
        <w:rPr>
          <w:sz w:val="24"/>
          <w:szCs w:val="24"/>
        </w:rPr>
      </w:pPr>
      <w:bookmarkStart w:id="46" w:name="_Toc151328725"/>
      <w:r w:rsidRPr="002C6067">
        <w:rPr>
          <w:sz w:val="24"/>
          <w:szCs w:val="24"/>
        </w:rPr>
        <w:t>Статья 25. Внесение изменений в настоящие Правила</w:t>
      </w:r>
      <w:bookmarkEnd w:id="46"/>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1. Изменениями настоящих Правил считаются любые изменения текста настоящих Правил, карты градостроительного зонирования Поселения либо градостроительных регламентов.</w:t>
      </w:r>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 xml:space="preserve">2. Основаниями для рассмотрения Главой </w:t>
      </w:r>
      <w:r w:rsidR="00CD6B7F" w:rsidRPr="002C6067">
        <w:rPr>
          <w:rFonts w:ascii="Times New Roman" w:hAnsi="Times New Roman" w:cs="Times New Roman"/>
          <w:kern w:val="2"/>
          <w:sz w:val="24"/>
          <w:szCs w:val="24"/>
        </w:rPr>
        <w:t>Ивантеевского</w:t>
      </w:r>
      <w:r w:rsidR="00C703DC" w:rsidRPr="002C6067">
        <w:rPr>
          <w:rFonts w:ascii="Times New Roman" w:hAnsi="Times New Roman" w:cs="Times New Roman"/>
          <w:kern w:val="2"/>
          <w:sz w:val="24"/>
          <w:szCs w:val="24"/>
        </w:rPr>
        <w:t xml:space="preserve"> </w:t>
      </w:r>
      <w:r w:rsidR="00087305" w:rsidRPr="002C6067">
        <w:rPr>
          <w:rFonts w:ascii="Times New Roman" w:hAnsi="Times New Roman" w:cs="Times New Roman"/>
          <w:kern w:val="2"/>
          <w:sz w:val="24"/>
          <w:szCs w:val="24"/>
        </w:rPr>
        <w:t>сельского поселения</w:t>
      </w:r>
      <w:r w:rsidRPr="002C6067">
        <w:rPr>
          <w:rFonts w:ascii="Times New Roman" w:hAnsi="Times New Roman" w:cs="Times New Roman"/>
          <w:kern w:val="2"/>
          <w:sz w:val="24"/>
          <w:szCs w:val="24"/>
        </w:rPr>
        <w:t xml:space="preserve"> вопроса о внесении изменений в настоящие Правила являются:</w:t>
      </w:r>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 xml:space="preserve">1) несоответствие настоящих Правил Генеральному плану Поселения, возникшее в </w:t>
      </w:r>
      <w:proofErr w:type="gramStart"/>
      <w:r w:rsidRPr="002C6067">
        <w:rPr>
          <w:rFonts w:ascii="Times New Roman" w:hAnsi="Times New Roman" w:cs="Times New Roman"/>
          <w:kern w:val="2"/>
          <w:sz w:val="24"/>
          <w:szCs w:val="24"/>
        </w:rPr>
        <w:t>результате</w:t>
      </w:r>
      <w:proofErr w:type="gramEnd"/>
      <w:r w:rsidRPr="002C6067">
        <w:rPr>
          <w:rFonts w:ascii="Times New Roman" w:hAnsi="Times New Roman" w:cs="Times New Roman"/>
          <w:kern w:val="2"/>
          <w:sz w:val="24"/>
          <w:szCs w:val="24"/>
        </w:rPr>
        <w:t xml:space="preserve"> внесения изменений в Генеральный план Поселения:</w:t>
      </w:r>
    </w:p>
    <w:p w:rsidR="00BD488B" w:rsidRPr="002C6067" w:rsidRDefault="00BD488B" w:rsidP="002C6067">
      <w:pPr>
        <w:autoSpaceDN w:val="0"/>
        <w:spacing w:line="240" w:lineRule="auto"/>
        <w:ind w:firstLine="709"/>
        <w:rPr>
          <w:rFonts w:ascii="Times New Roman" w:hAnsi="Times New Roman" w:cs="Times New Roman"/>
          <w:kern w:val="2"/>
          <w:sz w:val="24"/>
          <w:szCs w:val="24"/>
        </w:rPr>
      </w:pPr>
      <w:bookmarkStart w:id="47" w:name="P280"/>
      <w:bookmarkEnd w:id="47"/>
      <w:r w:rsidRPr="002C6067">
        <w:rPr>
          <w:rFonts w:ascii="Times New Roman" w:hAnsi="Times New Roman" w:cs="Times New Roman"/>
          <w:kern w:val="2"/>
          <w:sz w:val="24"/>
          <w:szCs w:val="24"/>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2C6067">
        <w:rPr>
          <w:rFonts w:ascii="Times New Roman" w:hAnsi="Times New Roman" w:cs="Times New Roman"/>
          <w:kern w:val="2"/>
          <w:sz w:val="24"/>
          <w:szCs w:val="24"/>
        </w:rPr>
        <w:t>приаэродромной</w:t>
      </w:r>
      <w:proofErr w:type="spellEnd"/>
      <w:r w:rsidRPr="002C6067">
        <w:rPr>
          <w:rFonts w:ascii="Times New Roman" w:hAnsi="Times New Roman" w:cs="Times New Roman"/>
          <w:kern w:val="2"/>
          <w:sz w:val="24"/>
          <w:szCs w:val="24"/>
        </w:rPr>
        <w:t xml:space="preserve"> территории, которые допущены в настоящих Правилах;</w:t>
      </w:r>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2) поступление предложений об изменении границ территориальных зон, изменении градостроительных регламентов;</w:t>
      </w:r>
    </w:p>
    <w:p w:rsidR="00BD488B" w:rsidRPr="002C6067" w:rsidRDefault="00BD488B" w:rsidP="002C6067">
      <w:pPr>
        <w:autoSpaceDN w:val="0"/>
        <w:spacing w:line="240" w:lineRule="auto"/>
        <w:ind w:firstLine="709"/>
        <w:rPr>
          <w:rFonts w:ascii="Times New Roman" w:hAnsi="Times New Roman" w:cs="Times New Roman"/>
          <w:kern w:val="2"/>
          <w:sz w:val="24"/>
          <w:szCs w:val="24"/>
        </w:rPr>
      </w:pPr>
      <w:bookmarkStart w:id="48" w:name="P282"/>
      <w:bookmarkEnd w:id="48"/>
      <w:r w:rsidRPr="002C6067">
        <w:rPr>
          <w:rFonts w:ascii="Times New Roman" w:hAnsi="Times New Roman" w:cs="Times New Roman"/>
          <w:kern w:val="2"/>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Поселения, содержащемуся в Едином государственном реестре недвижимости описанию местоположения границ указанных зон, территорий;</w:t>
      </w:r>
    </w:p>
    <w:p w:rsidR="00BD488B" w:rsidRPr="002C6067" w:rsidRDefault="00BD488B" w:rsidP="002C6067">
      <w:pPr>
        <w:autoSpaceDN w:val="0"/>
        <w:spacing w:line="240" w:lineRule="auto"/>
        <w:ind w:firstLine="709"/>
        <w:rPr>
          <w:rFonts w:ascii="Times New Roman" w:hAnsi="Times New Roman" w:cs="Times New Roman"/>
          <w:kern w:val="2"/>
          <w:sz w:val="24"/>
          <w:szCs w:val="24"/>
        </w:rPr>
      </w:pPr>
      <w:proofErr w:type="gramStart"/>
      <w:r w:rsidRPr="002C6067">
        <w:rPr>
          <w:rFonts w:ascii="Times New Roman" w:hAnsi="Times New Roman" w:cs="Times New Roman"/>
          <w:kern w:val="2"/>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roofErr w:type="gramEnd"/>
    </w:p>
    <w:p w:rsidR="00BD488B" w:rsidRPr="002C6067" w:rsidRDefault="00BD488B" w:rsidP="002C6067">
      <w:pPr>
        <w:autoSpaceDN w:val="0"/>
        <w:spacing w:line="240" w:lineRule="auto"/>
        <w:ind w:firstLine="709"/>
        <w:rPr>
          <w:rFonts w:ascii="Times New Roman" w:hAnsi="Times New Roman" w:cs="Times New Roman"/>
          <w:kern w:val="2"/>
          <w:sz w:val="24"/>
          <w:szCs w:val="24"/>
        </w:rPr>
      </w:pPr>
      <w:bookmarkStart w:id="49" w:name="P284"/>
      <w:bookmarkEnd w:id="49"/>
      <w:r w:rsidRPr="002C6067">
        <w:rPr>
          <w:rFonts w:ascii="Times New Roman" w:hAnsi="Times New Roman" w:cs="Times New Roman"/>
          <w:kern w:val="2"/>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BD488B" w:rsidRPr="002C6067" w:rsidRDefault="00BD488B" w:rsidP="002C6067">
      <w:pPr>
        <w:autoSpaceDN w:val="0"/>
        <w:spacing w:line="240" w:lineRule="auto"/>
        <w:ind w:firstLine="709"/>
        <w:rPr>
          <w:rFonts w:ascii="Times New Roman" w:hAnsi="Times New Roman" w:cs="Times New Roman"/>
          <w:kern w:val="2"/>
          <w:sz w:val="24"/>
          <w:szCs w:val="24"/>
        </w:rPr>
      </w:pPr>
      <w:bookmarkStart w:id="50" w:name="P285"/>
      <w:bookmarkEnd w:id="50"/>
      <w:r w:rsidRPr="002C6067">
        <w:rPr>
          <w:rFonts w:ascii="Times New Roman" w:hAnsi="Times New Roman" w:cs="Times New Roman"/>
          <w:kern w:val="2"/>
          <w:sz w:val="24"/>
          <w:szCs w:val="24"/>
        </w:rPr>
        <w:t>6) принятие решения о комплексном развитии территории;</w:t>
      </w:r>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7) обнаружение мест захоронений погибших при защите Отечества, расположенных в границах Поселения.</w:t>
      </w:r>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3. Предложения о внесении изменений в настоящие Правила направляются в Комиссию:</w:t>
      </w:r>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2) органами исполнительной власти Новгородской области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 xml:space="preserve">3) органами местного самоуправления </w:t>
      </w:r>
      <w:r w:rsidR="006828DB" w:rsidRPr="002C6067">
        <w:rPr>
          <w:rFonts w:ascii="Times New Roman" w:hAnsi="Times New Roman" w:cs="Times New Roman"/>
          <w:kern w:val="2"/>
          <w:sz w:val="24"/>
          <w:szCs w:val="24"/>
        </w:rPr>
        <w:t>Валдайского</w:t>
      </w:r>
      <w:r w:rsidR="00CC6297" w:rsidRPr="002C6067">
        <w:rPr>
          <w:rFonts w:ascii="Times New Roman" w:hAnsi="Times New Roman" w:cs="Times New Roman"/>
          <w:kern w:val="2"/>
          <w:sz w:val="24"/>
          <w:szCs w:val="24"/>
        </w:rPr>
        <w:t xml:space="preserve"> муниципального района</w:t>
      </w:r>
      <w:r w:rsidRPr="002C6067">
        <w:rPr>
          <w:rFonts w:ascii="Times New Roman" w:hAnsi="Times New Roman" w:cs="Times New Roman"/>
          <w:kern w:val="2"/>
          <w:sz w:val="24"/>
          <w:szCs w:val="24"/>
        </w:rPr>
        <w:t xml:space="preserve"> в </w:t>
      </w:r>
      <w:proofErr w:type="gramStart"/>
      <w:r w:rsidRPr="002C6067">
        <w:rPr>
          <w:rFonts w:ascii="Times New Roman" w:hAnsi="Times New Roman" w:cs="Times New Roman"/>
          <w:kern w:val="2"/>
          <w:sz w:val="24"/>
          <w:szCs w:val="24"/>
        </w:rPr>
        <w:t>случаях</w:t>
      </w:r>
      <w:proofErr w:type="gramEnd"/>
      <w:r w:rsidRPr="002C6067">
        <w:rPr>
          <w:rFonts w:ascii="Times New Roman" w:hAnsi="Times New Roman" w:cs="Times New Roman"/>
          <w:kern w:val="2"/>
          <w:sz w:val="24"/>
          <w:szCs w:val="24"/>
        </w:rPr>
        <w:t>, если необходимо совершенствовать порядок регулирования землепользования и застройки на соответствующей территории Поселения;</w:t>
      </w:r>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 xml:space="preserve">4) органами местного самоуправления в </w:t>
      </w:r>
      <w:proofErr w:type="gramStart"/>
      <w:r w:rsidRPr="002C6067">
        <w:rPr>
          <w:rFonts w:ascii="Times New Roman" w:hAnsi="Times New Roman" w:cs="Times New Roman"/>
          <w:kern w:val="2"/>
          <w:sz w:val="24"/>
          <w:szCs w:val="24"/>
        </w:rPr>
        <w:t>случаях</w:t>
      </w:r>
      <w:proofErr w:type="gramEnd"/>
      <w:r w:rsidRPr="002C6067">
        <w:rPr>
          <w:rFonts w:ascii="Times New Roman" w:hAnsi="Times New Roman" w:cs="Times New Roman"/>
          <w:kern w:val="2"/>
          <w:sz w:val="24"/>
          <w:szCs w:val="24"/>
        </w:rPr>
        <w:t xml:space="preserve"> обнаружения мест захоронений погибших при защите Отечества, расположенных в границах муниципального образования;</w:t>
      </w:r>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lastRenderedPageBreak/>
        <w:t xml:space="preserve">5) физическими или юридическими лицами в инициативном порядке либо в случаях, если в результате применения настоящих </w:t>
      </w:r>
      <w:proofErr w:type="gramStart"/>
      <w:r w:rsidRPr="002C6067">
        <w:rPr>
          <w:rFonts w:ascii="Times New Roman" w:hAnsi="Times New Roman" w:cs="Times New Roman"/>
          <w:kern w:val="2"/>
          <w:sz w:val="24"/>
          <w:szCs w:val="24"/>
        </w:rPr>
        <w:t>Правил</w:t>
      </w:r>
      <w:proofErr w:type="gramEnd"/>
      <w:r w:rsidRPr="002C6067">
        <w:rPr>
          <w:rFonts w:ascii="Times New Roman" w:hAnsi="Times New Roman" w:cs="Times New Roman"/>
          <w:kern w:val="2"/>
          <w:sz w:val="24"/>
          <w:szCs w:val="24"/>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w:t>
      </w:r>
    </w:p>
    <w:p w:rsidR="00BD488B" w:rsidRPr="002C6067" w:rsidRDefault="00BD488B" w:rsidP="002C6067">
      <w:pPr>
        <w:autoSpaceDN w:val="0"/>
        <w:spacing w:line="240" w:lineRule="auto"/>
        <w:ind w:firstLine="709"/>
        <w:rPr>
          <w:rFonts w:ascii="Times New Roman" w:hAnsi="Times New Roman" w:cs="Times New Roman"/>
          <w:color w:val="000000"/>
          <w:kern w:val="2"/>
          <w:sz w:val="24"/>
          <w:szCs w:val="24"/>
        </w:rPr>
      </w:pPr>
      <w:proofErr w:type="gramStart"/>
      <w:r w:rsidRPr="002C6067">
        <w:rPr>
          <w:rFonts w:ascii="Times New Roman" w:hAnsi="Times New Roman" w:cs="Times New Roman"/>
          <w:color w:val="000000"/>
          <w:kern w:val="2"/>
          <w:sz w:val="24"/>
          <w:szCs w:val="24"/>
        </w:rPr>
        <w:t xml:space="preserve">7) высшим исполнительным органом государственной власти Новгородской области, органом местного самоуправления, принявшими решение о комплексном развитии территории, юридическим лицом, определенным Новгородской областью и обеспечивающим реализацию принятого Новгородской областью, Главой </w:t>
      </w:r>
      <w:r w:rsidR="00561CCD" w:rsidRPr="002C6067">
        <w:rPr>
          <w:rFonts w:ascii="Times New Roman" w:hAnsi="Times New Roman" w:cs="Times New Roman"/>
          <w:color w:val="000000"/>
          <w:kern w:val="2"/>
          <w:sz w:val="24"/>
          <w:szCs w:val="24"/>
        </w:rPr>
        <w:t>местной администрации</w:t>
      </w:r>
      <w:r w:rsidRPr="002C6067">
        <w:rPr>
          <w:rFonts w:ascii="Times New Roman" w:hAnsi="Times New Roman" w:cs="Times New Roman"/>
          <w:color w:val="000000"/>
          <w:kern w:val="2"/>
          <w:sz w:val="24"/>
          <w:szCs w:val="24"/>
        </w:rPr>
        <w:t xml:space="preserve"> решения о комплексном развитии территории, которое создано Новгородской областью, </w:t>
      </w:r>
      <w:r w:rsidR="00561CCD" w:rsidRPr="002C6067">
        <w:rPr>
          <w:rFonts w:ascii="Times New Roman" w:hAnsi="Times New Roman" w:cs="Times New Roman"/>
          <w:color w:val="000000"/>
          <w:kern w:val="2"/>
          <w:sz w:val="24"/>
          <w:szCs w:val="24"/>
        </w:rPr>
        <w:t>муниципальным образованием</w:t>
      </w:r>
      <w:r w:rsidRPr="002C6067">
        <w:rPr>
          <w:rFonts w:ascii="Times New Roman" w:hAnsi="Times New Roman" w:cs="Times New Roman"/>
          <w:color w:val="000000"/>
          <w:kern w:val="2"/>
          <w:sz w:val="24"/>
          <w:szCs w:val="24"/>
        </w:rPr>
        <w:t xml:space="preserve"> или в уставном (складочном) капитале которого доля Новгородской области, </w:t>
      </w:r>
      <w:r w:rsidR="00561CCD" w:rsidRPr="002C6067">
        <w:rPr>
          <w:rFonts w:ascii="Times New Roman" w:hAnsi="Times New Roman" w:cs="Times New Roman"/>
          <w:color w:val="000000"/>
          <w:kern w:val="2"/>
          <w:sz w:val="24"/>
          <w:szCs w:val="24"/>
        </w:rPr>
        <w:t>муниципального образования</w:t>
      </w:r>
      <w:r w:rsidRPr="002C6067">
        <w:rPr>
          <w:rFonts w:ascii="Times New Roman" w:hAnsi="Times New Roman" w:cs="Times New Roman"/>
          <w:color w:val="000000"/>
          <w:kern w:val="2"/>
          <w:sz w:val="24"/>
          <w:szCs w:val="24"/>
        </w:rPr>
        <w:t xml:space="preserve"> составляет более 50 процентов, или дочерним обществом</w:t>
      </w:r>
      <w:proofErr w:type="gramEnd"/>
      <w:r w:rsidRPr="002C6067">
        <w:rPr>
          <w:rFonts w:ascii="Times New Roman" w:hAnsi="Times New Roman" w:cs="Times New Roman"/>
          <w:color w:val="000000"/>
          <w:kern w:val="2"/>
          <w:sz w:val="24"/>
          <w:szCs w:val="24"/>
        </w:rPr>
        <w:t xml:space="preserve">, в уставном (складочном) </w:t>
      </w:r>
      <w:proofErr w:type="gramStart"/>
      <w:r w:rsidRPr="002C6067">
        <w:rPr>
          <w:rFonts w:ascii="Times New Roman" w:hAnsi="Times New Roman" w:cs="Times New Roman"/>
          <w:color w:val="000000"/>
          <w:kern w:val="2"/>
          <w:sz w:val="24"/>
          <w:szCs w:val="24"/>
        </w:rPr>
        <w:t>капитале</w:t>
      </w:r>
      <w:proofErr w:type="gramEnd"/>
      <w:r w:rsidRPr="002C6067">
        <w:rPr>
          <w:rFonts w:ascii="Times New Roman" w:hAnsi="Times New Roman" w:cs="Times New Roman"/>
          <w:color w:val="000000"/>
          <w:kern w:val="2"/>
          <w:sz w:val="24"/>
          <w:szCs w:val="24"/>
        </w:rPr>
        <w:t xml:space="preserve">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BD488B" w:rsidRPr="002C6067" w:rsidRDefault="00BD488B" w:rsidP="002C6067">
      <w:pPr>
        <w:autoSpaceDN w:val="0"/>
        <w:spacing w:line="240" w:lineRule="auto"/>
        <w:ind w:firstLine="709"/>
        <w:rPr>
          <w:rFonts w:ascii="Times New Roman" w:hAnsi="Times New Roman" w:cs="Times New Roman"/>
          <w:kern w:val="2"/>
          <w:sz w:val="24"/>
          <w:szCs w:val="24"/>
        </w:rPr>
      </w:pPr>
      <w:bookmarkStart w:id="51" w:name="P299"/>
      <w:bookmarkEnd w:id="51"/>
      <w:r w:rsidRPr="002C6067">
        <w:rPr>
          <w:rFonts w:ascii="Times New Roman" w:hAnsi="Times New Roman" w:cs="Times New Roman"/>
          <w:kern w:val="2"/>
          <w:sz w:val="24"/>
          <w:szCs w:val="24"/>
        </w:rPr>
        <w:t xml:space="preserve">4. </w:t>
      </w:r>
      <w:proofErr w:type="gramStart"/>
      <w:r w:rsidRPr="002C6067">
        <w:rPr>
          <w:rFonts w:ascii="Times New Roman" w:hAnsi="Times New Roman" w:cs="Times New Roman"/>
          <w:kern w:val="2"/>
          <w:sz w:val="24"/>
          <w:szCs w:val="24"/>
        </w:rPr>
        <w:t xml:space="preserve">В случае если настоящими Правилами не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 уполномоченный федеральный орган исполнительной власти, уполномоченный орган исполнительной власти Новгородской области, уполномоченный орган местного самоуправления направляют Главе </w:t>
      </w:r>
      <w:r w:rsidR="00CD6B7F" w:rsidRPr="002C6067">
        <w:rPr>
          <w:rFonts w:ascii="Times New Roman" w:hAnsi="Times New Roman" w:cs="Times New Roman"/>
          <w:kern w:val="2"/>
          <w:sz w:val="24"/>
          <w:szCs w:val="24"/>
        </w:rPr>
        <w:t>Ивантеевского</w:t>
      </w:r>
      <w:r w:rsidR="00561CCD" w:rsidRPr="002C6067">
        <w:rPr>
          <w:rFonts w:ascii="Times New Roman" w:hAnsi="Times New Roman" w:cs="Times New Roman"/>
          <w:kern w:val="2"/>
          <w:sz w:val="24"/>
          <w:szCs w:val="24"/>
        </w:rPr>
        <w:t xml:space="preserve"> </w:t>
      </w:r>
      <w:r w:rsidR="006828DB" w:rsidRPr="002C6067">
        <w:rPr>
          <w:rFonts w:ascii="Times New Roman" w:hAnsi="Times New Roman" w:cs="Times New Roman"/>
          <w:kern w:val="2"/>
          <w:sz w:val="24"/>
          <w:szCs w:val="24"/>
        </w:rPr>
        <w:t>сельского поселения</w:t>
      </w:r>
      <w:r w:rsidRPr="002C6067">
        <w:rPr>
          <w:rFonts w:ascii="Times New Roman" w:hAnsi="Times New Roman" w:cs="Times New Roman"/>
          <w:kern w:val="2"/>
          <w:sz w:val="24"/>
          <w:szCs w:val="24"/>
        </w:rPr>
        <w:t xml:space="preserve"> требование о внесении изменений в настоящие Правила в целях обеспечения размещения</w:t>
      </w:r>
      <w:proofErr w:type="gramEnd"/>
      <w:r w:rsidRPr="002C6067">
        <w:rPr>
          <w:rFonts w:ascii="Times New Roman" w:hAnsi="Times New Roman" w:cs="Times New Roman"/>
          <w:kern w:val="2"/>
          <w:sz w:val="24"/>
          <w:szCs w:val="24"/>
        </w:rPr>
        <w:t xml:space="preserve"> указанных объектов.</w:t>
      </w:r>
    </w:p>
    <w:p w:rsidR="00BD488B" w:rsidRPr="002C6067" w:rsidRDefault="00BD488B" w:rsidP="002C6067">
      <w:pPr>
        <w:autoSpaceDN w:val="0"/>
        <w:spacing w:line="240" w:lineRule="auto"/>
        <w:ind w:firstLine="709"/>
        <w:rPr>
          <w:rFonts w:ascii="Times New Roman" w:hAnsi="Times New Roman" w:cs="Times New Roman"/>
          <w:color w:val="000000"/>
          <w:kern w:val="2"/>
          <w:sz w:val="24"/>
          <w:szCs w:val="24"/>
        </w:rPr>
      </w:pPr>
      <w:r w:rsidRPr="002C6067">
        <w:rPr>
          <w:rFonts w:ascii="Times New Roman" w:hAnsi="Times New Roman" w:cs="Times New Roman"/>
          <w:color w:val="000000"/>
          <w:kern w:val="2"/>
          <w:sz w:val="24"/>
          <w:szCs w:val="24"/>
        </w:rPr>
        <w:t xml:space="preserve">5. В случае, предусмотренном частью 4 настоящей статьи, Глава </w:t>
      </w:r>
      <w:r w:rsidR="00CD6B7F" w:rsidRPr="002C6067">
        <w:rPr>
          <w:rFonts w:ascii="Times New Roman" w:hAnsi="Times New Roman" w:cs="Times New Roman"/>
          <w:color w:val="000000"/>
          <w:kern w:val="2"/>
          <w:sz w:val="24"/>
          <w:szCs w:val="24"/>
        </w:rPr>
        <w:t>Ивантеевского</w:t>
      </w:r>
      <w:r w:rsidR="00561CCD" w:rsidRPr="002C6067">
        <w:rPr>
          <w:rFonts w:ascii="Times New Roman" w:hAnsi="Times New Roman" w:cs="Times New Roman"/>
          <w:color w:val="000000"/>
          <w:kern w:val="2"/>
          <w:sz w:val="24"/>
          <w:szCs w:val="24"/>
        </w:rPr>
        <w:t xml:space="preserve"> </w:t>
      </w:r>
      <w:r w:rsidR="006828DB" w:rsidRPr="002C6067">
        <w:rPr>
          <w:rFonts w:ascii="Times New Roman" w:hAnsi="Times New Roman" w:cs="Times New Roman"/>
          <w:color w:val="000000"/>
          <w:kern w:val="2"/>
          <w:sz w:val="24"/>
          <w:szCs w:val="24"/>
        </w:rPr>
        <w:t>сельского поселения</w:t>
      </w:r>
      <w:r w:rsidRPr="002C6067">
        <w:rPr>
          <w:rFonts w:ascii="Times New Roman" w:hAnsi="Times New Roman" w:cs="Times New Roman"/>
          <w:color w:val="000000"/>
          <w:kern w:val="2"/>
          <w:sz w:val="24"/>
          <w:szCs w:val="24"/>
        </w:rPr>
        <w:t xml:space="preserve"> обеспечивает внесение изменений в настоящие Правила в течение тридцати дней со дня получения, указанного в части 4 настоящей статьи требования.</w:t>
      </w:r>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color w:val="000000"/>
          <w:kern w:val="2"/>
          <w:sz w:val="24"/>
          <w:szCs w:val="24"/>
        </w:rPr>
        <w:t xml:space="preserve">6. </w:t>
      </w:r>
      <w:proofErr w:type="gramStart"/>
      <w:r w:rsidRPr="002C6067">
        <w:rPr>
          <w:rFonts w:ascii="Times New Roman" w:hAnsi="Times New Roman" w:cs="Times New Roman"/>
          <w:color w:val="000000"/>
          <w:kern w:val="2"/>
          <w:sz w:val="24"/>
          <w:szCs w:val="24"/>
        </w:rPr>
        <w:t>В целях внесения изменений в настоящие Правила в случаях, предусмотренных пунктами 3 - 6 части 2 и частью 4 настоящей</w:t>
      </w:r>
      <w:r w:rsidRPr="002C6067">
        <w:rPr>
          <w:rFonts w:ascii="Times New Roman" w:hAnsi="Times New Roman" w:cs="Times New Roman"/>
          <w:kern w:val="2"/>
          <w:sz w:val="24"/>
          <w:szCs w:val="24"/>
        </w:rPr>
        <w:t xml:space="preserve">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w:t>
      </w:r>
      <w:proofErr w:type="gramEnd"/>
      <w:r w:rsidRPr="002C6067">
        <w:rPr>
          <w:rFonts w:ascii="Times New Roman" w:hAnsi="Times New Roman" w:cs="Times New Roman"/>
          <w:kern w:val="2"/>
          <w:sz w:val="24"/>
          <w:szCs w:val="24"/>
        </w:rPr>
        <w:t xml:space="preserve">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настоящие Правила и подготовка предусмотренного частью 7 настоящей статьи заключения комиссии не требуются.</w:t>
      </w:r>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 xml:space="preserve">7. Внесение изменений в настоящие Правила в целях реализации решения о комплексном развитии территории осуществляется в срок не </w:t>
      </w:r>
      <w:proofErr w:type="gramStart"/>
      <w:r w:rsidRPr="002C6067">
        <w:rPr>
          <w:rFonts w:ascii="Times New Roman" w:hAnsi="Times New Roman" w:cs="Times New Roman"/>
          <w:kern w:val="2"/>
          <w:sz w:val="24"/>
          <w:szCs w:val="24"/>
        </w:rPr>
        <w:t>позднее</w:t>
      </w:r>
      <w:proofErr w:type="gramEnd"/>
      <w:r w:rsidRPr="002C6067">
        <w:rPr>
          <w:rFonts w:ascii="Times New Roman" w:hAnsi="Times New Roman" w:cs="Times New Roman"/>
          <w:kern w:val="2"/>
          <w:sz w:val="24"/>
          <w:szCs w:val="24"/>
        </w:rPr>
        <w:t xml:space="preserve"> чем девяносто дней со дня утверждения проекта планировки территории в целях ее комплексного развития.</w:t>
      </w:r>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 xml:space="preserve">8. Внесение изменений в настоящие Правила в связи с обнаружением мест захоронений погибших при защите Отечества, расположенных в границах муниципального образования, осуществляется в течение шести месяцев </w:t>
      </w:r>
      <w:proofErr w:type="gramStart"/>
      <w:r w:rsidRPr="002C6067">
        <w:rPr>
          <w:rFonts w:ascii="Times New Roman" w:hAnsi="Times New Roman" w:cs="Times New Roman"/>
          <w:kern w:val="2"/>
          <w:sz w:val="24"/>
          <w:szCs w:val="24"/>
        </w:rPr>
        <w:t>с даты обнаружения</w:t>
      </w:r>
      <w:proofErr w:type="gramEnd"/>
      <w:r w:rsidRPr="002C6067">
        <w:rPr>
          <w:rFonts w:ascii="Times New Roman" w:hAnsi="Times New Roman" w:cs="Times New Roman"/>
          <w:kern w:val="2"/>
          <w:sz w:val="24"/>
          <w:szCs w:val="24"/>
        </w:rPr>
        <w:t xml:space="preserve"> таких мест, при этом проведение общественных обсуждений или публичных слушаний не требуется.</w:t>
      </w:r>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 xml:space="preserve">9. </w:t>
      </w:r>
      <w:proofErr w:type="gramStart"/>
      <w:r w:rsidRPr="002C6067">
        <w:rPr>
          <w:rFonts w:ascii="Times New Roman" w:hAnsi="Times New Roman" w:cs="Times New Roman"/>
          <w:kern w:val="2"/>
          <w:sz w:val="24"/>
          <w:szCs w:val="24"/>
        </w:rPr>
        <w:t xml:space="preserve">Комиссия в течение двадцати пяти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w:t>
      </w:r>
      <w:r w:rsidRPr="002C6067">
        <w:rPr>
          <w:rFonts w:ascii="Times New Roman" w:hAnsi="Times New Roman" w:cs="Times New Roman"/>
          <w:kern w:val="2"/>
          <w:sz w:val="24"/>
          <w:szCs w:val="24"/>
        </w:rPr>
        <w:lastRenderedPageBreak/>
        <w:t xml:space="preserve">изменения в настоящие Правила или об отклонении такого предложения с указанием причин отклонения, и направляет это заключение Главе </w:t>
      </w:r>
      <w:r w:rsidR="00CD6B7F" w:rsidRPr="002C6067">
        <w:rPr>
          <w:rFonts w:ascii="Times New Roman" w:hAnsi="Times New Roman" w:cs="Times New Roman"/>
          <w:sz w:val="24"/>
          <w:szCs w:val="24"/>
        </w:rPr>
        <w:t>Ивантеевского</w:t>
      </w:r>
      <w:r w:rsidR="00C703DC" w:rsidRPr="002C6067">
        <w:rPr>
          <w:rFonts w:ascii="Times New Roman" w:hAnsi="Times New Roman" w:cs="Times New Roman"/>
          <w:sz w:val="24"/>
          <w:szCs w:val="24"/>
        </w:rPr>
        <w:t xml:space="preserve"> </w:t>
      </w:r>
      <w:r w:rsidR="006828DB" w:rsidRPr="002C6067">
        <w:rPr>
          <w:rFonts w:ascii="Times New Roman" w:hAnsi="Times New Roman" w:cs="Times New Roman"/>
          <w:sz w:val="24"/>
          <w:szCs w:val="24"/>
        </w:rPr>
        <w:t>сельского поселения</w:t>
      </w:r>
      <w:r w:rsidRPr="002C6067">
        <w:rPr>
          <w:rFonts w:ascii="Times New Roman" w:hAnsi="Times New Roman" w:cs="Times New Roman"/>
          <w:kern w:val="2"/>
          <w:sz w:val="24"/>
          <w:szCs w:val="24"/>
        </w:rPr>
        <w:t>.</w:t>
      </w:r>
      <w:proofErr w:type="gramEnd"/>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 xml:space="preserve">10. Глава </w:t>
      </w:r>
      <w:r w:rsidR="00CD6B7F" w:rsidRPr="002C6067">
        <w:rPr>
          <w:rFonts w:ascii="Times New Roman" w:hAnsi="Times New Roman" w:cs="Times New Roman"/>
          <w:sz w:val="24"/>
          <w:szCs w:val="24"/>
        </w:rPr>
        <w:t>Ивантеевского</w:t>
      </w:r>
      <w:r w:rsidR="00C703DC" w:rsidRPr="002C6067">
        <w:rPr>
          <w:rFonts w:ascii="Times New Roman" w:hAnsi="Times New Roman" w:cs="Times New Roman"/>
          <w:sz w:val="24"/>
          <w:szCs w:val="24"/>
        </w:rPr>
        <w:t xml:space="preserve"> </w:t>
      </w:r>
      <w:r w:rsidR="00745F7E" w:rsidRPr="002C6067">
        <w:rPr>
          <w:rFonts w:ascii="Times New Roman" w:hAnsi="Times New Roman" w:cs="Times New Roman"/>
          <w:sz w:val="24"/>
          <w:szCs w:val="24"/>
        </w:rPr>
        <w:t>сельского поселения</w:t>
      </w:r>
      <w:r w:rsidRPr="002C6067">
        <w:rPr>
          <w:rFonts w:ascii="Times New Roman" w:hAnsi="Times New Roman" w:cs="Times New Roman"/>
          <w:kern w:val="2"/>
          <w:sz w:val="24"/>
          <w:szCs w:val="24"/>
        </w:rPr>
        <w:t xml:space="preserve"> с учетом рекомендаций, содержащихся в </w:t>
      </w:r>
      <w:proofErr w:type="gramStart"/>
      <w:r w:rsidRPr="002C6067">
        <w:rPr>
          <w:rFonts w:ascii="Times New Roman" w:hAnsi="Times New Roman" w:cs="Times New Roman"/>
          <w:kern w:val="2"/>
          <w:sz w:val="24"/>
          <w:szCs w:val="24"/>
        </w:rPr>
        <w:t>заключении</w:t>
      </w:r>
      <w:proofErr w:type="gramEnd"/>
      <w:r w:rsidRPr="002C6067">
        <w:rPr>
          <w:rFonts w:ascii="Times New Roman" w:hAnsi="Times New Roman" w:cs="Times New Roman"/>
          <w:kern w:val="2"/>
          <w:sz w:val="24"/>
          <w:szCs w:val="24"/>
        </w:rPr>
        <w:t xml:space="preserve"> Комиссии, в течение двадцати пяти дней принимает решение о подготовке проекта о внесении изменения в настоящие Правила или об отклонении предложения о внесении изменения в настоящие Правила с указанием причин отклонения и направляет копию такого решения заявителям.</w:t>
      </w:r>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 xml:space="preserve">11. Глава </w:t>
      </w:r>
      <w:r w:rsidR="00CD6B7F" w:rsidRPr="002C6067">
        <w:rPr>
          <w:rFonts w:ascii="Times New Roman" w:hAnsi="Times New Roman" w:cs="Times New Roman"/>
          <w:sz w:val="24"/>
          <w:szCs w:val="24"/>
        </w:rPr>
        <w:t>Ивантеевского</w:t>
      </w:r>
      <w:r w:rsidR="00C703DC" w:rsidRPr="002C6067">
        <w:rPr>
          <w:rFonts w:ascii="Times New Roman" w:hAnsi="Times New Roman" w:cs="Times New Roman"/>
          <w:sz w:val="24"/>
          <w:szCs w:val="24"/>
        </w:rPr>
        <w:t xml:space="preserve"> </w:t>
      </w:r>
      <w:r w:rsidR="00745F7E" w:rsidRPr="002C6067">
        <w:rPr>
          <w:rFonts w:ascii="Times New Roman" w:hAnsi="Times New Roman" w:cs="Times New Roman"/>
          <w:sz w:val="24"/>
          <w:szCs w:val="24"/>
        </w:rPr>
        <w:t>сельского поселения</w:t>
      </w:r>
      <w:r w:rsidRPr="002C6067">
        <w:rPr>
          <w:rFonts w:ascii="Times New Roman" w:hAnsi="Times New Roman" w:cs="Times New Roman"/>
          <w:kern w:val="2"/>
          <w:sz w:val="24"/>
          <w:szCs w:val="24"/>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w:t>
      </w:r>
      <w:r w:rsidRPr="002C6067">
        <w:rPr>
          <w:rFonts w:ascii="Times New Roman" w:hAnsi="Times New Roman" w:cs="Times New Roman"/>
          <w:color w:val="000000"/>
          <w:kern w:val="2"/>
          <w:sz w:val="24"/>
          <w:szCs w:val="24"/>
        </w:rPr>
        <w:t>в пункте 1.1 части 2</w:t>
      </w:r>
      <w:r w:rsidRPr="002C6067">
        <w:rPr>
          <w:rFonts w:ascii="Times New Roman" w:hAnsi="Times New Roman" w:cs="Times New Roman"/>
          <w:kern w:val="2"/>
          <w:sz w:val="24"/>
          <w:szCs w:val="24"/>
        </w:rPr>
        <w:t xml:space="preserve"> настоящей статьи, </w:t>
      </w:r>
      <w:proofErr w:type="gramStart"/>
      <w:r w:rsidRPr="002C6067">
        <w:rPr>
          <w:rFonts w:ascii="Times New Roman" w:hAnsi="Times New Roman" w:cs="Times New Roman"/>
          <w:kern w:val="2"/>
          <w:sz w:val="24"/>
          <w:szCs w:val="24"/>
        </w:rPr>
        <w:t>обязан</w:t>
      </w:r>
      <w:proofErr w:type="gramEnd"/>
      <w:r w:rsidRPr="002C6067">
        <w:rPr>
          <w:rFonts w:ascii="Times New Roman" w:hAnsi="Times New Roman" w:cs="Times New Roman"/>
          <w:kern w:val="2"/>
          <w:sz w:val="24"/>
          <w:szCs w:val="24"/>
        </w:rPr>
        <w:t xml:space="preserve"> принять решение о внесении изменений в настоящие Правила. Предписание, указанное в </w:t>
      </w:r>
      <w:proofErr w:type="gramStart"/>
      <w:r w:rsidRPr="002C6067">
        <w:rPr>
          <w:rFonts w:ascii="Times New Roman" w:hAnsi="Times New Roman" w:cs="Times New Roman"/>
          <w:kern w:val="2"/>
          <w:sz w:val="24"/>
          <w:szCs w:val="24"/>
        </w:rPr>
        <w:t>пункте</w:t>
      </w:r>
      <w:proofErr w:type="gramEnd"/>
      <w:r w:rsidRPr="002C6067">
        <w:rPr>
          <w:rFonts w:ascii="Times New Roman" w:hAnsi="Times New Roman" w:cs="Times New Roman"/>
          <w:kern w:val="2"/>
          <w:sz w:val="24"/>
          <w:szCs w:val="24"/>
        </w:rPr>
        <w:t xml:space="preserve"> 1.1 части 2 настоящей статьи, может быть обжаловано Главой </w:t>
      </w:r>
      <w:r w:rsidR="00CD6B7F" w:rsidRPr="002C6067">
        <w:rPr>
          <w:rFonts w:ascii="Times New Roman" w:hAnsi="Times New Roman" w:cs="Times New Roman"/>
          <w:sz w:val="24"/>
          <w:szCs w:val="24"/>
        </w:rPr>
        <w:t>Ивантеевского</w:t>
      </w:r>
      <w:r w:rsidR="00C703DC" w:rsidRPr="002C6067">
        <w:rPr>
          <w:rFonts w:ascii="Times New Roman" w:hAnsi="Times New Roman" w:cs="Times New Roman"/>
          <w:sz w:val="24"/>
          <w:szCs w:val="24"/>
        </w:rPr>
        <w:t xml:space="preserve"> </w:t>
      </w:r>
      <w:r w:rsidR="00745F7E" w:rsidRPr="002C6067">
        <w:rPr>
          <w:rFonts w:ascii="Times New Roman" w:hAnsi="Times New Roman" w:cs="Times New Roman"/>
          <w:sz w:val="24"/>
          <w:szCs w:val="24"/>
        </w:rPr>
        <w:t>сельского поселения</w:t>
      </w:r>
      <w:r w:rsidRPr="002C6067">
        <w:rPr>
          <w:rFonts w:ascii="Times New Roman" w:hAnsi="Times New Roman" w:cs="Times New Roman"/>
          <w:kern w:val="2"/>
          <w:sz w:val="24"/>
          <w:szCs w:val="24"/>
        </w:rPr>
        <w:t xml:space="preserve"> в суд.</w:t>
      </w:r>
    </w:p>
    <w:p w:rsidR="00BD488B" w:rsidRPr="002C6067" w:rsidRDefault="00BD488B" w:rsidP="002C6067">
      <w:pPr>
        <w:autoSpaceDN w:val="0"/>
        <w:spacing w:line="240" w:lineRule="auto"/>
        <w:ind w:firstLine="709"/>
        <w:rPr>
          <w:rFonts w:ascii="Times New Roman" w:hAnsi="Times New Roman" w:cs="Times New Roman"/>
          <w:kern w:val="2"/>
          <w:sz w:val="24"/>
          <w:szCs w:val="24"/>
        </w:rPr>
      </w:pPr>
      <w:bookmarkStart w:id="52" w:name="P313"/>
      <w:bookmarkEnd w:id="52"/>
      <w:r w:rsidRPr="002C6067">
        <w:rPr>
          <w:rFonts w:ascii="Times New Roman" w:hAnsi="Times New Roman" w:cs="Times New Roman"/>
          <w:kern w:val="2"/>
          <w:sz w:val="24"/>
          <w:szCs w:val="24"/>
        </w:rPr>
        <w:t xml:space="preserve">12. </w:t>
      </w:r>
      <w:proofErr w:type="gramStart"/>
      <w:r w:rsidRPr="002C6067">
        <w:rPr>
          <w:rFonts w:ascii="Times New Roman" w:hAnsi="Times New Roman" w:cs="Times New Roman"/>
          <w:kern w:val="2"/>
          <w:sz w:val="24"/>
          <w:szCs w:val="24"/>
        </w:rPr>
        <w:t xml:space="preserve">Со дня поступления в администрацию </w:t>
      </w:r>
      <w:r w:rsidR="00CD6B7F" w:rsidRPr="002C6067">
        <w:rPr>
          <w:rFonts w:ascii="Times New Roman" w:hAnsi="Times New Roman" w:cs="Times New Roman"/>
          <w:sz w:val="24"/>
          <w:szCs w:val="24"/>
        </w:rPr>
        <w:t>Ивантеевского</w:t>
      </w:r>
      <w:r w:rsidR="00C703DC" w:rsidRPr="002C6067">
        <w:rPr>
          <w:rFonts w:ascii="Times New Roman" w:hAnsi="Times New Roman" w:cs="Times New Roman"/>
          <w:sz w:val="24"/>
          <w:szCs w:val="24"/>
        </w:rPr>
        <w:t xml:space="preserve"> </w:t>
      </w:r>
      <w:r w:rsidR="00745F7E" w:rsidRPr="002C6067">
        <w:rPr>
          <w:rFonts w:ascii="Times New Roman" w:hAnsi="Times New Roman" w:cs="Times New Roman"/>
          <w:sz w:val="24"/>
          <w:szCs w:val="24"/>
        </w:rPr>
        <w:t>сельского поселения</w:t>
      </w:r>
      <w:r w:rsidRPr="002C6067">
        <w:rPr>
          <w:rFonts w:ascii="Times New Roman" w:hAnsi="Times New Roman" w:cs="Times New Roman"/>
          <w:kern w:val="2"/>
          <w:sz w:val="24"/>
          <w:szCs w:val="24"/>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r w:rsidRPr="002C6067">
        <w:rPr>
          <w:rFonts w:ascii="Times New Roman" w:hAnsi="Times New Roman" w:cs="Times New Roman"/>
          <w:color w:val="000000"/>
          <w:kern w:val="2"/>
          <w:sz w:val="24"/>
          <w:szCs w:val="24"/>
        </w:rPr>
        <w:t>части 2 статьи 55.32</w:t>
      </w:r>
      <w:r w:rsidRPr="002C6067">
        <w:rPr>
          <w:rFonts w:ascii="Times New Roman" w:hAnsi="Times New Roman" w:cs="Times New Roman"/>
          <w:kern w:val="2"/>
          <w:sz w:val="24"/>
          <w:szCs w:val="24"/>
        </w:rPr>
        <w:t xml:space="preserve"> Градостроительного кодекса Российской Федерации, не допускается внесение в настоящие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w:t>
      </w:r>
      <w:proofErr w:type="gramEnd"/>
      <w:r w:rsidRPr="002C6067">
        <w:rPr>
          <w:rFonts w:ascii="Times New Roman" w:hAnsi="Times New Roman" w:cs="Times New Roman"/>
          <w:kern w:val="2"/>
          <w:sz w:val="24"/>
          <w:szCs w:val="24"/>
        </w:rPr>
        <w:t xml:space="preserve"> </w:t>
      </w:r>
      <w:proofErr w:type="gramStart"/>
      <w:r w:rsidRPr="002C6067">
        <w:rPr>
          <w:rFonts w:ascii="Times New Roman" w:hAnsi="Times New Roman" w:cs="Times New Roman"/>
          <w:kern w:val="2"/>
          <w:sz w:val="24"/>
          <w:szCs w:val="24"/>
        </w:rPr>
        <w:t xml:space="preserve">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w:t>
      </w:r>
      <w:r w:rsidR="00CD6B7F" w:rsidRPr="002C6067">
        <w:rPr>
          <w:rFonts w:ascii="Times New Roman" w:hAnsi="Times New Roman" w:cs="Times New Roman"/>
          <w:sz w:val="24"/>
          <w:szCs w:val="24"/>
        </w:rPr>
        <w:t>Ивантеевского</w:t>
      </w:r>
      <w:r w:rsidR="00C703DC" w:rsidRPr="002C6067">
        <w:rPr>
          <w:rFonts w:ascii="Times New Roman" w:hAnsi="Times New Roman" w:cs="Times New Roman"/>
          <w:sz w:val="24"/>
          <w:szCs w:val="24"/>
        </w:rPr>
        <w:t xml:space="preserve"> </w:t>
      </w:r>
      <w:r w:rsidR="00745F7E" w:rsidRPr="002C6067">
        <w:rPr>
          <w:rFonts w:ascii="Times New Roman" w:hAnsi="Times New Roman" w:cs="Times New Roman"/>
          <w:sz w:val="24"/>
          <w:szCs w:val="24"/>
        </w:rPr>
        <w:t>сельского поселения</w:t>
      </w:r>
      <w:r w:rsidRPr="002C6067">
        <w:rPr>
          <w:rFonts w:ascii="Times New Roman" w:hAnsi="Times New Roman" w:cs="Times New Roman"/>
          <w:kern w:val="2"/>
          <w:sz w:val="24"/>
          <w:szCs w:val="24"/>
        </w:rPr>
        <w:t xml:space="preserve"> в исполнительный орган государственной власти, должностному лицу, в государственное учреждение или в орган местного самоуправления, указанных</w:t>
      </w:r>
      <w:proofErr w:type="gramEnd"/>
      <w:r w:rsidRPr="002C6067">
        <w:rPr>
          <w:rFonts w:ascii="Times New Roman" w:hAnsi="Times New Roman" w:cs="Times New Roman"/>
          <w:kern w:val="2"/>
          <w:sz w:val="24"/>
          <w:szCs w:val="24"/>
        </w:rPr>
        <w:t xml:space="preserve"> в </w:t>
      </w:r>
      <w:r w:rsidRPr="002C6067">
        <w:rPr>
          <w:rFonts w:ascii="Times New Roman" w:hAnsi="Times New Roman" w:cs="Times New Roman"/>
          <w:color w:val="000000"/>
          <w:kern w:val="2"/>
          <w:sz w:val="24"/>
          <w:szCs w:val="24"/>
        </w:rPr>
        <w:t>части 2 статьи 55.32</w:t>
      </w:r>
      <w:r w:rsidRPr="002C6067">
        <w:rPr>
          <w:rFonts w:ascii="Times New Roman" w:hAnsi="Times New Roman" w:cs="Times New Roman"/>
          <w:kern w:val="2"/>
          <w:sz w:val="24"/>
          <w:szCs w:val="24"/>
        </w:rPr>
        <w:t xml:space="preserve"> Градостроительного кодекса Российской Федерации,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 xml:space="preserve">10. </w:t>
      </w:r>
      <w:proofErr w:type="gramStart"/>
      <w:r w:rsidRPr="002C6067">
        <w:rPr>
          <w:rFonts w:ascii="Times New Roman" w:hAnsi="Times New Roman" w:cs="Times New Roman"/>
          <w:kern w:val="2"/>
          <w:sz w:val="24"/>
          <w:szCs w:val="24"/>
        </w:rPr>
        <w:t xml:space="preserve">В случаях, предусмотренных </w:t>
      </w:r>
      <w:r w:rsidRPr="002C6067">
        <w:rPr>
          <w:rFonts w:ascii="Times New Roman" w:hAnsi="Times New Roman" w:cs="Times New Roman"/>
          <w:color w:val="000000"/>
          <w:kern w:val="2"/>
          <w:sz w:val="24"/>
          <w:szCs w:val="24"/>
        </w:rPr>
        <w:t xml:space="preserve">пунктами 3 - </w:t>
      </w:r>
      <w:hyperlink w:anchor="P284">
        <w:r w:rsidRPr="002C6067">
          <w:rPr>
            <w:rFonts w:ascii="Times New Roman" w:hAnsi="Times New Roman" w:cs="Times New Roman"/>
            <w:color w:val="000000"/>
            <w:kern w:val="2"/>
            <w:sz w:val="24"/>
            <w:szCs w:val="24"/>
          </w:rPr>
          <w:t>5 части 2</w:t>
        </w:r>
      </w:hyperlink>
      <w:r w:rsidRPr="002C6067">
        <w:rPr>
          <w:rFonts w:ascii="Times New Roman" w:hAnsi="Times New Roman" w:cs="Times New Roman"/>
          <w:kern w:val="2"/>
          <w:sz w:val="24"/>
          <w:szCs w:val="24"/>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w:t>
      </w:r>
      <w:r w:rsidR="00C703DC" w:rsidRPr="002C6067">
        <w:rPr>
          <w:rFonts w:ascii="Times New Roman" w:hAnsi="Times New Roman" w:cs="Times New Roman"/>
          <w:kern w:val="2"/>
          <w:sz w:val="24"/>
          <w:szCs w:val="24"/>
        </w:rPr>
        <w:t xml:space="preserve">главе </w:t>
      </w:r>
      <w:r w:rsidR="00CD6B7F" w:rsidRPr="002C6067">
        <w:rPr>
          <w:rFonts w:ascii="Times New Roman" w:hAnsi="Times New Roman" w:cs="Times New Roman"/>
          <w:sz w:val="24"/>
          <w:szCs w:val="24"/>
        </w:rPr>
        <w:t>Ивантеевского</w:t>
      </w:r>
      <w:r w:rsidR="00C703DC" w:rsidRPr="002C6067">
        <w:rPr>
          <w:rFonts w:ascii="Times New Roman" w:hAnsi="Times New Roman" w:cs="Times New Roman"/>
          <w:sz w:val="24"/>
          <w:szCs w:val="24"/>
        </w:rPr>
        <w:t xml:space="preserve"> </w:t>
      </w:r>
      <w:r w:rsidR="00745F7E" w:rsidRPr="002C6067">
        <w:rPr>
          <w:rFonts w:ascii="Times New Roman" w:hAnsi="Times New Roman" w:cs="Times New Roman"/>
          <w:sz w:val="24"/>
          <w:szCs w:val="24"/>
        </w:rPr>
        <w:t>сельского поселения</w:t>
      </w:r>
      <w:r w:rsidRPr="002C6067">
        <w:rPr>
          <w:rFonts w:ascii="Times New Roman" w:hAnsi="Times New Roman" w:cs="Times New Roman"/>
          <w:kern w:val="2"/>
          <w:sz w:val="24"/>
          <w:szCs w:val="24"/>
        </w:rPr>
        <w:t xml:space="preserve"> требование об отображении в настоящих Правилах границ зон с особыми условиями использования</w:t>
      </w:r>
      <w:proofErr w:type="gramEnd"/>
      <w:r w:rsidRPr="002C6067">
        <w:rPr>
          <w:rFonts w:ascii="Times New Roman" w:hAnsi="Times New Roman" w:cs="Times New Roman"/>
          <w:kern w:val="2"/>
          <w:sz w:val="24"/>
          <w:szCs w:val="24"/>
        </w:rPr>
        <w:t xml:space="preserve"> </w:t>
      </w:r>
      <w:proofErr w:type="gramStart"/>
      <w:r w:rsidRPr="002C6067">
        <w:rPr>
          <w:rFonts w:ascii="Times New Roman" w:hAnsi="Times New Roman" w:cs="Times New Roman"/>
          <w:kern w:val="2"/>
          <w:sz w:val="24"/>
          <w:szCs w:val="24"/>
        </w:rPr>
        <w:t>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roofErr w:type="gramEnd"/>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color w:val="000000"/>
          <w:kern w:val="2"/>
          <w:sz w:val="24"/>
          <w:szCs w:val="24"/>
        </w:rPr>
        <w:t xml:space="preserve">11. </w:t>
      </w:r>
      <w:proofErr w:type="gramStart"/>
      <w:r w:rsidRPr="002C6067">
        <w:rPr>
          <w:rFonts w:ascii="Times New Roman" w:hAnsi="Times New Roman" w:cs="Times New Roman"/>
          <w:color w:val="000000"/>
          <w:kern w:val="2"/>
          <w:sz w:val="24"/>
          <w:szCs w:val="24"/>
        </w:rPr>
        <w:t xml:space="preserve">В случае поступления требования, предусмотренного частью 9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настоящие Правила Глава </w:t>
      </w:r>
      <w:r w:rsidR="00CD6B7F" w:rsidRPr="002C6067">
        <w:rPr>
          <w:rFonts w:ascii="Times New Roman" w:hAnsi="Times New Roman" w:cs="Times New Roman"/>
          <w:sz w:val="24"/>
          <w:szCs w:val="24"/>
        </w:rPr>
        <w:t>Ивантеевского</w:t>
      </w:r>
      <w:r w:rsidR="00C703DC" w:rsidRPr="002C6067">
        <w:rPr>
          <w:rFonts w:ascii="Times New Roman" w:hAnsi="Times New Roman" w:cs="Times New Roman"/>
          <w:sz w:val="24"/>
          <w:szCs w:val="24"/>
        </w:rPr>
        <w:t xml:space="preserve"> </w:t>
      </w:r>
      <w:r w:rsidR="00745F7E" w:rsidRPr="002C6067">
        <w:rPr>
          <w:rFonts w:ascii="Times New Roman" w:hAnsi="Times New Roman" w:cs="Times New Roman"/>
          <w:sz w:val="24"/>
          <w:szCs w:val="24"/>
        </w:rPr>
        <w:t>сельского поселения</w:t>
      </w:r>
      <w:r w:rsidRPr="002C6067">
        <w:rPr>
          <w:rFonts w:ascii="Times New Roman" w:hAnsi="Times New Roman" w:cs="Times New Roman"/>
          <w:color w:val="000000"/>
          <w:kern w:val="2"/>
          <w:sz w:val="24"/>
          <w:szCs w:val="24"/>
        </w:rPr>
        <w:t xml:space="preserve"> обязан обеспечить внесение изменений</w:t>
      </w:r>
      <w:proofErr w:type="gramEnd"/>
      <w:r w:rsidRPr="002C6067">
        <w:rPr>
          <w:rFonts w:ascii="Times New Roman" w:hAnsi="Times New Roman" w:cs="Times New Roman"/>
          <w:color w:val="000000"/>
          <w:kern w:val="2"/>
          <w:sz w:val="24"/>
          <w:szCs w:val="24"/>
        </w:rPr>
        <w:t xml:space="preserve"> в настоящие Правила путем их уточнения в </w:t>
      </w:r>
      <w:proofErr w:type="gramStart"/>
      <w:r w:rsidRPr="002C6067">
        <w:rPr>
          <w:rFonts w:ascii="Times New Roman" w:hAnsi="Times New Roman" w:cs="Times New Roman"/>
          <w:color w:val="000000"/>
          <w:kern w:val="2"/>
          <w:sz w:val="24"/>
          <w:szCs w:val="24"/>
        </w:rPr>
        <w:t>соответствии</w:t>
      </w:r>
      <w:proofErr w:type="gramEnd"/>
      <w:r w:rsidRPr="002C6067">
        <w:rPr>
          <w:rFonts w:ascii="Times New Roman" w:hAnsi="Times New Roman" w:cs="Times New Roman"/>
          <w:color w:val="000000"/>
          <w:kern w:val="2"/>
          <w:sz w:val="24"/>
          <w:szCs w:val="24"/>
        </w:rPr>
        <w:t xml:space="preserve"> с таким требованием. При этом утверждение изменений в настоящие Правила в целях их уточнения в соответствии с требованием, предусмотренным частью 9 настоящей статьи</w:t>
      </w:r>
      <w:r w:rsidRPr="002C6067">
        <w:rPr>
          <w:rFonts w:ascii="Times New Roman" w:hAnsi="Times New Roman" w:cs="Times New Roman"/>
          <w:kern w:val="2"/>
          <w:sz w:val="24"/>
          <w:szCs w:val="24"/>
        </w:rPr>
        <w:t>, не требуется.</w:t>
      </w:r>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color w:val="000000"/>
          <w:kern w:val="2"/>
          <w:sz w:val="24"/>
          <w:szCs w:val="24"/>
        </w:rPr>
        <w:t xml:space="preserve">12. </w:t>
      </w:r>
      <w:proofErr w:type="gramStart"/>
      <w:r w:rsidRPr="002C6067">
        <w:rPr>
          <w:rFonts w:ascii="Times New Roman" w:hAnsi="Times New Roman" w:cs="Times New Roman"/>
          <w:color w:val="000000"/>
          <w:kern w:val="2"/>
          <w:sz w:val="24"/>
          <w:szCs w:val="24"/>
        </w:rPr>
        <w:t xml:space="preserve">Срок уточнения настоящих Правил в соответствии с частью 9 настоящей статьи в </w:t>
      </w:r>
      <w:r w:rsidRPr="002C6067">
        <w:rPr>
          <w:rFonts w:ascii="Times New Roman" w:hAnsi="Times New Roman" w:cs="Times New Roman"/>
          <w:color w:val="000000"/>
          <w:kern w:val="2"/>
          <w:sz w:val="24"/>
          <w:szCs w:val="24"/>
        </w:rPr>
        <w:lastRenderedPageBreak/>
        <w:t>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w:t>
      </w:r>
      <w:proofErr w:type="gramEnd"/>
      <w:r w:rsidRPr="002C6067">
        <w:rPr>
          <w:rFonts w:ascii="Times New Roman" w:hAnsi="Times New Roman" w:cs="Times New Roman"/>
          <w:color w:val="000000"/>
          <w:kern w:val="2"/>
          <w:sz w:val="24"/>
          <w:szCs w:val="24"/>
        </w:rPr>
        <w:t xml:space="preserve"> 9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w:t>
      </w:r>
      <w:hyperlink w:anchor="P284">
        <w:r w:rsidRPr="002C6067">
          <w:rPr>
            <w:rFonts w:ascii="Times New Roman" w:hAnsi="Times New Roman" w:cs="Times New Roman"/>
            <w:color w:val="000000"/>
            <w:kern w:val="2"/>
            <w:sz w:val="24"/>
            <w:szCs w:val="24"/>
          </w:rPr>
          <w:t>5 части 2</w:t>
        </w:r>
      </w:hyperlink>
      <w:r w:rsidRPr="002C6067">
        <w:rPr>
          <w:rFonts w:ascii="Times New Roman" w:hAnsi="Times New Roman" w:cs="Times New Roman"/>
          <w:kern w:val="2"/>
          <w:sz w:val="24"/>
          <w:szCs w:val="24"/>
        </w:rPr>
        <w:t xml:space="preserve"> настоящей статьи оснований для внесения изменений в настоящие Правила.</w:t>
      </w:r>
    </w:p>
    <w:p w:rsidR="00717E9E" w:rsidRPr="002C6067" w:rsidRDefault="00717E9E" w:rsidP="002C6067">
      <w:pPr>
        <w:autoSpaceDN w:val="0"/>
        <w:spacing w:line="240" w:lineRule="auto"/>
        <w:ind w:firstLine="709"/>
        <w:rPr>
          <w:rFonts w:ascii="Times New Roman" w:hAnsi="Times New Roman" w:cs="Times New Roman"/>
          <w:kern w:val="2"/>
          <w:sz w:val="24"/>
          <w:szCs w:val="24"/>
        </w:rPr>
      </w:pPr>
    </w:p>
    <w:p w:rsidR="00BD488B" w:rsidRPr="002C6067" w:rsidRDefault="00BD488B" w:rsidP="002C6067">
      <w:pPr>
        <w:pStyle w:val="1"/>
        <w:tabs>
          <w:tab w:val="clear" w:pos="0"/>
          <w:tab w:val="num" w:pos="-851"/>
          <w:tab w:val="left" w:pos="-426"/>
        </w:tabs>
        <w:ind w:firstLine="709"/>
        <w:rPr>
          <w:sz w:val="24"/>
          <w:szCs w:val="24"/>
        </w:rPr>
      </w:pPr>
      <w:bookmarkStart w:id="53" w:name="_Toc151328726"/>
      <w:r w:rsidRPr="002C6067">
        <w:rPr>
          <w:sz w:val="24"/>
          <w:szCs w:val="24"/>
        </w:rPr>
        <w:t>Глава 7. Положения о регулировании иных вопросов землепользования и застройки</w:t>
      </w:r>
      <w:bookmarkEnd w:id="53"/>
    </w:p>
    <w:p w:rsidR="008013CF" w:rsidRPr="002C6067" w:rsidRDefault="008013CF" w:rsidP="002C6067"/>
    <w:p w:rsidR="00BD488B" w:rsidRPr="002C6067" w:rsidRDefault="00BD488B" w:rsidP="002C6067">
      <w:pPr>
        <w:pStyle w:val="1"/>
        <w:tabs>
          <w:tab w:val="clear" w:pos="0"/>
          <w:tab w:val="num" w:pos="-851"/>
          <w:tab w:val="left" w:pos="-426"/>
        </w:tabs>
        <w:ind w:firstLine="709"/>
        <w:jc w:val="both"/>
        <w:rPr>
          <w:sz w:val="24"/>
          <w:szCs w:val="24"/>
        </w:rPr>
      </w:pPr>
      <w:bookmarkStart w:id="54" w:name="_Глава_8._ПОЛОЖЕНИЯ"/>
      <w:bookmarkStart w:id="55" w:name="_Toc395562092"/>
      <w:bookmarkStart w:id="56" w:name="_Toc403727709"/>
      <w:bookmarkStart w:id="57" w:name="_Toc151328727"/>
      <w:bookmarkEnd w:id="44"/>
      <w:bookmarkEnd w:id="45"/>
      <w:bookmarkEnd w:id="54"/>
      <w:r w:rsidRPr="002C6067">
        <w:rPr>
          <w:sz w:val="24"/>
          <w:szCs w:val="24"/>
        </w:rPr>
        <w:t>Статья 26. Градостроительные основания изъятия земельных участков и объектов капитального строительства для государственных или муниципальных нужд</w:t>
      </w:r>
      <w:bookmarkEnd w:id="55"/>
      <w:bookmarkEnd w:id="56"/>
      <w:bookmarkEnd w:id="57"/>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1. 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гражданским и земельным законодательством.</w:t>
      </w:r>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Градостроительные основания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устанавливаются Градостроительным кодексом Российской Федерации.</w:t>
      </w:r>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2. Градостроительными основаниями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являются утвержденные в установленном порядке документы территориального планирования и документация по планировке территории.</w:t>
      </w:r>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3. По результатам принятия решений уполномоченными органами об изъятии земельных участков для государственных нужд и муниципальных нужд администрация Поселения, при необходимости, готовит проекты решений о внесении изменений в настоящие Правила, а также в документацию по планировке территории.</w:t>
      </w:r>
    </w:p>
    <w:p w:rsidR="00E57E40" w:rsidRPr="002C6067" w:rsidRDefault="00E57E40" w:rsidP="002C6067">
      <w:pPr>
        <w:pStyle w:val="ConsPlusNormal"/>
        <w:ind w:firstLine="709"/>
        <w:jc w:val="both"/>
        <w:rPr>
          <w:rFonts w:ascii="Times New Roman" w:hAnsi="Times New Roman" w:cs="Times New Roman"/>
          <w:sz w:val="24"/>
          <w:szCs w:val="24"/>
        </w:rPr>
      </w:pPr>
    </w:p>
    <w:p w:rsidR="00BD488B" w:rsidRPr="002C6067" w:rsidRDefault="00BD488B" w:rsidP="002C6067">
      <w:pPr>
        <w:pStyle w:val="1"/>
        <w:tabs>
          <w:tab w:val="clear" w:pos="0"/>
          <w:tab w:val="num" w:pos="-851"/>
          <w:tab w:val="left" w:pos="-426"/>
        </w:tabs>
        <w:ind w:firstLine="709"/>
        <w:jc w:val="both"/>
        <w:rPr>
          <w:sz w:val="24"/>
          <w:szCs w:val="24"/>
        </w:rPr>
      </w:pPr>
      <w:bookmarkStart w:id="58" w:name="_Toc395562093"/>
      <w:bookmarkStart w:id="59" w:name="_Toc403727710"/>
      <w:bookmarkStart w:id="60" w:name="_Toc151328728"/>
      <w:r w:rsidRPr="002C6067">
        <w:rPr>
          <w:sz w:val="24"/>
          <w:szCs w:val="24"/>
        </w:rPr>
        <w:t>Статья 27. Градостроительные основания резервирования земель для государственных или муниципальных нужд</w:t>
      </w:r>
      <w:bookmarkEnd w:id="58"/>
      <w:bookmarkEnd w:id="59"/>
      <w:bookmarkEnd w:id="60"/>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1. Порядок резервирования земель для государственных или муниципальных нужд определяется земельным законодательством.</w:t>
      </w:r>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Градостроительные основания для принятия решений о резервировании земель для государственных или муниципальных нужд устанавливаются Градостроительным кодексом Российской Федерации.</w:t>
      </w:r>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 xml:space="preserve">2. </w:t>
      </w:r>
      <w:proofErr w:type="gramStart"/>
      <w:r w:rsidRPr="002C6067">
        <w:rPr>
          <w:rFonts w:ascii="Times New Roman" w:hAnsi="Times New Roman" w:cs="Times New Roman"/>
          <w:sz w:val="24"/>
          <w:szCs w:val="24"/>
        </w:rPr>
        <w:t>Градостроительными основаниями для принятия решений о резервировании земель для государственных или муниципальных нужд являются утвержденные в установленном порядке документы территориального планирования, отображающие зоны резервирования (зоны планируемого размещения объектов для государственных и муниципальных нужд,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либо схемы</w:t>
      </w:r>
      <w:proofErr w:type="gramEnd"/>
      <w:r w:rsidRPr="002C6067">
        <w:rPr>
          <w:rFonts w:ascii="Times New Roman" w:hAnsi="Times New Roman" w:cs="Times New Roman"/>
          <w:sz w:val="24"/>
          <w:szCs w:val="24"/>
        </w:rPr>
        <w:t xml:space="preserve"> резервирования земель, подготавливаемые в </w:t>
      </w:r>
      <w:proofErr w:type="gramStart"/>
      <w:r w:rsidRPr="002C6067">
        <w:rPr>
          <w:rFonts w:ascii="Times New Roman" w:hAnsi="Times New Roman" w:cs="Times New Roman"/>
          <w:sz w:val="24"/>
          <w:szCs w:val="24"/>
        </w:rPr>
        <w:t>соответствии</w:t>
      </w:r>
      <w:proofErr w:type="gramEnd"/>
      <w:r w:rsidRPr="002C6067">
        <w:rPr>
          <w:rFonts w:ascii="Times New Roman" w:hAnsi="Times New Roman" w:cs="Times New Roman"/>
          <w:sz w:val="24"/>
          <w:szCs w:val="24"/>
        </w:rPr>
        <w:t xml:space="preserve"> с федеральным законом, и проекты планировки территории с проектами межевания территории, определяющие границы зон резервирования.</w:t>
      </w:r>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 xml:space="preserve">Указанные документы и документация подготавливаются и утверждаются в </w:t>
      </w:r>
      <w:proofErr w:type="gramStart"/>
      <w:r w:rsidRPr="002C6067">
        <w:rPr>
          <w:rFonts w:ascii="Times New Roman" w:hAnsi="Times New Roman" w:cs="Times New Roman"/>
          <w:sz w:val="24"/>
          <w:szCs w:val="24"/>
        </w:rPr>
        <w:t>порядке</w:t>
      </w:r>
      <w:proofErr w:type="gramEnd"/>
      <w:r w:rsidRPr="002C6067">
        <w:rPr>
          <w:rFonts w:ascii="Times New Roman" w:hAnsi="Times New Roman" w:cs="Times New Roman"/>
          <w:sz w:val="24"/>
          <w:szCs w:val="24"/>
        </w:rPr>
        <w:t>, установленном законодательством о градостроительной деятельности.</w:t>
      </w:r>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lastRenderedPageBreak/>
        <w:t>3. Решение о резервировании земель должно содержать:</w:t>
      </w:r>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 цели и сроки резервирования земель;</w:t>
      </w:r>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 xml:space="preserve">- реквизиты документов, в </w:t>
      </w:r>
      <w:proofErr w:type="gramStart"/>
      <w:r w:rsidRPr="002C6067">
        <w:rPr>
          <w:rFonts w:ascii="Times New Roman" w:hAnsi="Times New Roman" w:cs="Times New Roman"/>
          <w:sz w:val="24"/>
          <w:szCs w:val="24"/>
        </w:rPr>
        <w:t>соответствии</w:t>
      </w:r>
      <w:proofErr w:type="gramEnd"/>
      <w:r w:rsidRPr="002C6067">
        <w:rPr>
          <w:rFonts w:ascii="Times New Roman" w:hAnsi="Times New Roman" w:cs="Times New Roman"/>
          <w:sz w:val="24"/>
          <w:szCs w:val="24"/>
        </w:rPr>
        <w:t xml:space="preserve"> с которыми осуществляется резервирование земель;</w:t>
      </w:r>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 xml:space="preserve">- ограничение прав на зарезервированные земельные участки, устанавливаемые в </w:t>
      </w:r>
      <w:proofErr w:type="gramStart"/>
      <w:r w:rsidRPr="002C6067">
        <w:rPr>
          <w:rFonts w:ascii="Times New Roman" w:hAnsi="Times New Roman" w:cs="Times New Roman"/>
          <w:sz w:val="24"/>
          <w:szCs w:val="24"/>
        </w:rPr>
        <w:t>соответствии</w:t>
      </w:r>
      <w:proofErr w:type="gramEnd"/>
      <w:r w:rsidRPr="002C6067">
        <w:rPr>
          <w:rFonts w:ascii="Times New Roman" w:hAnsi="Times New Roman" w:cs="Times New Roman"/>
          <w:sz w:val="24"/>
          <w:szCs w:val="24"/>
        </w:rPr>
        <w:t xml:space="preserve"> с Земельным кодексом Российской Федерации и другими федеральными законами, необходимые для достижения целей резервирования земель;</w:t>
      </w:r>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расположены в границах зарезервированных земель;</w:t>
      </w:r>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 обоснование наличия государственных или муниципальных нужд;</w:t>
      </w:r>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 xml:space="preserve">- схему резервируемых земель, а также перечень кадастровых номеров земельных участков, которые расположены в </w:t>
      </w:r>
      <w:proofErr w:type="gramStart"/>
      <w:r w:rsidRPr="002C6067">
        <w:rPr>
          <w:rFonts w:ascii="Times New Roman" w:hAnsi="Times New Roman" w:cs="Times New Roman"/>
          <w:sz w:val="24"/>
          <w:szCs w:val="24"/>
        </w:rPr>
        <w:t>границах</w:t>
      </w:r>
      <w:proofErr w:type="gramEnd"/>
      <w:r w:rsidRPr="002C6067">
        <w:rPr>
          <w:rFonts w:ascii="Times New Roman" w:hAnsi="Times New Roman" w:cs="Times New Roman"/>
          <w:sz w:val="24"/>
          <w:szCs w:val="24"/>
        </w:rPr>
        <w:t xml:space="preserve"> резервируемых земель;</w:t>
      </w:r>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 сведения о земельных участках, права на которые ограничиваются решением о резервировании земель, в объеме, необходимом для внесения в государственный кадастр недвижимости.</w:t>
      </w:r>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4. Решение о резервировании земель подлежит опубликованию в порядке, установленном для официального опубликования муниципальных правовых актов, иной официальной информации.</w:t>
      </w:r>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Решение о резервировании земель вступает в силу не раннее его опубликования.</w:t>
      </w:r>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5. Действие ограничений прав, установленных решением о резервировании земель, прекращается в связи со следующими обстоятельствами:</w:t>
      </w:r>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 xml:space="preserve">а) по </w:t>
      </w:r>
      <w:proofErr w:type="gramStart"/>
      <w:r w:rsidRPr="002C6067">
        <w:rPr>
          <w:rFonts w:ascii="Times New Roman" w:hAnsi="Times New Roman" w:cs="Times New Roman"/>
          <w:sz w:val="24"/>
          <w:szCs w:val="24"/>
        </w:rPr>
        <w:t>истечении</w:t>
      </w:r>
      <w:proofErr w:type="gramEnd"/>
      <w:r w:rsidRPr="002C6067">
        <w:rPr>
          <w:rFonts w:ascii="Times New Roman" w:hAnsi="Times New Roman" w:cs="Times New Roman"/>
          <w:sz w:val="24"/>
          <w:szCs w:val="24"/>
        </w:rPr>
        <w:t xml:space="preserve"> указанного в решении срока резервирования земель;</w:t>
      </w:r>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 xml:space="preserve">б) предоставление в установленном </w:t>
      </w:r>
      <w:proofErr w:type="gramStart"/>
      <w:r w:rsidRPr="002C6067">
        <w:rPr>
          <w:rFonts w:ascii="Times New Roman" w:hAnsi="Times New Roman" w:cs="Times New Roman"/>
          <w:sz w:val="24"/>
          <w:szCs w:val="24"/>
        </w:rPr>
        <w:t>порядке</w:t>
      </w:r>
      <w:proofErr w:type="gramEnd"/>
      <w:r w:rsidRPr="002C6067">
        <w:rPr>
          <w:rFonts w:ascii="Times New Roman" w:hAnsi="Times New Roman" w:cs="Times New Roman"/>
          <w:sz w:val="24"/>
          <w:szCs w:val="24"/>
        </w:rPr>
        <w:t xml:space="preserve"> зарезервированного земельного участка, не обремененного правами третьих лиц, для целей, установленных решением о резервировании земель;</w:t>
      </w:r>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в) отмена решения о резервировании;</w:t>
      </w:r>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 xml:space="preserve">г) изъятие в установленном </w:t>
      </w:r>
      <w:proofErr w:type="gramStart"/>
      <w:r w:rsidRPr="002C6067">
        <w:rPr>
          <w:rFonts w:ascii="Times New Roman" w:hAnsi="Times New Roman" w:cs="Times New Roman"/>
          <w:sz w:val="24"/>
          <w:szCs w:val="24"/>
        </w:rPr>
        <w:t>порядке</w:t>
      </w:r>
      <w:proofErr w:type="gramEnd"/>
      <w:r w:rsidRPr="002C6067">
        <w:rPr>
          <w:rFonts w:ascii="Times New Roman" w:hAnsi="Times New Roman" w:cs="Times New Roman"/>
          <w:sz w:val="24"/>
          <w:szCs w:val="24"/>
        </w:rPr>
        <w:t>, в том числе путем выкупа, зарезервированного земельного участка для государственных и/или муниципальных нужд;</w:t>
      </w:r>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д) решение суда, вступившее в законную силу.</w:t>
      </w:r>
    </w:p>
    <w:p w:rsidR="00E57E40" w:rsidRPr="002C6067" w:rsidRDefault="00E57E40" w:rsidP="002C6067">
      <w:pPr>
        <w:pStyle w:val="ConsPlusNormal"/>
        <w:ind w:firstLine="709"/>
        <w:jc w:val="both"/>
        <w:rPr>
          <w:rFonts w:ascii="Times New Roman" w:hAnsi="Times New Roman" w:cs="Times New Roman"/>
          <w:sz w:val="24"/>
          <w:szCs w:val="24"/>
        </w:rPr>
      </w:pPr>
    </w:p>
    <w:p w:rsidR="00BD488B" w:rsidRPr="002C6067" w:rsidRDefault="00BD488B" w:rsidP="002C6067">
      <w:pPr>
        <w:pStyle w:val="1"/>
        <w:tabs>
          <w:tab w:val="clear" w:pos="0"/>
          <w:tab w:val="num" w:pos="-851"/>
          <w:tab w:val="left" w:pos="-426"/>
        </w:tabs>
        <w:ind w:firstLine="709"/>
        <w:jc w:val="both"/>
        <w:rPr>
          <w:sz w:val="24"/>
          <w:szCs w:val="24"/>
        </w:rPr>
      </w:pPr>
      <w:bookmarkStart w:id="61" w:name="_Toc395562094"/>
      <w:bookmarkStart w:id="62" w:name="_Toc403727711"/>
      <w:bookmarkStart w:id="63" w:name="_Toc151328729"/>
      <w:r w:rsidRPr="002C6067">
        <w:rPr>
          <w:sz w:val="24"/>
          <w:szCs w:val="24"/>
        </w:rPr>
        <w:t>Статья 28. Условия установления публичных сервитутов</w:t>
      </w:r>
      <w:bookmarkEnd w:id="61"/>
      <w:bookmarkEnd w:id="62"/>
      <w:bookmarkEnd w:id="63"/>
    </w:p>
    <w:p w:rsidR="00943F9B" w:rsidRPr="002C6067" w:rsidRDefault="00943F9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1.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943F9B" w:rsidRPr="002C6067" w:rsidRDefault="00943F9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2. Публичный сервитут может устанавливаться для:</w:t>
      </w:r>
    </w:p>
    <w:p w:rsidR="00943F9B" w:rsidRPr="002C6067" w:rsidRDefault="00943F9B" w:rsidP="002C6067">
      <w:pPr>
        <w:pStyle w:val="ConsPlusNormal"/>
        <w:ind w:firstLine="709"/>
        <w:jc w:val="both"/>
        <w:rPr>
          <w:rFonts w:ascii="Times New Roman" w:hAnsi="Times New Roman" w:cs="Times New Roman"/>
          <w:sz w:val="24"/>
          <w:szCs w:val="24"/>
        </w:rPr>
      </w:pPr>
      <w:proofErr w:type="gramStart"/>
      <w:r w:rsidRPr="002C6067">
        <w:rPr>
          <w:rFonts w:ascii="Times New Roman" w:hAnsi="Times New Roman" w:cs="Times New Roman"/>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roofErr w:type="gramEnd"/>
    </w:p>
    <w:p w:rsidR="00943F9B" w:rsidRPr="002C6067" w:rsidRDefault="00943F9B" w:rsidP="002C6067">
      <w:pPr>
        <w:pStyle w:val="ConsPlusNormal"/>
        <w:ind w:firstLine="709"/>
        <w:jc w:val="both"/>
        <w:rPr>
          <w:rFonts w:ascii="Times New Roman" w:hAnsi="Times New Roman" w:cs="Times New Roman"/>
          <w:sz w:val="24"/>
          <w:szCs w:val="24"/>
        </w:rPr>
      </w:pPr>
      <w:proofErr w:type="gramStart"/>
      <w:r w:rsidRPr="002C6067">
        <w:rPr>
          <w:rFonts w:ascii="Times New Roman" w:hAnsi="Times New Roman" w:cs="Times New Roman"/>
          <w:sz w:val="24"/>
          <w:szCs w:val="24"/>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roofErr w:type="gramEnd"/>
    </w:p>
    <w:p w:rsidR="00943F9B" w:rsidRPr="002C6067" w:rsidRDefault="00943F9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 xml:space="preserve">3) проведения дренажных и мелиоративных работ на земельном </w:t>
      </w:r>
      <w:proofErr w:type="gramStart"/>
      <w:r w:rsidRPr="002C6067">
        <w:rPr>
          <w:rFonts w:ascii="Times New Roman" w:hAnsi="Times New Roman" w:cs="Times New Roman"/>
          <w:sz w:val="24"/>
          <w:szCs w:val="24"/>
        </w:rPr>
        <w:t>участке</w:t>
      </w:r>
      <w:proofErr w:type="gramEnd"/>
      <w:r w:rsidRPr="002C6067">
        <w:rPr>
          <w:rFonts w:ascii="Times New Roman" w:hAnsi="Times New Roman" w:cs="Times New Roman"/>
          <w:sz w:val="24"/>
          <w:szCs w:val="24"/>
        </w:rPr>
        <w:t>;</w:t>
      </w:r>
    </w:p>
    <w:p w:rsidR="00943F9B" w:rsidRPr="002C6067" w:rsidRDefault="00943F9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4) забора (изъятия) водных ресурсов из водных объектов и водопоя;</w:t>
      </w:r>
    </w:p>
    <w:p w:rsidR="00943F9B" w:rsidRPr="002C6067" w:rsidRDefault="00943F9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 xml:space="preserve">5) прогона сельскохозяйственных животных через </w:t>
      </w:r>
      <w:proofErr w:type="gramStart"/>
      <w:r w:rsidRPr="002C6067">
        <w:rPr>
          <w:rFonts w:ascii="Times New Roman" w:hAnsi="Times New Roman" w:cs="Times New Roman"/>
          <w:sz w:val="24"/>
          <w:szCs w:val="24"/>
        </w:rPr>
        <w:t>земельный</w:t>
      </w:r>
      <w:proofErr w:type="gramEnd"/>
      <w:r w:rsidRPr="002C6067">
        <w:rPr>
          <w:rFonts w:ascii="Times New Roman" w:hAnsi="Times New Roman" w:cs="Times New Roman"/>
          <w:sz w:val="24"/>
          <w:szCs w:val="24"/>
        </w:rPr>
        <w:t xml:space="preserve"> участок;</w:t>
      </w:r>
    </w:p>
    <w:p w:rsidR="00943F9B" w:rsidRPr="002C6067" w:rsidRDefault="00943F9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943F9B" w:rsidRPr="002C6067" w:rsidRDefault="00943F9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 xml:space="preserve">7) использования земельного участка в </w:t>
      </w:r>
      <w:proofErr w:type="gramStart"/>
      <w:r w:rsidRPr="002C6067">
        <w:rPr>
          <w:rFonts w:ascii="Times New Roman" w:hAnsi="Times New Roman" w:cs="Times New Roman"/>
          <w:sz w:val="24"/>
          <w:szCs w:val="24"/>
        </w:rPr>
        <w:t>целях</w:t>
      </w:r>
      <w:proofErr w:type="gramEnd"/>
      <w:r w:rsidRPr="002C6067">
        <w:rPr>
          <w:rFonts w:ascii="Times New Roman" w:hAnsi="Times New Roman" w:cs="Times New Roman"/>
          <w:sz w:val="24"/>
          <w:szCs w:val="24"/>
        </w:rPr>
        <w:t xml:space="preserve"> охоты, рыболовства, аквакультуры (рыбоводства);</w:t>
      </w:r>
    </w:p>
    <w:p w:rsidR="00943F9B" w:rsidRPr="002C6067" w:rsidRDefault="00943F9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lastRenderedPageBreak/>
        <w:t xml:space="preserve">8) использования земельного участка в </w:t>
      </w:r>
      <w:proofErr w:type="gramStart"/>
      <w:r w:rsidRPr="002C6067">
        <w:rPr>
          <w:rFonts w:ascii="Times New Roman" w:hAnsi="Times New Roman" w:cs="Times New Roman"/>
          <w:sz w:val="24"/>
          <w:szCs w:val="24"/>
        </w:rPr>
        <w:t>целях</w:t>
      </w:r>
      <w:proofErr w:type="gramEnd"/>
      <w:r w:rsidRPr="002C6067">
        <w:rPr>
          <w:rFonts w:ascii="Times New Roman" w:hAnsi="Times New Roman" w:cs="Times New Roman"/>
          <w:sz w:val="24"/>
          <w:szCs w:val="24"/>
        </w:rPr>
        <w:t>, предусмотренных статьей 39.37 Земельного кодекса Российской Федерации.</w:t>
      </w:r>
    </w:p>
    <w:p w:rsidR="00E57E40" w:rsidRPr="002C6067" w:rsidRDefault="00943F9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3. Публичный сервитут устанавливается с учетом положений статьи 23 Земельного кодекса Российской Федерации.</w:t>
      </w:r>
    </w:p>
    <w:p w:rsidR="00943F9B" w:rsidRPr="002C6067" w:rsidRDefault="00943F9B" w:rsidP="002C6067">
      <w:pPr>
        <w:pStyle w:val="ConsPlusNormal"/>
        <w:ind w:firstLine="709"/>
        <w:jc w:val="both"/>
        <w:rPr>
          <w:rFonts w:ascii="Times New Roman" w:hAnsi="Times New Roman" w:cs="Times New Roman"/>
          <w:sz w:val="24"/>
          <w:szCs w:val="24"/>
        </w:rPr>
      </w:pPr>
    </w:p>
    <w:p w:rsidR="00BD488B" w:rsidRPr="002C6067" w:rsidRDefault="00BD488B" w:rsidP="002C6067">
      <w:pPr>
        <w:pStyle w:val="1"/>
        <w:tabs>
          <w:tab w:val="clear" w:pos="0"/>
          <w:tab w:val="num" w:pos="-851"/>
          <w:tab w:val="left" w:pos="-426"/>
        </w:tabs>
        <w:ind w:firstLine="709"/>
        <w:jc w:val="both"/>
        <w:rPr>
          <w:sz w:val="24"/>
          <w:szCs w:val="24"/>
        </w:rPr>
      </w:pPr>
      <w:bookmarkStart w:id="64" w:name="_Глава_10._СТРОИТЕЛЬНЫЕ"/>
      <w:bookmarkStart w:id="65" w:name="_Статья_38._Право"/>
      <w:bookmarkStart w:id="66" w:name="_Toc395562096"/>
      <w:bookmarkStart w:id="67" w:name="_Toc403727713"/>
      <w:bookmarkStart w:id="68" w:name="_Toc151328730"/>
      <w:bookmarkEnd w:id="64"/>
      <w:bookmarkEnd w:id="65"/>
      <w:r w:rsidRPr="002C6067">
        <w:rPr>
          <w:sz w:val="24"/>
          <w:szCs w:val="24"/>
        </w:rPr>
        <w:t>Статья 29.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bookmarkEnd w:id="66"/>
      <w:bookmarkEnd w:id="67"/>
      <w:bookmarkEnd w:id="68"/>
    </w:p>
    <w:p w:rsidR="00BD488B" w:rsidRPr="002C6067" w:rsidRDefault="00BD488B" w:rsidP="002C6067">
      <w:pPr>
        <w:pStyle w:val="af0"/>
        <w:ind w:firstLine="709"/>
        <w:jc w:val="both"/>
        <w:rPr>
          <w:rFonts w:ascii="Times New Roman" w:hAnsi="Times New Roman"/>
          <w:color w:val="000000"/>
          <w:sz w:val="24"/>
          <w:szCs w:val="24"/>
        </w:rPr>
      </w:pPr>
      <w:bookmarkStart w:id="69" w:name="_Toc395562097"/>
      <w:bookmarkStart w:id="70" w:name="_Toc403727714"/>
      <w:r w:rsidRPr="002C6067">
        <w:rPr>
          <w:rFonts w:ascii="Times New Roman" w:hAnsi="Times New Roman"/>
          <w:color w:val="000000"/>
          <w:sz w:val="24"/>
          <w:szCs w:val="24"/>
        </w:rPr>
        <w:t xml:space="preserve">1. </w:t>
      </w:r>
      <w:proofErr w:type="gramStart"/>
      <w:r w:rsidRPr="002C6067">
        <w:rPr>
          <w:rFonts w:ascii="Times New Roman" w:hAnsi="Times New Roman"/>
          <w:color w:val="000000"/>
          <w:sz w:val="24"/>
          <w:szCs w:val="24"/>
        </w:rPr>
        <w:t xml:space="preserve">Правом производить строительные изменения недвижимости на территории Поселения - осуществлять строительство, реконструкцию, пристройки, снос объектов, производить над ними иные изменения, обладают лица, владеющие земельными участками, иными объектами недвижимости (на правах собственности, аренды, постоянного пользования, пожизненного наследуемого владения), или их представители. </w:t>
      </w:r>
      <w:proofErr w:type="gramEnd"/>
    </w:p>
    <w:p w:rsidR="00BD488B" w:rsidRPr="002C6067" w:rsidRDefault="00BD488B" w:rsidP="002C6067">
      <w:pPr>
        <w:pStyle w:val="af0"/>
        <w:ind w:firstLine="709"/>
        <w:jc w:val="both"/>
        <w:rPr>
          <w:rFonts w:ascii="Times New Roman" w:hAnsi="Times New Roman"/>
          <w:color w:val="000000"/>
          <w:sz w:val="24"/>
          <w:szCs w:val="24"/>
        </w:rPr>
      </w:pPr>
      <w:r w:rsidRPr="002C6067">
        <w:rPr>
          <w:rFonts w:ascii="Times New Roman" w:hAnsi="Times New Roman"/>
          <w:color w:val="000000"/>
          <w:sz w:val="24"/>
          <w:szCs w:val="24"/>
        </w:rPr>
        <w:t xml:space="preserve">Право на строительные изменения недвижимости может быть реализовано при наличии разрешения на строительство, предоставляемого в порядке </w:t>
      </w:r>
      <w:proofErr w:type="gramStart"/>
      <w:r w:rsidRPr="002C6067">
        <w:rPr>
          <w:rFonts w:ascii="Times New Roman" w:hAnsi="Times New Roman"/>
          <w:color w:val="000000"/>
          <w:sz w:val="24"/>
          <w:szCs w:val="24"/>
        </w:rPr>
        <w:t>предусмотренных</w:t>
      </w:r>
      <w:proofErr w:type="gramEnd"/>
      <w:r w:rsidRPr="002C6067">
        <w:rPr>
          <w:rFonts w:ascii="Times New Roman" w:hAnsi="Times New Roman"/>
          <w:color w:val="000000"/>
          <w:sz w:val="24"/>
          <w:szCs w:val="24"/>
        </w:rPr>
        <w:t xml:space="preserve"> статьей 51 Градостроительного кодекса Российской Федерации. Исключения составляют случаи, указанные в </w:t>
      </w:r>
      <w:proofErr w:type="gramStart"/>
      <w:r w:rsidRPr="002C6067">
        <w:rPr>
          <w:rFonts w:ascii="Times New Roman" w:hAnsi="Times New Roman"/>
          <w:color w:val="000000"/>
          <w:sz w:val="24"/>
          <w:szCs w:val="24"/>
        </w:rPr>
        <w:t>пункте</w:t>
      </w:r>
      <w:proofErr w:type="gramEnd"/>
      <w:r w:rsidRPr="002C6067">
        <w:rPr>
          <w:rFonts w:ascii="Times New Roman" w:hAnsi="Times New Roman"/>
          <w:color w:val="000000"/>
          <w:sz w:val="24"/>
          <w:szCs w:val="24"/>
        </w:rPr>
        <w:t xml:space="preserve"> 3 настоящей статьи.</w:t>
      </w:r>
    </w:p>
    <w:p w:rsidR="00BD488B" w:rsidRPr="002C6067" w:rsidRDefault="00BD488B" w:rsidP="002C6067">
      <w:pPr>
        <w:pStyle w:val="af0"/>
        <w:ind w:firstLine="709"/>
        <w:jc w:val="both"/>
        <w:rPr>
          <w:rFonts w:ascii="Times New Roman" w:hAnsi="Times New Roman"/>
          <w:color w:val="000000"/>
          <w:sz w:val="24"/>
          <w:szCs w:val="24"/>
        </w:rPr>
      </w:pPr>
      <w:r w:rsidRPr="002C6067">
        <w:rPr>
          <w:rFonts w:ascii="Times New Roman" w:hAnsi="Times New Roman"/>
          <w:color w:val="000000"/>
          <w:sz w:val="24"/>
          <w:szCs w:val="24"/>
        </w:rPr>
        <w:t>2. Строительные изменения недвижимости подразделяются на изменения, для которых:</w:t>
      </w:r>
    </w:p>
    <w:p w:rsidR="00BD488B" w:rsidRPr="002C6067" w:rsidRDefault="00BD488B" w:rsidP="002C6067">
      <w:pPr>
        <w:pStyle w:val="af0"/>
        <w:ind w:firstLine="709"/>
        <w:jc w:val="both"/>
        <w:rPr>
          <w:rFonts w:ascii="Times New Roman" w:hAnsi="Times New Roman"/>
          <w:color w:val="000000"/>
          <w:sz w:val="24"/>
          <w:szCs w:val="24"/>
        </w:rPr>
      </w:pPr>
      <w:r w:rsidRPr="002C6067">
        <w:rPr>
          <w:rFonts w:ascii="Times New Roman" w:hAnsi="Times New Roman"/>
          <w:color w:val="000000"/>
          <w:sz w:val="24"/>
          <w:szCs w:val="24"/>
        </w:rPr>
        <w:t>не требуется разрешения на строительство;</w:t>
      </w:r>
    </w:p>
    <w:p w:rsidR="00BD488B" w:rsidRPr="002C6067" w:rsidRDefault="00BD488B" w:rsidP="002C6067">
      <w:pPr>
        <w:pStyle w:val="af0"/>
        <w:ind w:firstLine="709"/>
        <w:jc w:val="both"/>
        <w:rPr>
          <w:rFonts w:ascii="Times New Roman" w:hAnsi="Times New Roman"/>
          <w:color w:val="000000"/>
          <w:sz w:val="24"/>
          <w:szCs w:val="24"/>
        </w:rPr>
      </w:pPr>
      <w:r w:rsidRPr="002C6067">
        <w:rPr>
          <w:rFonts w:ascii="Times New Roman" w:hAnsi="Times New Roman"/>
          <w:color w:val="000000"/>
          <w:sz w:val="24"/>
          <w:szCs w:val="24"/>
        </w:rPr>
        <w:t>требуется разрешение на строительство.</w:t>
      </w:r>
    </w:p>
    <w:p w:rsidR="00BD488B" w:rsidRPr="002C6067" w:rsidRDefault="00BD488B" w:rsidP="002C6067">
      <w:pPr>
        <w:pStyle w:val="af0"/>
        <w:ind w:firstLine="709"/>
        <w:jc w:val="both"/>
        <w:rPr>
          <w:rFonts w:ascii="Times New Roman" w:hAnsi="Times New Roman"/>
          <w:color w:val="000000"/>
          <w:sz w:val="24"/>
          <w:szCs w:val="24"/>
        </w:rPr>
      </w:pPr>
      <w:r w:rsidRPr="002C6067">
        <w:rPr>
          <w:rFonts w:ascii="Times New Roman" w:hAnsi="Times New Roman"/>
          <w:color w:val="000000"/>
          <w:sz w:val="24"/>
          <w:szCs w:val="24"/>
        </w:rPr>
        <w:t xml:space="preserve">3. Выдача разрешения на строительство не требуется в </w:t>
      </w:r>
      <w:proofErr w:type="gramStart"/>
      <w:r w:rsidRPr="002C6067">
        <w:rPr>
          <w:rFonts w:ascii="Times New Roman" w:hAnsi="Times New Roman"/>
          <w:color w:val="000000"/>
          <w:sz w:val="24"/>
          <w:szCs w:val="24"/>
        </w:rPr>
        <w:t>случаях</w:t>
      </w:r>
      <w:proofErr w:type="gramEnd"/>
      <w:r w:rsidRPr="002C6067">
        <w:rPr>
          <w:rFonts w:ascii="Times New Roman" w:hAnsi="Times New Roman"/>
          <w:color w:val="000000"/>
          <w:sz w:val="24"/>
          <w:szCs w:val="24"/>
        </w:rPr>
        <w:t>, предусмотренных статьей 51 Градостроительного кодекса Российской Федерации, законодательством Российской Федерации, законодательством субъекта Российской Федерации может быть установлен дополнительный перечень случаев и объектов, для которых не требуется получения разрешения на строительство.</w:t>
      </w:r>
    </w:p>
    <w:p w:rsidR="00E57E40" w:rsidRPr="002C6067" w:rsidRDefault="00E57E40" w:rsidP="002C6067">
      <w:pPr>
        <w:pStyle w:val="af0"/>
        <w:ind w:firstLine="709"/>
        <w:jc w:val="both"/>
        <w:rPr>
          <w:rFonts w:ascii="Times New Roman" w:hAnsi="Times New Roman"/>
          <w:color w:val="000000"/>
          <w:sz w:val="24"/>
          <w:szCs w:val="24"/>
        </w:rPr>
      </w:pPr>
    </w:p>
    <w:p w:rsidR="00BD488B" w:rsidRPr="002C6067" w:rsidRDefault="00BD488B" w:rsidP="002C6067">
      <w:pPr>
        <w:pStyle w:val="1"/>
        <w:tabs>
          <w:tab w:val="clear" w:pos="0"/>
          <w:tab w:val="num" w:pos="-851"/>
          <w:tab w:val="left" w:pos="-426"/>
        </w:tabs>
        <w:ind w:firstLine="709"/>
        <w:jc w:val="both"/>
        <w:rPr>
          <w:sz w:val="24"/>
          <w:szCs w:val="24"/>
        </w:rPr>
      </w:pPr>
      <w:bookmarkStart w:id="71" w:name="_Статья_40._Выдача"/>
      <w:bookmarkStart w:id="72" w:name="_Toc395562098"/>
      <w:bookmarkStart w:id="73" w:name="_Toc403727715"/>
      <w:bookmarkStart w:id="74" w:name="_Toc151328731"/>
      <w:bookmarkEnd w:id="69"/>
      <w:bookmarkEnd w:id="70"/>
      <w:bookmarkEnd w:id="71"/>
      <w:r w:rsidRPr="002C6067">
        <w:rPr>
          <w:sz w:val="24"/>
          <w:szCs w:val="24"/>
        </w:rPr>
        <w:t>Статья 30. Выдача разрешений на строительство</w:t>
      </w:r>
      <w:bookmarkEnd w:id="72"/>
      <w:bookmarkEnd w:id="73"/>
      <w:bookmarkEnd w:id="74"/>
    </w:p>
    <w:p w:rsidR="00BD488B" w:rsidRPr="002C6067" w:rsidRDefault="00BD488B" w:rsidP="002C6067">
      <w:pPr>
        <w:pStyle w:val="ConsPlusNormal"/>
        <w:ind w:firstLine="709"/>
        <w:jc w:val="both"/>
        <w:rPr>
          <w:rFonts w:ascii="Times New Roman" w:hAnsi="Times New Roman" w:cs="Times New Roman"/>
          <w:color w:val="000000"/>
          <w:sz w:val="24"/>
          <w:szCs w:val="24"/>
        </w:rPr>
      </w:pPr>
      <w:r w:rsidRPr="002C6067">
        <w:rPr>
          <w:rFonts w:ascii="Times New Roman" w:hAnsi="Times New Roman" w:cs="Times New Roman"/>
          <w:color w:val="000000"/>
          <w:sz w:val="24"/>
          <w:szCs w:val="24"/>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заказчику право осуществлять строительство, реконструкцию объектов капитального строительства, а также их капитальный ремонт, за исключением случаев, установленных Градостроительным кодексом Российской Федерации.</w:t>
      </w:r>
    </w:p>
    <w:p w:rsidR="00BD488B" w:rsidRPr="002C6067" w:rsidRDefault="00BD488B" w:rsidP="002C6067">
      <w:pPr>
        <w:pStyle w:val="ConsPlusNormal"/>
        <w:ind w:firstLine="709"/>
        <w:jc w:val="both"/>
        <w:rPr>
          <w:rFonts w:ascii="Times New Roman" w:hAnsi="Times New Roman" w:cs="Times New Roman"/>
          <w:color w:val="000000"/>
          <w:sz w:val="24"/>
          <w:szCs w:val="24"/>
        </w:rPr>
      </w:pPr>
      <w:r w:rsidRPr="002C6067">
        <w:rPr>
          <w:rFonts w:ascii="Times New Roman" w:hAnsi="Times New Roman" w:cs="Times New Roman"/>
          <w:color w:val="000000"/>
          <w:sz w:val="24"/>
          <w:szCs w:val="24"/>
        </w:rPr>
        <w:t>2. До начала строительства, реконструкции застройщик обязан получить разрешение на строительство, за исключением случаев, предусмотренных Градостроительным кодексом Российской Федерации</w:t>
      </w:r>
    </w:p>
    <w:p w:rsidR="00BD488B" w:rsidRPr="002C6067" w:rsidRDefault="00BD488B" w:rsidP="002C6067">
      <w:pPr>
        <w:pStyle w:val="ConsPlusNormal"/>
        <w:ind w:firstLine="709"/>
        <w:jc w:val="both"/>
        <w:rPr>
          <w:rFonts w:ascii="Times New Roman" w:hAnsi="Times New Roman" w:cs="Times New Roman"/>
          <w:color w:val="000000"/>
          <w:sz w:val="24"/>
          <w:szCs w:val="24"/>
        </w:rPr>
      </w:pPr>
      <w:r w:rsidRPr="002C6067">
        <w:rPr>
          <w:rFonts w:ascii="Times New Roman" w:hAnsi="Times New Roman" w:cs="Times New Roman"/>
          <w:color w:val="000000"/>
          <w:sz w:val="24"/>
          <w:szCs w:val="24"/>
        </w:rPr>
        <w:t xml:space="preserve">3. Выдача разрешений на строительство, в то </w:t>
      </w:r>
      <w:proofErr w:type="gramStart"/>
      <w:r w:rsidRPr="002C6067">
        <w:rPr>
          <w:rFonts w:ascii="Times New Roman" w:hAnsi="Times New Roman" w:cs="Times New Roman"/>
          <w:color w:val="000000"/>
          <w:sz w:val="24"/>
          <w:szCs w:val="24"/>
        </w:rPr>
        <w:t>числе</w:t>
      </w:r>
      <w:proofErr w:type="gramEnd"/>
      <w:r w:rsidRPr="002C6067">
        <w:rPr>
          <w:rFonts w:ascii="Times New Roman" w:hAnsi="Times New Roman" w:cs="Times New Roman"/>
          <w:color w:val="000000"/>
          <w:sz w:val="24"/>
          <w:szCs w:val="24"/>
        </w:rPr>
        <w:t xml:space="preserve"> проведение экспертизы проектной документации, производится в соответствии со статьями 49 – 51 Градостроительного кодекса Российской Федерации.</w:t>
      </w:r>
    </w:p>
    <w:p w:rsidR="00E57E40" w:rsidRPr="002C6067" w:rsidRDefault="00E57E40" w:rsidP="002C6067">
      <w:pPr>
        <w:pStyle w:val="ConsPlusNormal"/>
        <w:ind w:firstLine="709"/>
        <w:jc w:val="both"/>
        <w:rPr>
          <w:rFonts w:ascii="Times New Roman" w:hAnsi="Times New Roman" w:cs="Times New Roman"/>
          <w:color w:val="000000"/>
          <w:sz w:val="24"/>
          <w:szCs w:val="24"/>
        </w:rPr>
      </w:pPr>
    </w:p>
    <w:p w:rsidR="00BD488B" w:rsidRPr="002C6067" w:rsidRDefault="00BD488B" w:rsidP="002C6067">
      <w:pPr>
        <w:pStyle w:val="1"/>
        <w:tabs>
          <w:tab w:val="clear" w:pos="0"/>
          <w:tab w:val="num" w:pos="-851"/>
          <w:tab w:val="left" w:pos="-426"/>
        </w:tabs>
        <w:ind w:firstLine="709"/>
        <w:jc w:val="both"/>
        <w:rPr>
          <w:sz w:val="24"/>
          <w:szCs w:val="24"/>
        </w:rPr>
      </w:pPr>
      <w:bookmarkStart w:id="75" w:name="_Toc395562099"/>
      <w:bookmarkStart w:id="76" w:name="_Toc403727716"/>
      <w:bookmarkStart w:id="77" w:name="_Toc151328732"/>
      <w:r w:rsidRPr="002C6067">
        <w:rPr>
          <w:sz w:val="24"/>
          <w:szCs w:val="24"/>
        </w:rPr>
        <w:t>Статья 31. Строительство, реконструкция</w:t>
      </w:r>
      <w:bookmarkEnd w:id="75"/>
      <w:bookmarkEnd w:id="76"/>
      <w:r w:rsidRPr="002C6067">
        <w:rPr>
          <w:sz w:val="24"/>
          <w:szCs w:val="24"/>
        </w:rPr>
        <w:t>, капитальный ремонт объекта капитального строительства</w:t>
      </w:r>
      <w:bookmarkEnd w:id="77"/>
    </w:p>
    <w:p w:rsidR="00BD488B" w:rsidRPr="002C6067" w:rsidRDefault="00BD488B" w:rsidP="002C6067">
      <w:pPr>
        <w:pStyle w:val="ConsPlusNormal"/>
        <w:ind w:firstLine="709"/>
        <w:jc w:val="both"/>
        <w:rPr>
          <w:rFonts w:ascii="Times New Roman" w:hAnsi="Times New Roman" w:cs="Times New Roman"/>
          <w:color w:val="000000"/>
          <w:sz w:val="24"/>
          <w:szCs w:val="24"/>
        </w:rPr>
      </w:pPr>
      <w:r w:rsidRPr="002C6067">
        <w:rPr>
          <w:rFonts w:ascii="Times New Roman" w:hAnsi="Times New Roman" w:cs="Times New Roman"/>
          <w:color w:val="000000"/>
          <w:sz w:val="24"/>
          <w:szCs w:val="24"/>
        </w:rPr>
        <w:t xml:space="preserve">1. Лицами, осуществляющими строительство, могут являться застройщик либо привлекаемое застройщиком или заказчиком на </w:t>
      </w:r>
      <w:proofErr w:type="gramStart"/>
      <w:r w:rsidRPr="002C6067">
        <w:rPr>
          <w:rFonts w:ascii="Times New Roman" w:hAnsi="Times New Roman" w:cs="Times New Roman"/>
          <w:color w:val="000000"/>
          <w:sz w:val="24"/>
          <w:szCs w:val="24"/>
        </w:rPr>
        <w:t>основании</w:t>
      </w:r>
      <w:proofErr w:type="gramEnd"/>
      <w:r w:rsidRPr="002C6067">
        <w:rPr>
          <w:rFonts w:ascii="Times New Roman" w:hAnsi="Times New Roman" w:cs="Times New Roman"/>
          <w:color w:val="000000"/>
          <w:sz w:val="24"/>
          <w:szCs w:val="24"/>
        </w:rPr>
        <w:t xml:space="preserve"> договора физическое или юридическое лицо, предприниматель, соответствующие требованиям законодательства Российской Федерации, предъявляемым к лицам, осуществляющим строительство.</w:t>
      </w:r>
    </w:p>
    <w:p w:rsidR="00BD488B" w:rsidRPr="002C6067" w:rsidRDefault="00BD488B" w:rsidP="002C6067">
      <w:pPr>
        <w:pStyle w:val="ConsPlusNormal"/>
        <w:ind w:firstLine="709"/>
        <w:jc w:val="both"/>
        <w:rPr>
          <w:rFonts w:ascii="Times New Roman" w:hAnsi="Times New Roman" w:cs="Times New Roman"/>
          <w:color w:val="000000"/>
          <w:sz w:val="24"/>
          <w:szCs w:val="24"/>
        </w:rPr>
      </w:pPr>
      <w:r w:rsidRPr="002C6067">
        <w:rPr>
          <w:rFonts w:ascii="Times New Roman" w:hAnsi="Times New Roman" w:cs="Times New Roman"/>
          <w:color w:val="000000"/>
          <w:sz w:val="24"/>
          <w:szCs w:val="24"/>
        </w:rPr>
        <w:t>2. Осуществление строительства, реконструкции, капитального ремонта объекта капитального строительства регулируется статьей 52 Градостроительного кодекса Российской Федерации.</w:t>
      </w:r>
    </w:p>
    <w:p w:rsidR="00BD488B" w:rsidRPr="002C6067" w:rsidRDefault="00BD488B" w:rsidP="002C6067">
      <w:pPr>
        <w:pStyle w:val="ConsPlusNormal"/>
        <w:ind w:firstLine="709"/>
        <w:jc w:val="both"/>
        <w:rPr>
          <w:rFonts w:ascii="Times New Roman" w:hAnsi="Times New Roman" w:cs="Times New Roman"/>
          <w:color w:val="000000"/>
          <w:sz w:val="24"/>
          <w:szCs w:val="24"/>
        </w:rPr>
      </w:pPr>
      <w:r w:rsidRPr="002C6067">
        <w:rPr>
          <w:rFonts w:ascii="Times New Roman" w:hAnsi="Times New Roman" w:cs="Times New Roman"/>
          <w:color w:val="000000"/>
          <w:sz w:val="24"/>
          <w:szCs w:val="24"/>
        </w:rPr>
        <w:t xml:space="preserve">3. </w:t>
      </w:r>
      <w:proofErr w:type="gramStart"/>
      <w:r w:rsidRPr="002C6067">
        <w:rPr>
          <w:rFonts w:ascii="Times New Roman" w:hAnsi="Times New Roman" w:cs="Times New Roman"/>
          <w:color w:val="000000"/>
          <w:sz w:val="24"/>
          <w:szCs w:val="24"/>
        </w:rPr>
        <w:t xml:space="preserve">При необходимости прекращения работ или их приостановления более чем на шесть месяцев застройщик обязан обеспечить консервацию объекта (приведение объекта и территории в состояние, обеспечивающее прочность, устойчивость и сохранность </w:t>
      </w:r>
      <w:r w:rsidRPr="002C6067">
        <w:rPr>
          <w:rFonts w:ascii="Times New Roman" w:hAnsi="Times New Roman" w:cs="Times New Roman"/>
          <w:color w:val="000000"/>
          <w:sz w:val="24"/>
          <w:szCs w:val="24"/>
        </w:rPr>
        <w:lastRenderedPageBreak/>
        <w:t>конструкций, оборудования и материалов, а также безопасность объекта и строительной площадки для населения и окружающей среды), в соответствии с Пра-вилами проведения консервации объекта капитального строительства, утверждены-ми постановлением Правительства Российской Федерации.</w:t>
      </w:r>
      <w:proofErr w:type="gramEnd"/>
    </w:p>
    <w:p w:rsidR="00BD488B" w:rsidRPr="002C6067" w:rsidRDefault="00BD488B" w:rsidP="002C6067">
      <w:pPr>
        <w:pStyle w:val="ConsPlusNormal"/>
        <w:ind w:firstLine="709"/>
        <w:jc w:val="both"/>
        <w:rPr>
          <w:rFonts w:ascii="Times New Roman" w:hAnsi="Times New Roman" w:cs="Times New Roman"/>
          <w:color w:val="000000"/>
          <w:sz w:val="24"/>
          <w:szCs w:val="24"/>
        </w:rPr>
      </w:pPr>
      <w:r w:rsidRPr="002C6067">
        <w:rPr>
          <w:rFonts w:ascii="Times New Roman" w:hAnsi="Times New Roman" w:cs="Times New Roman"/>
          <w:color w:val="000000"/>
          <w:sz w:val="24"/>
          <w:szCs w:val="24"/>
        </w:rPr>
        <w:t xml:space="preserve">4. Государственный строительный надзор и строительный контроль осуществляются в </w:t>
      </w:r>
      <w:proofErr w:type="gramStart"/>
      <w:r w:rsidRPr="002C6067">
        <w:rPr>
          <w:rFonts w:ascii="Times New Roman" w:hAnsi="Times New Roman" w:cs="Times New Roman"/>
          <w:color w:val="000000"/>
          <w:sz w:val="24"/>
          <w:szCs w:val="24"/>
        </w:rPr>
        <w:t>соответствии</w:t>
      </w:r>
      <w:proofErr w:type="gramEnd"/>
      <w:r w:rsidRPr="002C6067">
        <w:rPr>
          <w:rFonts w:ascii="Times New Roman" w:hAnsi="Times New Roman" w:cs="Times New Roman"/>
          <w:color w:val="000000"/>
          <w:sz w:val="24"/>
          <w:szCs w:val="24"/>
        </w:rPr>
        <w:t xml:space="preserve"> с федеральным законодательством.</w:t>
      </w:r>
    </w:p>
    <w:p w:rsidR="00E57E40" w:rsidRPr="002C6067" w:rsidRDefault="00E57E40" w:rsidP="002C6067">
      <w:pPr>
        <w:pStyle w:val="ConsPlusNormal"/>
        <w:ind w:firstLine="709"/>
        <w:jc w:val="both"/>
        <w:rPr>
          <w:rFonts w:ascii="Times New Roman" w:hAnsi="Times New Roman" w:cs="Times New Roman"/>
          <w:color w:val="000000"/>
          <w:sz w:val="24"/>
          <w:szCs w:val="24"/>
        </w:rPr>
      </w:pPr>
    </w:p>
    <w:p w:rsidR="00BD488B" w:rsidRPr="002C6067" w:rsidRDefault="00BD488B" w:rsidP="002C6067">
      <w:pPr>
        <w:pStyle w:val="1"/>
        <w:tabs>
          <w:tab w:val="clear" w:pos="0"/>
          <w:tab w:val="num" w:pos="-851"/>
          <w:tab w:val="left" w:pos="-426"/>
        </w:tabs>
        <w:ind w:firstLine="709"/>
        <w:jc w:val="both"/>
        <w:rPr>
          <w:sz w:val="24"/>
          <w:szCs w:val="24"/>
        </w:rPr>
      </w:pPr>
      <w:bookmarkStart w:id="78" w:name="_Toc395562100"/>
      <w:bookmarkStart w:id="79" w:name="_Toc403727717"/>
      <w:bookmarkStart w:id="80" w:name="_Toc151328733"/>
      <w:r w:rsidRPr="002C6067">
        <w:rPr>
          <w:sz w:val="24"/>
          <w:szCs w:val="24"/>
        </w:rPr>
        <w:t>Статья 32. Выдача разрешения на ввод объекта в эксплуатацию</w:t>
      </w:r>
      <w:bookmarkEnd w:id="78"/>
      <w:bookmarkEnd w:id="79"/>
      <w:bookmarkEnd w:id="80"/>
    </w:p>
    <w:p w:rsidR="00BD488B" w:rsidRPr="002C6067" w:rsidRDefault="00BD488B" w:rsidP="002C6067">
      <w:pPr>
        <w:pStyle w:val="af0"/>
        <w:ind w:firstLine="709"/>
        <w:jc w:val="both"/>
        <w:rPr>
          <w:rFonts w:ascii="Times New Roman" w:hAnsi="Times New Roman"/>
          <w:color w:val="000000"/>
          <w:sz w:val="24"/>
          <w:szCs w:val="24"/>
        </w:rPr>
      </w:pPr>
      <w:r w:rsidRPr="002C6067">
        <w:rPr>
          <w:rFonts w:ascii="Times New Roman" w:hAnsi="Times New Roman"/>
          <w:color w:val="000000"/>
          <w:sz w:val="24"/>
          <w:szCs w:val="24"/>
        </w:rPr>
        <w:t xml:space="preserve">1. После подписания акта приемки застройщик или уполномоченное лицо обязан получить разрешение на ввод объекта в эксплуатацию, которое выдается в </w:t>
      </w:r>
      <w:proofErr w:type="gramStart"/>
      <w:r w:rsidRPr="002C6067">
        <w:rPr>
          <w:rFonts w:ascii="Times New Roman" w:hAnsi="Times New Roman"/>
          <w:color w:val="000000"/>
          <w:sz w:val="24"/>
          <w:szCs w:val="24"/>
        </w:rPr>
        <w:t>соответствии</w:t>
      </w:r>
      <w:proofErr w:type="gramEnd"/>
      <w:r w:rsidRPr="002C6067">
        <w:rPr>
          <w:rFonts w:ascii="Times New Roman" w:hAnsi="Times New Roman"/>
          <w:color w:val="000000"/>
          <w:sz w:val="24"/>
          <w:szCs w:val="24"/>
        </w:rPr>
        <w:t xml:space="preserve"> со статьей 55 Градостроительного кодекса Российской Федерации.</w:t>
      </w:r>
    </w:p>
    <w:p w:rsidR="00BD488B" w:rsidRPr="002C6067" w:rsidRDefault="00BD488B" w:rsidP="002C6067">
      <w:pPr>
        <w:pStyle w:val="af0"/>
        <w:ind w:firstLine="709"/>
        <w:jc w:val="both"/>
        <w:rPr>
          <w:rFonts w:ascii="Times New Roman" w:hAnsi="Times New Roman"/>
          <w:color w:val="000000"/>
          <w:sz w:val="24"/>
          <w:szCs w:val="24"/>
        </w:rPr>
      </w:pPr>
      <w:r w:rsidRPr="002C6067">
        <w:rPr>
          <w:rFonts w:ascii="Times New Roman" w:hAnsi="Times New Roman"/>
          <w:color w:val="000000"/>
          <w:sz w:val="24"/>
          <w:szCs w:val="24"/>
        </w:rPr>
        <w:t>2. Разрешение на ввод объекта в эксплуатацию является основанием для постановки на государственный учет оконченного строительством объекта капитального строительства, внесения изменений в документы государственного учета объекта капитального строительства.</w:t>
      </w:r>
    </w:p>
    <w:p w:rsidR="00BD488B" w:rsidRPr="002C6067" w:rsidRDefault="00BD488B" w:rsidP="002C6067">
      <w:pPr>
        <w:pStyle w:val="af0"/>
        <w:ind w:firstLine="709"/>
        <w:jc w:val="both"/>
        <w:rPr>
          <w:rFonts w:ascii="Times New Roman" w:hAnsi="Times New Roman"/>
          <w:color w:val="000000"/>
          <w:sz w:val="24"/>
          <w:szCs w:val="24"/>
        </w:rPr>
      </w:pPr>
      <w:r w:rsidRPr="002C6067">
        <w:rPr>
          <w:rFonts w:ascii="Times New Roman" w:hAnsi="Times New Roman"/>
          <w:color w:val="000000"/>
          <w:sz w:val="24"/>
          <w:szCs w:val="24"/>
        </w:rPr>
        <w:t>3. Запрещается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w:t>
      </w:r>
    </w:p>
    <w:p w:rsidR="00E57E40" w:rsidRPr="002C6067" w:rsidRDefault="00E57E40" w:rsidP="002C6067">
      <w:pPr>
        <w:pStyle w:val="af0"/>
        <w:ind w:firstLine="709"/>
        <w:jc w:val="both"/>
        <w:rPr>
          <w:rFonts w:ascii="Times New Roman" w:hAnsi="Times New Roman"/>
          <w:color w:val="000000"/>
          <w:sz w:val="24"/>
          <w:szCs w:val="24"/>
        </w:rPr>
      </w:pPr>
    </w:p>
    <w:p w:rsidR="00BD488B" w:rsidRPr="002C6067" w:rsidRDefault="00BD488B" w:rsidP="002C6067">
      <w:pPr>
        <w:pStyle w:val="1"/>
        <w:tabs>
          <w:tab w:val="clear" w:pos="0"/>
          <w:tab w:val="num" w:pos="-851"/>
          <w:tab w:val="left" w:pos="-426"/>
        </w:tabs>
        <w:ind w:firstLine="709"/>
        <w:jc w:val="both"/>
        <w:rPr>
          <w:sz w:val="24"/>
          <w:szCs w:val="24"/>
        </w:rPr>
      </w:pPr>
      <w:bookmarkStart w:id="81" w:name="_Toc395562101"/>
      <w:bookmarkStart w:id="82" w:name="_Toc403727718"/>
      <w:bookmarkStart w:id="83" w:name="_Toc151328734"/>
      <w:r w:rsidRPr="002C6067">
        <w:rPr>
          <w:sz w:val="24"/>
          <w:szCs w:val="24"/>
        </w:rPr>
        <w:t>Статья 33. Ограждение земельных участков</w:t>
      </w:r>
      <w:bookmarkEnd w:id="81"/>
      <w:bookmarkEnd w:id="82"/>
      <w:bookmarkEnd w:id="83"/>
    </w:p>
    <w:p w:rsidR="00BD488B" w:rsidRPr="002C6067" w:rsidRDefault="00BD488B" w:rsidP="002C6067">
      <w:pPr>
        <w:pStyle w:val="af0"/>
        <w:ind w:firstLine="709"/>
        <w:jc w:val="both"/>
        <w:rPr>
          <w:rFonts w:ascii="Times New Roman" w:hAnsi="Times New Roman"/>
          <w:color w:val="000000"/>
          <w:sz w:val="24"/>
          <w:szCs w:val="24"/>
        </w:rPr>
      </w:pPr>
      <w:r w:rsidRPr="002C6067">
        <w:rPr>
          <w:rFonts w:ascii="Times New Roman" w:hAnsi="Times New Roman"/>
          <w:color w:val="000000"/>
          <w:sz w:val="24"/>
          <w:szCs w:val="24"/>
        </w:rPr>
        <w:t xml:space="preserve">1. Запрещается установка ограждений в </w:t>
      </w:r>
      <w:proofErr w:type="gramStart"/>
      <w:r w:rsidRPr="002C6067">
        <w:rPr>
          <w:rFonts w:ascii="Times New Roman" w:hAnsi="Times New Roman"/>
          <w:color w:val="000000"/>
          <w:sz w:val="24"/>
          <w:szCs w:val="24"/>
        </w:rPr>
        <w:t>пределах</w:t>
      </w:r>
      <w:proofErr w:type="gramEnd"/>
      <w:r w:rsidRPr="002C6067">
        <w:rPr>
          <w:rFonts w:ascii="Times New Roman" w:hAnsi="Times New Roman"/>
          <w:color w:val="000000"/>
          <w:sz w:val="24"/>
          <w:szCs w:val="24"/>
        </w:rPr>
        <w:t xml:space="preserve"> красных линий.</w:t>
      </w:r>
    </w:p>
    <w:p w:rsidR="00BD488B" w:rsidRPr="002C6067" w:rsidRDefault="00BD488B" w:rsidP="002C6067">
      <w:pPr>
        <w:pStyle w:val="af0"/>
        <w:ind w:firstLine="709"/>
        <w:jc w:val="both"/>
        <w:rPr>
          <w:rFonts w:ascii="Times New Roman" w:hAnsi="Times New Roman"/>
          <w:color w:val="000000"/>
          <w:sz w:val="24"/>
          <w:szCs w:val="24"/>
        </w:rPr>
      </w:pPr>
      <w:r w:rsidRPr="002C6067">
        <w:rPr>
          <w:rFonts w:ascii="Times New Roman" w:hAnsi="Times New Roman"/>
          <w:color w:val="000000"/>
          <w:sz w:val="24"/>
          <w:szCs w:val="24"/>
        </w:rPr>
        <w:t>2. Максимальная высота ограждений земельных участков устанавливается для земельных участков жилой застройки.</w:t>
      </w:r>
    </w:p>
    <w:p w:rsidR="00BD488B" w:rsidRPr="002C6067" w:rsidRDefault="00BD488B" w:rsidP="002C6067">
      <w:pPr>
        <w:pStyle w:val="af0"/>
        <w:ind w:firstLine="709"/>
        <w:jc w:val="both"/>
        <w:rPr>
          <w:rFonts w:ascii="Times New Roman" w:hAnsi="Times New Roman"/>
          <w:color w:val="000000"/>
          <w:sz w:val="24"/>
          <w:szCs w:val="24"/>
        </w:rPr>
      </w:pPr>
      <w:r w:rsidRPr="002C6067">
        <w:rPr>
          <w:rFonts w:ascii="Times New Roman" w:hAnsi="Times New Roman"/>
          <w:color w:val="000000"/>
          <w:sz w:val="24"/>
          <w:szCs w:val="24"/>
        </w:rPr>
        <w:t>3. Максимальная высота ограждений земельных участков жилой застройки:</w:t>
      </w:r>
    </w:p>
    <w:p w:rsidR="00BD488B" w:rsidRPr="002C6067" w:rsidRDefault="00BD488B" w:rsidP="002C6067">
      <w:pPr>
        <w:pStyle w:val="af0"/>
        <w:ind w:firstLine="709"/>
        <w:jc w:val="both"/>
        <w:rPr>
          <w:rFonts w:ascii="Times New Roman" w:hAnsi="Times New Roman"/>
          <w:color w:val="000000"/>
          <w:sz w:val="24"/>
          <w:szCs w:val="24"/>
        </w:rPr>
      </w:pPr>
      <w:r w:rsidRPr="002C6067">
        <w:rPr>
          <w:rFonts w:ascii="Times New Roman" w:hAnsi="Times New Roman"/>
          <w:color w:val="000000"/>
          <w:sz w:val="24"/>
          <w:szCs w:val="24"/>
        </w:rPr>
        <w:t>вдоль транспортных магистралей не более 3 метров;</w:t>
      </w:r>
    </w:p>
    <w:p w:rsidR="00BD488B" w:rsidRPr="002C6067" w:rsidRDefault="00BD488B" w:rsidP="002C6067">
      <w:pPr>
        <w:pStyle w:val="af0"/>
        <w:ind w:firstLine="709"/>
        <w:jc w:val="both"/>
        <w:rPr>
          <w:rFonts w:ascii="Times New Roman" w:hAnsi="Times New Roman"/>
          <w:color w:val="000000"/>
          <w:sz w:val="24"/>
          <w:szCs w:val="24"/>
        </w:rPr>
      </w:pPr>
      <w:r w:rsidRPr="002C6067">
        <w:rPr>
          <w:rFonts w:ascii="Times New Roman" w:hAnsi="Times New Roman"/>
          <w:color w:val="000000"/>
          <w:sz w:val="24"/>
          <w:szCs w:val="24"/>
        </w:rPr>
        <w:t>вдоль улиц и проездов не более 2 метров;</w:t>
      </w:r>
    </w:p>
    <w:p w:rsidR="00BD488B" w:rsidRPr="002C6067" w:rsidRDefault="00BD488B" w:rsidP="002C6067">
      <w:pPr>
        <w:pStyle w:val="af0"/>
        <w:ind w:firstLine="709"/>
        <w:jc w:val="both"/>
        <w:rPr>
          <w:rFonts w:ascii="Times New Roman" w:hAnsi="Times New Roman"/>
          <w:color w:val="000000"/>
          <w:sz w:val="24"/>
          <w:szCs w:val="24"/>
        </w:rPr>
      </w:pPr>
      <w:r w:rsidRPr="002C6067">
        <w:rPr>
          <w:rFonts w:ascii="Times New Roman" w:hAnsi="Times New Roman"/>
          <w:color w:val="000000"/>
          <w:sz w:val="24"/>
          <w:szCs w:val="24"/>
        </w:rPr>
        <w:t xml:space="preserve">между соседними участками не более 2 метров без согласования со смежными землепользователями. </w:t>
      </w:r>
    </w:p>
    <w:p w:rsidR="00BD488B" w:rsidRPr="002C6067" w:rsidRDefault="00BD488B" w:rsidP="002C6067">
      <w:pPr>
        <w:pStyle w:val="af0"/>
        <w:ind w:firstLine="709"/>
        <w:jc w:val="both"/>
        <w:rPr>
          <w:rFonts w:ascii="Times New Roman" w:hAnsi="Times New Roman"/>
          <w:color w:val="000000"/>
          <w:sz w:val="24"/>
          <w:szCs w:val="24"/>
        </w:rPr>
      </w:pPr>
      <w:r w:rsidRPr="002C6067">
        <w:rPr>
          <w:rFonts w:ascii="Times New Roman" w:hAnsi="Times New Roman"/>
          <w:color w:val="000000"/>
          <w:sz w:val="24"/>
          <w:szCs w:val="24"/>
        </w:rPr>
        <w:t>Для участков жилой застройки высота более 2 метров может быть превышена при условии, если это не нарушает объемно-пространственных характеристик окружающей застройки и ландшафта, норм инсоляции и естественной освещенности по письменному согласованию со смежными землепользователями.</w:t>
      </w:r>
    </w:p>
    <w:p w:rsidR="00BD488B" w:rsidRPr="002C6067" w:rsidRDefault="00BD488B" w:rsidP="002C6067">
      <w:pPr>
        <w:pStyle w:val="af0"/>
        <w:ind w:firstLine="709"/>
        <w:jc w:val="both"/>
        <w:rPr>
          <w:rFonts w:ascii="Times New Roman" w:hAnsi="Times New Roman"/>
          <w:color w:val="000000"/>
          <w:sz w:val="24"/>
          <w:szCs w:val="24"/>
        </w:rPr>
      </w:pPr>
      <w:r w:rsidRPr="002C6067">
        <w:rPr>
          <w:rFonts w:ascii="Times New Roman" w:hAnsi="Times New Roman"/>
          <w:color w:val="000000"/>
          <w:sz w:val="24"/>
          <w:szCs w:val="24"/>
        </w:rPr>
        <w:t>4. Ограждения вдоль улиц и проездов и между соседними земельными участками могут быть выполнены как в «прозрачном», так и в «сплошном» исполнении без согласования. Крепления ограждений, находящихся между соседними земельными участками, должны располагаться со стороны землевладельца, устанавливающего забор.</w:t>
      </w:r>
    </w:p>
    <w:p w:rsidR="00BD488B" w:rsidRPr="002C6067" w:rsidRDefault="00BD488B" w:rsidP="002C6067">
      <w:pPr>
        <w:pStyle w:val="af0"/>
        <w:ind w:firstLine="709"/>
        <w:jc w:val="both"/>
        <w:rPr>
          <w:rFonts w:ascii="Times New Roman" w:hAnsi="Times New Roman"/>
          <w:color w:val="000000"/>
          <w:sz w:val="24"/>
          <w:szCs w:val="24"/>
        </w:rPr>
      </w:pPr>
      <w:r w:rsidRPr="002C6067">
        <w:rPr>
          <w:rFonts w:ascii="Times New Roman" w:hAnsi="Times New Roman"/>
          <w:color w:val="000000"/>
          <w:sz w:val="24"/>
          <w:szCs w:val="24"/>
        </w:rPr>
        <w:t>5. На склонах и косогорах следует устраивать подсыпки или цоколи, располагая секции горизонтально, уступами с разницей высот не более 1/4 высоты секции.</w:t>
      </w:r>
    </w:p>
    <w:p w:rsidR="00E57E40" w:rsidRPr="002C6067" w:rsidRDefault="00E57E40" w:rsidP="002C6067">
      <w:pPr>
        <w:pStyle w:val="af0"/>
        <w:ind w:firstLine="709"/>
        <w:jc w:val="both"/>
        <w:rPr>
          <w:rFonts w:ascii="Times New Roman" w:hAnsi="Times New Roman"/>
          <w:color w:val="000000"/>
          <w:sz w:val="24"/>
          <w:szCs w:val="24"/>
        </w:rPr>
      </w:pPr>
    </w:p>
    <w:p w:rsidR="00BD488B" w:rsidRPr="002C6067" w:rsidRDefault="00BD488B" w:rsidP="002C6067">
      <w:pPr>
        <w:pStyle w:val="1"/>
        <w:tabs>
          <w:tab w:val="clear" w:pos="0"/>
          <w:tab w:val="num" w:pos="-851"/>
          <w:tab w:val="left" w:pos="-426"/>
        </w:tabs>
        <w:ind w:firstLine="709"/>
        <w:jc w:val="both"/>
        <w:rPr>
          <w:sz w:val="24"/>
          <w:szCs w:val="24"/>
        </w:rPr>
      </w:pPr>
      <w:bookmarkStart w:id="84" w:name="_Toc395562102"/>
      <w:bookmarkStart w:id="85" w:name="_Toc403727719"/>
      <w:bookmarkStart w:id="86" w:name="_Toc151328735"/>
      <w:r w:rsidRPr="002C6067">
        <w:rPr>
          <w:sz w:val="24"/>
          <w:szCs w:val="24"/>
        </w:rPr>
        <w:t>Статья 34. Порядок производства работ по прокладке, ремонту подземных инженерных сооружений</w:t>
      </w:r>
      <w:bookmarkEnd w:id="84"/>
      <w:bookmarkEnd w:id="85"/>
      <w:bookmarkEnd w:id="86"/>
    </w:p>
    <w:p w:rsidR="00BD488B" w:rsidRPr="002C6067" w:rsidRDefault="00BD488B" w:rsidP="002C6067">
      <w:pPr>
        <w:pStyle w:val="af0"/>
        <w:ind w:firstLine="709"/>
        <w:jc w:val="both"/>
        <w:rPr>
          <w:rFonts w:ascii="Times New Roman" w:hAnsi="Times New Roman"/>
          <w:sz w:val="24"/>
          <w:szCs w:val="24"/>
        </w:rPr>
      </w:pPr>
      <w:r w:rsidRPr="002C6067">
        <w:rPr>
          <w:rFonts w:ascii="Times New Roman" w:hAnsi="Times New Roman"/>
          <w:sz w:val="24"/>
          <w:szCs w:val="24"/>
        </w:rPr>
        <w:t xml:space="preserve">1. </w:t>
      </w:r>
      <w:proofErr w:type="gramStart"/>
      <w:r w:rsidRPr="002C6067">
        <w:rPr>
          <w:rFonts w:ascii="Times New Roman" w:hAnsi="Times New Roman"/>
          <w:sz w:val="24"/>
          <w:szCs w:val="24"/>
        </w:rPr>
        <w:t>Прокладка и переустройство подземных инженерных сетей и сооружений, выполнение других видов работ, связанных с вскрытием грунта, должны осуществляться по проектам (технологическим, рабочим чертежам, проектам производства работ), согласованным и утвержденным в установленном порядке, при техническом надзоре заказчика и эксплуатирующих организаций и авторском надзоре проектных организаций с соблюдением действующих строительных норм и правил.</w:t>
      </w:r>
      <w:proofErr w:type="gramEnd"/>
    </w:p>
    <w:p w:rsidR="00BD488B" w:rsidRPr="002C6067" w:rsidRDefault="00BD488B" w:rsidP="002C6067">
      <w:pPr>
        <w:pStyle w:val="af0"/>
        <w:ind w:firstLine="709"/>
        <w:jc w:val="both"/>
        <w:rPr>
          <w:rFonts w:ascii="Times New Roman" w:hAnsi="Times New Roman"/>
          <w:sz w:val="24"/>
          <w:szCs w:val="24"/>
        </w:rPr>
      </w:pPr>
      <w:r w:rsidRPr="002C6067">
        <w:rPr>
          <w:rFonts w:ascii="Times New Roman" w:hAnsi="Times New Roman"/>
          <w:sz w:val="24"/>
          <w:szCs w:val="24"/>
        </w:rPr>
        <w:t xml:space="preserve">2. Проекты и рабочая документация на работы, связанные с производством земляных работ, подлежат обязательному согласованию эксплуатирующими организациями с организациями, на земельных </w:t>
      </w:r>
      <w:proofErr w:type="gramStart"/>
      <w:r w:rsidRPr="002C6067">
        <w:rPr>
          <w:rFonts w:ascii="Times New Roman" w:hAnsi="Times New Roman"/>
          <w:sz w:val="24"/>
          <w:szCs w:val="24"/>
        </w:rPr>
        <w:t>участках</w:t>
      </w:r>
      <w:proofErr w:type="gramEnd"/>
      <w:r w:rsidRPr="002C6067">
        <w:rPr>
          <w:rFonts w:ascii="Times New Roman" w:hAnsi="Times New Roman"/>
          <w:sz w:val="24"/>
          <w:szCs w:val="24"/>
        </w:rPr>
        <w:t xml:space="preserve"> которых предусматривается производство работ.</w:t>
      </w:r>
    </w:p>
    <w:p w:rsidR="00BD488B" w:rsidRPr="002C6067" w:rsidRDefault="00BD488B" w:rsidP="002C6067">
      <w:pPr>
        <w:pStyle w:val="af0"/>
        <w:ind w:firstLine="709"/>
        <w:jc w:val="both"/>
        <w:rPr>
          <w:rFonts w:ascii="Times New Roman" w:hAnsi="Times New Roman"/>
          <w:sz w:val="24"/>
          <w:szCs w:val="24"/>
        </w:rPr>
      </w:pPr>
      <w:r w:rsidRPr="002C6067">
        <w:rPr>
          <w:rFonts w:ascii="Times New Roman" w:hAnsi="Times New Roman"/>
          <w:sz w:val="24"/>
          <w:szCs w:val="24"/>
        </w:rPr>
        <w:lastRenderedPageBreak/>
        <w:t xml:space="preserve">3. Работы по строительству, переустройству и капитальному ремонту подземных и надземных сооружений, дорожных покрытий на территории </w:t>
      </w:r>
      <w:r w:rsidR="00511B4B" w:rsidRPr="002C6067">
        <w:rPr>
          <w:rFonts w:ascii="Times New Roman" w:hAnsi="Times New Roman"/>
          <w:sz w:val="24"/>
          <w:szCs w:val="24"/>
        </w:rPr>
        <w:t>П</w:t>
      </w:r>
      <w:r w:rsidRPr="002C6067">
        <w:rPr>
          <w:rFonts w:ascii="Times New Roman" w:hAnsi="Times New Roman"/>
          <w:sz w:val="24"/>
          <w:szCs w:val="24"/>
        </w:rPr>
        <w:t xml:space="preserve">оселения, а также работы по благоустройству территории населенного пункта, связанные с открытым способом перехода улиц и площадей, могут производиться только после оформления разрешения на </w:t>
      </w:r>
      <w:r w:rsidR="00511B4B" w:rsidRPr="002C6067">
        <w:rPr>
          <w:rFonts w:ascii="Times New Roman" w:hAnsi="Times New Roman"/>
          <w:sz w:val="24"/>
          <w:szCs w:val="24"/>
        </w:rPr>
        <w:t xml:space="preserve">проведение земляных работ в администрации </w:t>
      </w:r>
      <w:r w:rsidR="00745F7E" w:rsidRPr="007C7AE5">
        <w:rPr>
          <w:rFonts w:ascii="Times New Roman" w:hAnsi="Times New Roman"/>
          <w:color w:val="FF0000"/>
          <w:sz w:val="24"/>
          <w:szCs w:val="24"/>
        </w:rPr>
        <w:t>Валдайского</w:t>
      </w:r>
      <w:r w:rsidR="00511B4B" w:rsidRPr="007C7AE5">
        <w:rPr>
          <w:rFonts w:ascii="Times New Roman" w:hAnsi="Times New Roman"/>
          <w:color w:val="FF0000"/>
          <w:sz w:val="24"/>
          <w:szCs w:val="24"/>
        </w:rPr>
        <w:t xml:space="preserve"> муниципального района</w:t>
      </w:r>
      <w:r w:rsidRPr="002C6067">
        <w:rPr>
          <w:rFonts w:ascii="Times New Roman" w:hAnsi="Times New Roman"/>
          <w:sz w:val="24"/>
          <w:szCs w:val="24"/>
        </w:rPr>
        <w:t>.</w:t>
      </w:r>
    </w:p>
    <w:p w:rsidR="00BD488B" w:rsidRPr="002C6067" w:rsidRDefault="00511B4B" w:rsidP="002C6067">
      <w:pPr>
        <w:pStyle w:val="af0"/>
        <w:ind w:firstLine="709"/>
        <w:jc w:val="both"/>
        <w:rPr>
          <w:rFonts w:ascii="Times New Roman" w:hAnsi="Times New Roman"/>
          <w:sz w:val="24"/>
          <w:szCs w:val="24"/>
        </w:rPr>
      </w:pPr>
      <w:r w:rsidRPr="002C6067">
        <w:rPr>
          <w:rFonts w:ascii="Times New Roman" w:hAnsi="Times New Roman"/>
          <w:sz w:val="24"/>
          <w:szCs w:val="24"/>
        </w:rPr>
        <w:t>4</w:t>
      </w:r>
      <w:r w:rsidR="00BD488B" w:rsidRPr="002C6067">
        <w:rPr>
          <w:rFonts w:ascii="Times New Roman" w:hAnsi="Times New Roman"/>
          <w:sz w:val="24"/>
          <w:szCs w:val="24"/>
        </w:rPr>
        <w:t>. Разрешение на про</w:t>
      </w:r>
      <w:r w:rsidRPr="002C6067">
        <w:rPr>
          <w:rFonts w:ascii="Times New Roman" w:hAnsi="Times New Roman"/>
          <w:sz w:val="24"/>
          <w:szCs w:val="24"/>
        </w:rPr>
        <w:t>ведение земляных</w:t>
      </w:r>
      <w:r w:rsidR="00BD488B" w:rsidRPr="002C6067">
        <w:rPr>
          <w:rFonts w:ascii="Times New Roman" w:hAnsi="Times New Roman"/>
          <w:sz w:val="24"/>
          <w:szCs w:val="24"/>
        </w:rPr>
        <w:t xml:space="preserve"> работ выдается организации, на которую возложено выполнение работ, с указанием в </w:t>
      </w:r>
      <w:r w:rsidRPr="002C6067">
        <w:rPr>
          <w:rFonts w:ascii="Times New Roman" w:hAnsi="Times New Roman"/>
          <w:sz w:val="24"/>
          <w:szCs w:val="24"/>
        </w:rPr>
        <w:t>разрешении</w:t>
      </w:r>
      <w:r w:rsidR="00BD488B" w:rsidRPr="002C6067">
        <w:rPr>
          <w:rFonts w:ascii="Times New Roman" w:hAnsi="Times New Roman"/>
          <w:sz w:val="24"/>
          <w:szCs w:val="24"/>
        </w:rPr>
        <w:t xml:space="preserve"> сроков выполнения, фамилии и должности лица, ответственного за ведение работ. Без получения </w:t>
      </w:r>
      <w:r w:rsidRPr="002C6067">
        <w:rPr>
          <w:rFonts w:ascii="Times New Roman" w:hAnsi="Times New Roman"/>
          <w:sz w:val="24"/>
          <w:szCs w:val="24"/>
        </w:rPr>
        <w:t>разрешения</w:t>
      </w:r>
      <w:r w:rsidR="00BD488B" w:rsidRPr="002C6067">
        <w:rPr>
          <w:rFonts w:ascii="Times New Roman" w:hAnsi="Times New Roman"/>
          <w:sz w:val="24"/>
          <w:szCs w:val="24"/>
        </w:rPr>
        <w:t xml:space="preserve"> на </w:t>
      </w:r>
      <w:r w:rsidRPr="002C6067">
        <w:rPr>
          <w:rFonts w:ascii="Times New Roman" w:hAnsi="Times New Roman"/>
          <w:sz w:val="24"/>
          <w:szCs w:val="24"/>
        </w:rPr>
        <w:t>проведение</w:t>
      </w:r>
      <w:r w:rsidR="00BD488B" w:rsidRPr="002C6067">
        <w:rPr>
          <w:rFonts w:ascii="Times New Roman" w:hAnsi="Times New Roman"/>
          <w:sz w:val="24"/>
          <w:szCs w:val="24"/>
        </w:rPr>
        <w:t xml:space="preserve"> земляных работ</w:t>
      </w:r>
      <w:r w:rsidRPr="002C6067">
        <w:rPr>
          <w:rFonts w:ascii="Times New Roman" w:hAnsi="Times New Roman"/>
          <w:sz w:val="24"/>
          <w:szCs w:val="24"/>
        </w:rPr>
        <w:t>,</w:t>
      </w:r>
      <w:r w:rsidR="00BD488B" w:rsidRPr="002C6067">
        <w:rPr>
          <w:rFonts w:ascii="Times New Roman" w:hAnsi="Times New Roman"/>
          <w:sz w:val="24"/>
          <w:szCs w:val="24"/>
        </w:rPr>
        <w:t xml:space="preserve"> разрытие траншей и вскрытие дорожных покрытий запрещается.</w:t>
      </w:r>
    </w:p>
    <w:p w:rsidR="00BD488B" w:rsidRPr="002C6067" w:rsidRDefault="00511B4B" w:rsidP="002C6067">
      <w:pPr>
        <w:pStyle w:val="af0"/>
        <w:ind w:firstLine="709"/>
        <w:jc w:val="both"/>
        <w:rPr>
          <w:rFonts w:ascii="Times New Roman" w:hAnsi="Times New Roman"/>
          <w:sz w:val="24"/>
          <w:szCs w:val="24"/>
        </w:rPr>
      </w:pPr>
      <w:r w:rsidRPr="002C6067">
        <w:rPr>
          <w:rFonts w:ascii="Times New Roman" w:hAnsi="Times New Roman"/>
          <w:sz w:val="24"/>
          <w:szCs w:val="24"/>
        </w:rPr>
        <w:t>5</w:t>
      </w:r>
      <w:r w:rsidR="00BD488B" w:rsidRPr="002C6067">
        <w:rPr>
          <w:rFonts w:ascii="Times New Roman" w:hAnsi="Times New Roman"/>
          <w:sz w:val="24"/>
          <w:szCs w:val="24"/>
        </w:rPr>
        <w:t xml:space="preserve">. </w:t>
      </w:r>
      <w:r w:rsidRPr="002C6067">
        <w:rPr>
          <w:rFonts w:ascii="Times New Roman" w:hAnsi="Times New Roman"/>
          <w:sz w:val="24"/>
          <w:szCs w:val="24"/>
        </w:rPr>
        <w:t>При производстве земляных и иных работ не допускается засыпка водоотводных (мелиоративных) канав, ведущих к нарушению сбора и стока поверхностных вод</w:t>
      </w:r>
      <w:r w:rsidR="00BD488B" w:rsidRPr="002C6067">
        <w:rPr>
          <w:rFonts w:ascii="Times New Roman" w:hAnsi="Times New Roman"/>
          <w:sz w:val="24"/>
          <w:szCs w:val="24"/>
        </w:rPr>
        <w:t>.</w:t>
      </w:r>
    </w:p>
    <w:p w:rsidR="00E57E40" w:rsidRPr="002C6067" w:rsidRDefault="00E57E40" w:rsidP="002C6067">
      <w:pPr>
        <w:pStyle w:val="af0"/>
        <w:ind w:firstLine="709"/>
        <w:jc w:val="both"/>
        <w:rPr>
          <w:rFonts w:ascii="Times New Roman" w:hAnsi="Times New Roman"/>
          <w:sz w:val="24"/>
          <w:szCs w:val="24"/>
        </w:rPr>
      </w:pPr>
    </w:p>
    <w:p w:rsidR="00BD488B" w:rsidRPr="002C6067" w:rsidRDefault="00BD488B" w:rsidP="002C6067">
      <w:pPr>
        <w:pStyle w:val="1"/>
        <w:tabs>
          <w:tab w:val="clear" w:pos="0"/>
          <w:tab w:val="num" w:pos="-851"/>
          <w:tab w:val="left" w:pos="-426"/>
        </w:tabs>
        <w:ind w:firstLine="709"/>
        <w:jc w:val="both"/>
        <w:rPr>
          <w:sz w:val="24"/>
          <w:szCs w:val="24"/>
        </w:rPr>
      </w:pPr>
      <w:bookmarkStart w:id="87" w:name="_Toc395562103"/>
      <w:bookmarkStart w:id="88" w:name="_Toc403727720"/>
      <w:bookmarkStart w:id="89" w:name="_Toc151328736"/>
      <w:r w:rsidRPr="002C6067">
        <w:rPr>
          <w:sz w:val="24"/>
          <w:szCs w:val="24"/>
        </w:rPr>
        <w:t>Статья 35. Размещение временных сооружений</w:t>
      </w:r>
      <w:bookmarkEnd w:id="87"/>
      <w:bookmarkEnd w:id="88"/>
      <w:bookmarkEnd w:id="89"/>
    </w:p>
    <w:p w:rsidR="00BD488B" w:rsidRPr="002C6067" w:rsidRDefault="00BD488B" w:rsidP="002C6067">
      <w:pPr>
        <w:pStyle w:val="af0"/>
        <w:ind w:firstLine="709"/>
        <w:jc w:val="both"/>
        <w:rPr>
          <w:rFonts w:ascii="Times New Roman" w:hAnsi="Times New Roman"/>
          <w:sz w:val="24"/>
          <w:szCs w:val="24"/>
        </w:rPr>
      </w:pPr>
      <w:r w:rsidRPr="002C6067">
        <w:rPr>
          <w:rFonts w:ascii="Times New Roman" w:hAnsi="Times New Roman"/>
          <w:sz w:val="24"/>
          <w:szCs w:val="24"/>
        </w:rPr>
        <w:t xml:space="preserve">1.  </w:t>
      </w:r>
      <w:proofErr w:type="gramStart"/>
      <w:r w:rsidRPr="002C6067">
        <w:rPr>
          <w:rFonts w:ascii="Times New Roman" w:hAnsi="Times New Roman"/>
          <w:sz w:val="24"/>
          <w:szCs w:val="24"/>
        </w:rPr>
        <w:t>Временные сооружения для торговли и бытового обслуживания населения (далее – временные сооружения) – павильоны (в т. ч. с внутренними торговыми помещениями), киоски, лотки, мини - рынки, сезонные базары, летние кафе, другие сооружения для стационарной и передвижной торговли являются элементами облика населенного пункта, обеспечивающими создание в самых разнообразных градостроительных ситуациях благоприятной эстетической среды с высоким уровнем комфорта.</w:t>
      </w:r>
      <w:proofErr w:type="gramEnd"/>
      <w:r w:rsidRPr="002C6067">
        <w:rPr>
          <w:rFonts w:ascii="Times New Roman" w:hAnsi="Times New Roman"/>
          <w:sz w:val="24"/>
          <w:szCs w:val="24"/>
        </w:rPr>
        <w:t xml:space="preserve"> Размещение указанных временных сооружений производится, как правило, завершенными комплексами с единым объемно-пространственным и архитектурно-художественным решением. Установка временных сооружений осуществляется </w:t>
      </w:r>
      <w:r w:rsidR="00511B4B" w:rsidRPr="002C6067">
        <w:rPr>
          <w:rFonts w:ascii="Times New Roman" w:hAnsi="Times New Roman"/>
          <w:sz w:val="24"/>
          <w:szCs w:val="24"/>
        </w:rPr>
        <w:t xml:space="preserve">на </w:t>
      </w:r>
      <w:proofErr w:type="gramStart"/>
      <w:r w:rsidR="00511B4B" w:rsidRPr="002C6067">
        <w:rPr>
          <w:rFonts w:ascii="Times New Roman" w:hAnsi="Times New Roman"/>
          <w:sz w:val="24"/>
          <w:szCs w:val="24"/>
        </w:rPr>
        <w:t>основании</w:t>
      </w:r>
      <w:proofErr w:type="gramEnd"/>
      <w:r w:rsidR="00511B4B" w:rsidRPr="002C6067">
        <w:rPr>
          <w:rFonts w:ascii="Times New Roman" w:hAnsi="Times New Roman"/>
          <w:sz w:val="24"/>
          <w:szCs w:val="24"/>
        </w:rPr>
        <w:t xml:space="preserve"> договора на право размещения нестационарного торгового объекта на территории Поселения с Администрацией </w:t>
      </w:r>
      <w:r w:rsidR="00745F7E" w:rsidRPr="002C6067">
        <w:rPr>
          <w:rFonts w:ascii="Times New Roman" w:hAnsi="Times New Roman"/>
          <w:sz w:val="24"/>
          <w:szCs w:val="24"/>
        </w:rPr>
        <w:t>Валдайского</w:t>
      </w:r>
      <w:r w:rsidR="00511B4B" w:rsidRPr="002C6067">
        <w:rPr>
          <w:rFonts w:ascii="Times New Roman" w:hAnsi="Times New Roman"/>
          <w:sz w:val="24"/>
          <w:szCs w:val="24"/>
        </w:rPr>
        <w:t xml:space="preserve"> муниципального района</w:t>
      </w:r>
      <w:r w:rsidRPr="002C6067">
        <w:rPr>
          <w:rFonts w:ascii="Times New Roman" w:hAnsi="Times New Roman"/>
          <w:sz w:val="24"/>
          <w:szCs w:val="24"/>
        </w:rPr>
        <w:t>.</w:t>
      </w:r>
    </w:p>
    <w:p w:rsidR="00BD488B" w:rsidRPr="002C6067" w:rsidRDefault="00BD488B" w:rsidP="002C6067">
      <w:pPr>
        <w:pStyle w:val="af0"/>
        <w:ind w:firstLine="709"/>
        <w:jc w:val="both"/>
        <w:rPr>
          <w:rFonts w:ascii="Times New Roman" w:hAnsi="Times New Roman"/>
          <w:sz w:val="24"/>
          <w:szCs w:val="24"/>
        </w:rPr>
      </w:pPr>
      <w:r w:rsidRPr="002C6067">
        <w:rPr>
          <w:rFonts w:ascii="Times New Roman" w:hAnsi="Times New Roman"/>
          <w:sz w:val="24"/>
          <w:szCs w:val="24"/>
        </w:rPr>
        <w:t>2. В случае необходимости использования земельного участка для капитального строительства, прокладки или ремонта инженерных коммуникаций, реализации проектов благоустройства, для других общественных нужд временное сооружение сносится или переносится.</w:t>
      </w:r>
    </w:p>
    <w:p w:rsidR="00BD488B" w:rsidRPr="002C6067" w:rsidRDefault="00BD488B" w:rsidP="002C6067">
      <w:pPr>
        <w:pStyle w:val="af0"/>
        <w:ind w:firstLine="709"/>
        <w:jc w:val="both"/>
        <w:rPr>
          <w:rFonts w:ascii="Times New Roman" w:hAnsi="Times New Roman"/>
          <w:sz w:val="24"/>
          <w:szCs w:val="24"/>
        </w:rPr>
      </w:pPr>
      <w:r w:rsidRPr="002C6067">
        <w:rPr>
          <w:rFonts w:ascii="Times New Roman" w:hAnsi="Times New Roman"/>
          <w:sz w:val="24"/>
          <w:szCs w:val="24"/>
        </w:rPr>
        <w:t>3. Организации и граждане</w:t>
      </w:r>
      <w:r w:rsidR="00511B4B" w:rsidRPr="002C6067">
        <w:rPr>
          <w:rFonts w:ascii="Times New Roman" w:hAnsi="Times New Roman"/>
          <w:sz w:val="24"/>
          <w:szCs w:val="24"/>
        </w:rPr>
        <w:t xml:space="preserve"> в целях </w:t>
      </w:r>
      <w:r w:rsidRPr="002C6067">
        <w:rPr>
          <w:rFonts w:ascii="Times New Roman" w:hAnsi="Times New Roman"/>
          <w:sz w:val="24"/>
          <w:szCs w:val="24"/>
        </w:rPr>
        <w:t xml:space="preserve">размещения временного сооружения обращаются с заявлением в администрацию </w:t>
      </w:r>
      <w:r w:rsidR="00745F7E" w:rsidRPr="002C6067">
        <w:rPr>
          <w:rFonts w:ascii="Times New Roman" w:hAnsi="Times New Roman"/>
          <w:sz w:val="24"/>
          <w:szCs w:val="24"/>
        </w:rPr>
        <w:t>Валдайского</w:t>
      </w:r>
      <w:r w:rsidR="00511B4B" w:rsidRPr="002C6067">
        <w:rPr>
          <w:rFonts w:ascii="Times New Roman" w:hAnsi="Times New Roman"/>
          <w:sz w:val="24"/>
          <w:szCs w:val="24"/>
        </w:rPr>
        <w:t xml:space="preserve"> муниципального района</w:t>
      </w:r>
      <w:r w:rsidRPr="002C6067">
        <w:rPr>
          <w:rFonts w:ascii="Times New Roman" w:hAnsi="Times New Roman"/>
          <w:sz w:val="24"/>
          <w:szCs w:val="24"/>
        </w:rPr>
        <w:t>.</w:t>
      </w:r>
    </w:p>
    <w:p w:rsidR="00E42D89" w:rsidRPr="002C6067" w:rsidRDefault="00E42D89" w:rsidP="002C6067">
      <w:pPr>
        <w:pStyle w:val="af0"/>
        <w:ind w:firstLine="709"/>
        <w:jc w:val="both"/>
        <w:rPr>
          <w:rFonts w:ascii="Times New Roman" w:hAnsi="Times New Roman"/>
          <w:sz w:val="24"/>
          <w:szCs w:val="24"/>
        </w:rPr>
      </w:pPr>
      <w:r w:rsidRPr="002C6067">
        <w:rPr>
          <w:rFonts w:ascii="Times New Roman" w:hAnsi="Times New Roman"/>
          <w:sz w:val="24"/>
          <w:szCs w:val="24"/>
        </w:rPr>
        <w:t xml:space="preserve">4. Установка временных сооружений должна осуществляться с сохранением зеленых насаждений. При отсутствии твердого покрытия (асфальта) подходы, площадка временного сооружения должны быть выполнены из мелкоразмерных каменных или железобетонных плит. Вблизи временного сооружения, в </w:t>
      </w:r>
      <w:proofErr w:type="gramStart"/>
      <w:r w:rsidRPr="002C6067">
        <w:rPr>
          <w:rFonts w:ascii="Times New Roman" w:hAnsi="Times New Roman"/>
          <w:sz w:val="24"/>
          <w:szCs w:val="24"/>
        </w:rPr>
        <w:t>составе</w:t>
      </w:r>
      <w:proofErr w:type="gramEnd"/>
      <w:r w:rsidRPr="002C6067">
        <w:rPr>
          <w:rFonts w:ascii="Times New Roman" w:hAnsi="Times New Roman"/>
          <w:sz w:val="24"/>
          <w:szCs w:val="24"/>
        </w:rPr>
        <w:t xml:space="preserve"> комплекса, должны устанавливаться мусоросборники. Урны размещаются в доступных для покупателей </w:t>
      </w:r>
      <w:proofErr w:type="gramStart"/>
      <w:r w:rsidRPr="002C6067">
        <w:rPr>
          <w:rFonts w:ascii="Times New Roman" w:hAnsi="Times New Roman"/>
          <w:sz w:val="24"/>
          <w:szCs w:val="24"/>
        </w:rPr>
        <w:t>местах</w:t>
      </w:r>
      <w:proofErr w:type="gramEnd"/>
      <w:r w:rsidRPr="002C6067">
        <w:rPr>
          <w:rFonts w:ascii="Times New Roman" w:hAnsi="Times New Roman"/>
          <w:sz w:val="24"/>
          <w:szCs w:val="24"/>
        </w:rPr>
        <w:t>.</w:t>
      </w:r>
    </w:p>
    <w:p w:rsidR="00E42D89" w:rsidRPr="002C6067" w:rsidRDefault="00E42D89" w:rsidP="002C6067">
      <w:pPr>
        <w:pStyle w:val="af0"/>
        <w:ind w:firstLine="709"/>
        <w:jc w:val="both"/>
        <w:rPr>
          <w:rFonts w:ascii="Times New Roman" w:hAnsi="Times New Roman"/>
          <w:sz w:val="24"/>
          <w:szCs w:val="24"/>
        </w:rPr>
      </w:pPr>
      <w:r w:rsidRPr="002C6067">
        <w:rPr>
          <w:rFonts w:ascii="Times New Roman" w:hAnsi="Times New Roman"/>
          <w:sz w:val="24"/>
          <w:szCs w:val="24"/>
        </w:rPr>
        <w:t xml:space="preserve">4.1. Владельцы временных сооружений должны содержать территорию в </w:t>
      </w:r>
      <w:proofErr w:type="gramStart"/>
      <w:r w:rsidRPr="002C6067">
        <w:rPr>
          <w:rFonts w:ascii="Times New Roman" w:hAnsi="Times New Roman"/>
          <w:sz w:val="24"/>
          <w:szCs w:val="24"/>
        </w:rPr>
        <w:t>порядке</w:t>
      </w:r>
      <w:proofErr w:type="gramEnd"/>
      <w:r w:rsidRPr="002C6067">
        <w:rPr>
          <w:rFonts w:ascii="Times New Roman" w:hAnsi="Times New Roman"/>
          <w:sz w:val="24"/>
          <w:szCs w:val="24"/>
        </w:rPr>
        <w:t>, отвечающем санитарным требованиям. Ремонт и окраска временных сооружений производится до начала летнего сезона (до 1 мая). Покраска производится с учетом сохранения внешнего вида, предусмотренного проектом.</w:t>
      </w:r>
    </w:p>
    <w:p w:rsidR="00E42D89" w:rsidRPr="002C6067" w:rsidRDefault="00E42D89" w:rsidP="002C6067">
      <w:pPr>
        <w:pStyle w:val="af0"/>
        <w:ind w:firstLine="709"/>
        <w:jc w:val="both"/>
        <w:rPr>
          <w:rFonts w:ascii="Times New Roman" w:hAnsi="Times New Roman"/>
          <w:sz w:val="24"/>
          <w:szCs w:val="24"/>
        </w:rPr>
      </w:pPr>
      <w:r w:rsidRPr="002C6067">
        <w:rPr>
          <w:rFonts w:ascii="Times New Roman" w:hAnsi="Times New Roman"/>
          <w:sz w:val="24"/>
          <w:szCs w:val="24"/>
        </w:rPr>
        <w:t>Изменение цветового решения и декоративного оформления фасадов подлежит обязательному согласованию.</w:t>
      </w:r>
    </w:p>
    <w:p w:rsidR="00E42D89" w:rsidRPr="002C6067" w:rsidRDefault="00E42D89" w:rsidP="002C6067">
      <w:pPr>
        <w:pStyle w:val="af0"/>
        <w:ind w:firstLine="709"/>
        <w:jc w:val="both"/>
        <w:rPr>
          <w:rFonts w:ascii="Times New Roman" w:hAnsi="Times New Roman"/>
          <w:sz w:val="24"/>
          <w:szCs w:val="24"/>
        </w:rPr>
      </w:pPr>
      <w:r w:rsidRPr="002C6067">
        <w:rPr>
          <w:rFonts w:ascii="Times New Roman" w:hAnsi="Times New Roman"/>
          <w:sz w:val="24"/>
          <w:szCs w:val="24"/>
        </w:rPr>
        <w:t>4.2. Сгоревшие или разрушенные временные сооружения должны быть в течение одного месяца убраны или восстановлены в течение двух месяцев.</w:t>
      </w:r>
    </w:p>
    <w:p w:rsidR="00E42D89" w:rsidRPr="002C6067" w:rsidRDefault="00E42D89" w:rsidP="002C6067">
      <w:pPr>
        <w:pStyle w:val="af0"/>
        <w:ind w:firstLine="709"/>
        <w:jc w:val="both"/>
        <w:rPr>
          <w:rFonts w:ascii="Times New Roman" w:hAnsi="Times New Roman"/>
          <w:sz w:val="24"/>
          <w:szCs w:val="24"/>
        </w:rPr>
      </w:pPr>
      <w:r w:rsidRPr="002C6067">
        <w:rPr>
          <w:rFonts w:ascii="Times New Roman" w:hAnsi="Times New Roman"/>
          <w:sz w:val="24"/>
          <w:szCs w:val="24"/>
        </w:rPr>
        <w:t xml:space="preserve">5. Владелец временного сооружения обязан указать на </w:t>
      </w:r>
      <w:proofErr w:type="gramStart"/>
      <w:r w:rsidRPr="002C6067">
        <w:rPr>
          <w:rFonts w:ascii="Times New Roman" w:hAnsi="Times New Roman"/>
          <w:sz w:val="24"/>
          <w:szCs w:val="24"/>
        </w:rPr>
        <w:t>нем</w:t>
      </w:r>
      <w:proofErr w:type="gramEnd"/>
      <w:r w:rsidRPr="002C6067">
        <w:rPr>
          <w:rFonts w:ascii="Times New Roman" w:hAnsi="Times New Roman"/>
          <w:sz w:val="24"/>
          <w:szCs w:val="24"/>
        </w:rPr>
        <w:t>:</w:t>
      </w:r>
    </w:p>
    <w:p w:rsidR="00E42D89" w:rsidRPr="002C6067" w:rsidRDefault="00E42D89" w:rsidP="002C6067">
      <w:pPr>
        <w:pStyle w:val="af0"/>
        <w:ind w:firstLine="709"/>
        <w:jc w:val="both"/>
        <w:rPr>
          <w:rFonts w:ascii="Times New Roman" w:hAnsi="Times New Roman"/>
          <w:sz w:val="24"/>
          <w:szCs w:val="24"/>
        </w:rPr>
      </w:pPr>
      <w:r w:rsidRPr="002C6067">
        <w:rPr>
          <w:rFonts w:ascii="Times New Roman" w:hAnsi="Times New Roman"/>
          <w:sz w:val="24"/>
          <w:szCs w:val="24"/>
        </w:rPr>
        <w:t>- наименование владельца временного сооружения, его ИНН;</w:t>
      </w:r>
    </w:p>
    <w:p w:rsidR="00E42D89" w:rsidRPr="002C6067" w:rsidRDefault="00E42D89" w:rsidP="002C6067">
      <w:pPr>
        <w:pStyle w:val="af0"/>
        <w:ind w:firstLine="709"/>
        <w:jc w:val="both"/>
        <w:rPr>
          <w:rFonts w:ascii="Times New Roman" w:hAnsi="Times New Roman"/>
          <w:sz w:val="24"/>
          <w:szCs w:val="24"/>
        </w:rPr>
      </w:pPr>
      <w:r w:rsidRPr="002C6067">
        <w:rPr>
          <w:rFonts w:ascii="Times New Roman" w:hAnsi="Times New Roman"/>
          <w:sz w:val="24"/>
          <w:szCs w:val="24"/>
        </w:rPr>
        <w:t>- режим работы.</w:t>
      </w:r>
    </w:p>
    <w:p w:rsidR="00511B4B" w:rsidRPr="002C6067" w:rsidRDefault="00511B4B" w:rsidP="002C6067">
      <w:pPr>
        <w:pStyle w:val="af0"/>
        <w:ind w:firstLine="709"/>
        <w:jc w:val="both"/>
        <w:rPr>
          <w:rFonts w:ascii="Times New Roman" w:hAnsi="Times New Roman"/>
          <w:sz w:val="24"/>
          <w:szCs w:val="24"/>
        </w:rPr>
      </w:pPr>
    </w:p>
    <w:p w:rsidR="00BD488B" w:rsidRPr="002C6067" w:rsidRDefault="00BD488B" w:rsidP="002C6067">
      <w:pPr>
        <w:pStyle w:val="1"/>
        <w:tabs>
          <w:tab w:val="clear" w:pos="0"/>
          <w:tab w:val="num" w:pos="-851"/>
          <w:tab w:val="left" w:pos="-426"/>
        </w:tabs>
        <w:ind w:firstLine="709"/>
        <w:jc w:val="both"/>
        <w:rPr>
          <w:sz w:val="24"/>
          <w:szCs w:val="24"/>
        </w:rPr>
      </w:pPr>
      <w:bookmarkStart w:id="90" w:name="_Toc151328737"/>
      <w:r w:rsidRPr="002C6067">
        <w:rPr>
          <w:sz w:val="24"/>
          <w:szCs w:val="24"/>
        </w:rPr>
        <w:t>Статья 36. Обеспечение социальной защиты инвалидов и других маломобильных групп населения при осуществлении деятельности по землепользованию и застройке</w:t>
      </w:r>
      <w:bookmarkEnd w:id="90"/>
    </w:p>
    <w:p w:rsidR="00BD488B" w:rsidRPr="002C6067" w:rsidRDefault="00BD488B" w:rsidP="002C6067">
      <w:pPr>
        <w:spacing w:line="240" w:lineRule="auto"/>
        <w:ind w:firstLine="709"/>
        <w:rPr>
          <w:rFonts w:ascii="Times New Roman" w:eastAsia="Calibri" w:hAnsi="Times New Roman" w:cs="Times New Roman"/>
          <w:sz w:val="24"/>
          <w:szCs w:val="24"/>
          <w:lang w:eastAsia="en-US"/>
        </w:rPr>
      </w:pPr>
      <w:r w:rsidRPr="002C6067">
        <w:rPr>
          <w:rFonts w:ascii="Times New Roman" w:eastAsia="Calibri" w:hAnsi="Times New Roman" w:cs="Times New Roman"/>
          <w:sz w:val="24"/>
          <w:szCs w:val="24"/>
          <w:lang w:eastAsia="en-US"/>
        </w:rPr>
        <w:t xml:space="preserve">1. При осуществлении деятельности по землепользованию и застройке в Поселении обязательно соблюдение установленных действующим законодательством мер, </w:t>
      </w:r>
      <w:r w:rsidRPr="002C6067">
        <w:rPr>
          <w:rFonts w:ascii="Times New Roman" w:eastAsia="Calibri" w:hAnsi="Times New Roman" w:cs="Times New Roman"/>
          <w:sz w:val="24"/>
          <w:szCs w:val="24"/>
          <w:lang w:eastAsia="en-US"/>
        </w:rPr>
        <w:lastRenderedPageBreak/>
        <w:t>обеспечивающих инвалидам и другим маломобильным группам населения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BD488B" w:rsidRPr="002C6067" w:rsidRDefault="00BD488B" w:rsidP="002C6067">
      <w:pPr>
        <w:spacing w:line="240" w:lineRule="auto"/>
        <w:ind w:firstLine="709"/>
        <w:rPr>
          <w:rFonts w:ascii="Times New Roman" w:eastAsia="Calibri" w:hAnsi="Times New Roman" w:cs="Times New Roman"/>
          <w:sz w:val="24"/>
          <w:szCs w:val="24"/>
          <w:lang w:eastAsia="en-US"/>
        </w:rPr>
      </w:pPr>
      <w:r w:rsidRPr="002C6067">
        <w:rPr>
          <w:rFonts w:ascii="Times New Roman" w:eastAsia="Calibri" w:hAnsi="Times New Roman" w:cs="Times New Roman"/>
          <w:sz w:val="24"/>
          <w:szCs w:val="24"/>
          <w:lang w:eastAsia="en-US"/>
        </w:rPr>
        <w:t>2. Не допускаются проведение планировки и осуществление застройки,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приспособлений указанных объектов для доступа к ним инвалидов и других маломобильных групп населения и их использование.</w:t>
      </w:r>
    </w:p>
    <w:p w:rsidR="00BD488B" w:rsidRPr="002C6067" w:rsidRDefault="00BD488B" w:rsidP="002C6067">
      <w:pPr>
        <w:spacing w:line="240" w:lineRule="auto"/>
        <w:ind w:firstLine="709"/>
        <w:rPr>
          <w:rFonts w:ascii="Times New Roman" w:eastAsia="Calibri" w:hAnsi="Times New Roman" w:cs="Times New Roman"/>
          <w:sz w:val="24"/>
          <w:szCs w:val="24"/>
          <w:lang w:eastAsia="en-US"/>
        </w:rPr>
      </w:pPr>
      <w:r w:rsidRPr="002C6067">
        <w:rPr>
          <w:rFonts w:ascii="Times New Roman" w:eastAsia="Calibri" w:hAnsi="Times New Roman" w:cs="Times New Roman"/>
          <w:sz w:val="24"/>
          <w:szCs w:val="24"/>
          <w:lang w:eastAsia="en-US"/>
        </w:rPr>
        <w:t>3. В случае, когда существующие объекты капитального строительства невозможно полностью приспособить для нужд инвалидов и других маломобильных групп населения, собственники таких объектов обязаны осуществлять меры, обеспечивающие удовлетворение минимальных потребностей инвалидов других маломобильных групп населения.</w:t>
      </w:r>
    </w:p>
    <w:p w:rsidR="00BD488B" w:rsidRPr="002C6067" w:rsidRDefault="00BD488B" w:rsidP="002C6067">
      <w:pPr>
        <w:spacing w:line="240" w:lineRule="auto"/>
        <w:ind w:firstLine="709"/>
        <w:rPr>
          <w:rFonts w:ascii="Times New Roman" w:eastAsia="Calibri" w:hAnsi="Times New Roman" w:cs="Times New Roman"/>
          <w:sz w:val="24"/>
          <w:szCs w:val="24"/>
          <w:lang w:eastAsia="en-US"/>
        </w:rPr>
      </w:pPr>
      <w:r w:rsidRPr="002C6067">
        <w:rPr>
          <w:rFonts w:ascii="Times New Roman" w:eastAsia="Calibri" w:hAnsi="Times New Roman" w:cs="Times New Roman"/>
          <w:sz w:val="24"/>
          <w:szCs w:val="24"/>
          <w:lang w:eastAsia="en-US"/>
        </w:rPr>
        <w:t xml:space="preserve">4. Осуществление мер, указанных в </w:t>
      </w:r>
      <w:proofErr w:type="gramStart"/>
      <w:r w:rsidRPr="002C6067">
        <w:rPr>
          <w:rFonts w:ascii="Times New Roman" w:eastAsia="Calibri" w:hAnsi="Times New Roman" w:cs="Times New Roman"/>
          <w:sz w:val="24"/>
          <w:szCs w:val="24"/>
          <w:lang w:eastAsia="en-US"/>
        </w:rPr>
        <w:t>пункте</w:t>
      </w:r>
      <w:proofErr w:type="gramEnd"/>
      <w:r w:rsidRPr="002C6067">
        <w:rPr>
          <w:rFonts w:ascii="Times New Roman" w:eastAsia="Calibri" w:hAnsi="Times New Roman" w:cs="Times New Roman"/>
          <w:sz w:val="24"/>
          <w:szCs w:val="24"/>
          <w:lang w:eastAsia="en-US"/>
        </w:rPr>
        <w:t xml:space="preserve"> 3 настоящей статьи, должно производиться по согласованию с общественными объединениями инвалидов, действующими на территории </w:t>
      </w:r>
      <w:r w:rsidR="00745F7E" w:rsidRPr="002C6067">
        <w:rPr>
          <w:rFonts w:ascii="Times New Roman" w:eastAsia="Calibri" w:hAnsi="Times New Roman" w:cs="Times New Roman"/>
          <w:sz w:val="24"/>
          <w:szCs w:val="24"/>
          <w:lang w:eastAsia="en-US"/>
        </w:rPr>
        <w:t>Валдайского</w:t>
      </w:r>
      <w:r w:rsidR="00E42D89" w:rsidRPr="002C6067">
        <w:rPr>
          <w:rFonts w:ascii="Times New Roman" w:eastAsia="Calibri" w:hAnsi="Times New Roman" w:cs="Times New Roman"/>
          <w:sz w:val="24"/>
          <w:szCs w:val="24"/>
          <w:lang w:eastAsia="en-US"/>
        </w:rPr>
        <w:t xml:space="preserve"> муниципального района</w:t>
      </w:r>
      <w:r w:rsidRPr="002C6067">
        <w:rPr>
          <w:rFonts w:ascii="Times New Roman" w:eastAsia="Calibri" w:hAnsi="Times New Roman" w:cs="Times New Roman"/>
          <w:sz w:val="24"/>
          <w:szCs w:val="24"/>
          <w:lang w:eastAsia="en-US"/>
        </w:rPr>
        <w:t>.</w:t>
      </w:r>
    </w:p>
    <w:p w:rsidR="00BD488B" w:rsidRPr="002C6067" w:rsidRDefault="00BD488B" w:rsidP="002C6067">
      <w:pPr>
        <w:spacing w:line="240" w:lineRule="auto"/>
        <w:ind w:firstLine="709"/>
        <w:rPr>
          <w:rFonts w:ascii="Times New Roman" w:eastAsia="Calibri" w:hAnsi="Times New Roman" w:cs="Times New Roman"/>
          <w:sz w:val="24"/>
          <w:szCs w:val="24"/>
          <w:lang w:eastAsia="en-US"/>
        </w:rPr>
      </w:pPr>
      <w:r w:rsidRPr="002C6067">
        <w:rPr>
          <w:rFonts w:ascii="Times New Roman" w:eastAsia="Calibri" w:hAnsi="Times New Roman" w:cs="Times New Roman"/>
          <w:sz w:val="24"/>
          <w:szCs w:val="24"/>
          <w:lang w:eastAsia="en-US"/>
        </w:rPr>
        <w:t xml:space="preserve">5. </w:t>
      </w:r>
      <w:r w:rsidRPr="007C7AE5">
        <w:rPr>
          <w:rFonts w:ascii="Times New Roman" w:eastAsia="Calibri" w:hAnsi="Times New Roman" w:cs="Times New Roman"/>
          <w:color w:val="FF0000"/>
          <w:sz w:val="24"/>
          <w:szCs w:val="24"/>
          <w:lang w:eastAsia="en-US"/>
        </w:rPr>
        <w:t xml:space="preserve">Администрация </w:t>
      </w:r>
      <w:r w:rsidR="00745F7E" w:rsidRPr="007C7AE5">
        <w:rPr>
          <w:rFonts w:ascii="Times New Roman" w:eastAsia="Calibri" w:hAnsi="Times New Roman" w:cs="Times New Roman"/>
          <w:color w:val="FF0000"/>
          <w:sz w:val="24"/>
          <w:szCs w:val="24"/>
          <w:lang w:eastAsia="en-US"/>
        </w:rPr>
        <w:t>Валдайского</w:t>
      </w:r>
      <w:r w:rsidR="00E42D89" w:rsidRPr="007C7AE5">
        <w:rPr>
          <w:rFonts w:ascii="Times New Roman" w:eastAsia="Calibri" w:hAnsi="Times New Roman" w:cs="Times New Roman"/>
          <w:color w:val="FF0000"/>
          <w:sz w:val="24"/>
          <w:szCs w:val="24"/>
          <w:lang w:eastAsia="en-US"/>
        </w:rPr>
        <w:t xml:space="preserve"> муниципального района</w:t>
      </w:r>
      <w:r w:rsidRPr="002C6067">
        <w:rPr>
          <w:rFonts w:ascii="Times New Roman" w:eastAsia="Calibri" w:hAnsi="Times New Roman" w:cs="Times New Roman"/>
          <w:sz w:val="24"/>
          <w:szCs w:val="24"/>
          <w:lang w:eastAsia="en-US"/>
        </w:rPr>
        <w:t xml:space="preserve"> обеспечивает создание инвалидам (включая инвалидов, использующих кресла-коляски и собак-проводников) и другим маломобильным группам населения условий для беспрепятственного доступа к объектам социальной инфраструктуры (жилым, общественным и социальным зданиям, строениям и сооружениям, спортивным учреждениям, местам отдыха, культурно-зрелищным и другим общественным учреждениям).</w:t>
      </w:r>
    </w:p>
    <w:p w:rsidR="00E57E40" w:rsidRPr="002C6067" w:rsidRDefault="00E57E40" w:rsidP="002C6067">
      <w:pPr>
        <w:spacing w:line="240" w:lineRule="auto"/>
        <w:ind w:firstLine="709"/>
        <w:rPr>
          <w:rFonts w:ascii="Times New Roman" w:eastAsia="Calibri" w:hAnsi="Times New Roman" w:cs="Times New Roman"/>
          <w:sz w:val="24"/>
          <w:szCs w:val="24"/>
          <w:lang w:eastAsia="en-US"/>
        </w:rPr>
      </w:pPr>
    </w:p>
    <w:p w:rsidR="00BD488B" w:rsidRPr="002C6067" w:rsidRDefault="00BD488B" w:rsidP="002C6067">
      <w:pPr>
        <w:pStyle w:val="1"/>
        <w:tabs>
          <w:tab w:val="clear" w:pos="0"/>
          <w:tab w:val="num" w:pos="-851"/>
          <w:tab w:val="left" w:pos="-426"/>
        </w:tabs>
        <w:ind w:firstLine="709"/>
        <w:jc w:val="left"/>
        <w:rPr>
          <w:sz w:val="24"/>
          <w:szCs w:val="24"/>
        </w:rPr>
      </w:pPr>
      <w:bookmarkStart w:id="91" w:name="_Toc395562107"/>
      <w:bookmarkStart w:id="92" w:name="_Toc403727724"/>
      <w:bookmarkStart w:id="93" w:name="_Toc151328738"/>
      <w:r w:rsidRPr="002C6067">
        <w:rPr>
          <w:sz w:val="24"/>
          <w:szCs w:val="24"/>
        </w:rPr>
        <w:t xml:space="preserve">Статья 37. </w:t>
      </w:r>
      <w:bookmarkEnd w:id="91"/>
      <w:bookmarkEnd w:id="92"/>
      <w:r w:rsidRPr="002C6067">
        <w:rPr>
          <w:sz w:val="24"/>
          <w:szCs w:val="24"/>
        </w:rPr>
        <w:t>Ответственность за нарушение настоящих Правил</w:t>
      </w:r>
      <w:bookmarkEnd w:id="93"/>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 xml:space="preserve">Лица, виновные в </w:t>
      </w:r>
      <w:proofErr w:type="gramStart"/>
      <w:r w:rsidRPr="002C6067">
        <w:rPr>
          <w:rFonts w:ascii="Times New Roman" w:hAnsi="Times New Roman" w:cs="Times New Roman"/>
          <w:kern w:val="2"/>
          <w:sz w:val="24"/>
          <w:szCs w:val="24"/>
        </w:rPr>
        <w:t>нарушении</w:t>
      </w:r>
      <w:proofErr w:type="gramEnd"/>
      <w:r w:rsidRPr="002C6067">
        <w:rPr>
          <w:rFonts w:ascii="Times New Roman" w:hAnsi="Times New Roman" w:cs="Times New Roman"/>
          <w:kern w:val="2"/>
          <w:sz w:val="24"/>
          <w:szCs w:val="24"/>
        </w:rPr>
        <w:t xml:space="preserve"> настоящих Правил, несут дисциплинарную, имущественную, административную, уголовную и иную ответственность в соответствии с законодательством Российской Федерации и Новгородской области.</w:t>
      </w:r>
    </w:p>
    <w:p w:rsidR="007B25A9" w:rsidRPr="002C6067" w:rsidRDefault="007B25A9" w:rsidP="002C6067">
      <w:pPr>
        <w:rPr>
          <w:rFonts w:ascii="Times New Roman" w:hAnsi="Times New Roman" w:cs="Times New Roman"/>
          <w:sz w:val="24"/>
          <w:szCs w:val="24"/>
        </w:rPr>
      </w:pPr>
    </w:p>
    <w:p w:rsidR="009C5C7A" w:rsidRPr="002C6067" w:rsidRDefault="009C5C7A" w:rsidP="002C6067">
      <w:pPr>
        <w:pStyle w:val="1"/>
        <w:spacing w:line="360" w:lineRule="auto"/>
        <w:rPr>
          <w:sz w:val="24"/>
          <w:szCs w:val="24"/>
        </w:rPr>
      </w:pPr>
      <w:bookmarkStart w:id="94" w:name="_Toc357410871"/>
      <w:bookmarkStart w:id="95" w:name="_Toc151328739"/>
      <w:r w:rsidRPr="002C6067">
        <w:rPr>
          <w:sz w:val="24"/>
          <w:szCs w:val="24"/>
        </w:rPr>
        <w:t xml:space="preserve">ЧАСТЬ </w:t>
      </w:r>
      <w:r w:rsidRPr="002C6067">
        <w:rPr>
          <w:sz w:val="24"/>
          <w:szCs w:val="24"/>
          <w:lang w:val="en-US"/>
        </w:rPr>
        <w:t>II</w:t>
      </w:r>
      <w:r w:rsidRPr="002C6067">
        <w:rPr>
          <w:sz w:val="24"/>
          <w:szCs w:val="24"/>
        </w:rPr>
        <w:t>. КАРТА ГРАДОСТРОИТЕЛЬНОГО ЗОНИРОВАНИЯ</w:t>
      </w:r>
      <w:bookmarkEnd w:id="94"/>
      <w:bookmarkEnd w:id="95"/>
    </w:p>
    <w:p w:rsidR="00E42D89" w:rsidRPr="002C6067" w:rsidRDefault="00E42D89" w:rsidP="002C6067">
      <w:pPr>
        <w:pStyle w:val="1"/>
        <w:tabs>
          <w:tab w:val="clear" w:pos="0"/>
          <w:tab w:val="num" w:pos="-851"/>
          <w:tab w:val="left" w:pos="-426"/>
        </w:tabs>
        <w:ind w:firstLine="709"/>
        <w:jc w:val="left"/>
        <w:rPr>
          <w:sz w:val="24"/>
          <w:szCs w:val="24"/>
        </w:rPr>
      </w:pPr>
      <w:bookmarkStart w:id="96" w:name="_Toc151328740"/>
      <w:r w:rsidRPr="002C6067">
        <w:rPr>
          <w:sz w:val="24"/>
          <w:szCs w:val="24"/>
        </w:rPr>
        <w:t xml:space="preserve">Статья 38. Содержание карты градостроительного зонирования </w:t>
      </w:r>
      <w:r w:rsidR="007F7B2F" w:rsidRPr="002C6067">
        <w:rPr>
          <w:sz w:val="24"/>
          <w:szCs w:val="24"/>
        </w:rPr>
        <w:t>П</w:t>
      </w:r>
      <w:r w:rsidRPr="002C6067">
        <w:rPr>
          <w:sz w:val="24"/>
          <w:szCs w:val="24"/>
        </w:rPr>
        <w:t>оселения</w:t>
      </w:r>
      <w:bookmarkEnd w:id="96"/>
    </w:p>
    <w:p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1. Карта градостроительного зонирования </w:t>
      </w:r>
      <w:r w:rsidR="007F7B2F" w:rsidRPr="002C6067">
        <w:rPr>
          <w:rFonts w:ascii="Times New Roman" w:hAnsi="Times New Roman" w:cs="Times New Roman"/>
          <w:sz w:val="24"/>
          <w:szCs w:val="24"/>
        </w:rPr>
        <w:t>П</w:t>
      </w:r>
      <w:r w:rsidRPr="002C6067">
        <w:rPr>
          <w:rFonts w:ascii="Times New Roman" w:hAnsi="Times New Roman" w:cs="Times New Roman"/>
          <w:sz w:val="24"/>
          <w:szCs w:val="24"/>
        </w:rPr>
        <w:t>оселения представляет собой чертеж с отображением границ территориальных зон, границ территорий объектов культурного наследия (памятников истории и культуры) народов Российской Федерации и границ зон с особыми условиями использования территории.</w:t>
      </w:r>
    </w:p>
    <w:p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2. На карте градостроительного зонирования </w:t>
      </w:r>
      <w:r w:rsidR="007F7B2F" w:rsidRPr="002C6067">
        <w:rPr>
          <w:rFonts w:ascii="Times New Roman" w:hAnsi="Times New Roman" w:cs="Times New Roman"/>
          <w:sz w:val="24"/>
          <w:szCs w:val="24"/>
        </w:rPr>
        <w:t>П</w:t>
      </w:r>
      <w:r w:rsidRPr="002C6067">
        <w:rPr>
          <w:rFonts w:ascii="Times New Roman" w:hAnsi="Times New Roman" w:cs="Times New Roman"/>
          <w:sz w:val="24"/>
          <w:szCs w:val="24"/>
        </w:rPr>
        <w:t xml:space="preserve">оселения в обязательном порядке отображаются границы населенных пунктов, входящих в состав </w:t>
      </w:r>
      <w:r w:rsidR="007F7B2F" w:rsidRPr="002C6067">
        <w:rPr>
          <w:rFonts w:ascii="Times New Roman" w:hAnsi="Times New Roman" w:cs="Times New Roman"/>
          <w:sz w:val="24"/>
          <w:szCs w:val="24"/>
        </w:rPr>
        <w:t>П</w:t>
      </w:r>
      <w:r w:rsidRPr="002C6067">
        <w:rPr>
          <w:rFonts w:ascii="Times New Roman" w:hAnsi="Times New Roman" w:cs="Times New Roman"/>
          <w:sz w:val="24"/>
          <w:szCs w:val="24"/>
        </w:rPr>
        <w:t xml:space="preserve">оселения,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w:t>
      </w:r>
      <w:proofErr w:type="gramStart"/>
      <w:r w:rsidRPr="002C6067">
        <w:rPr>
          <w:rFonts w:ascii="Times New Roman" w:hAnsi="Times New Roman" w:cs="Times New Roman"/>
          <w:sz w:val="24"/>
          <w:szCs w:val="24"/>
        </w:rPr>
        <w:t>картах</w:t>
      </w:r>
      <w:proofErr w:type="gramEnd"/>
      <w:r w:rsidRPr="002C6067">
        <w:rPr>
          <w:rFonts w:ascii="Times New Roman" w:hAnsi="Times New Roman" w:cs="Times New Roman"/>
          <w:sz w:val="24"/>
          <w:szCs w:val="24"/>
        </w:rPr>
        <w:t>, которые являются к настоящим Правилам.</w:t>
      </w:r>
    </w:p>
    <w:p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На карте градостроительного зонирования </w:t>
      </w:r>
      <w:r w:rsidR="007F7B2F" w:rsidRPr="002C6067">
        <w:rPr>
          <w:rFonts w:ascii="Times New Roman" w:hAnsi="Times New Roman" w:cs="Times New Roman"/>
          <w:sz w:val="24"/>
          <w:szCs w:val="24"/>
        </w:rPr>
        <w:t>П</w:t>
      </w:r>
      <w:r w:rsidRPr="002C6067">
        <w:rPr>
          <w:rFonts w:ascii="Times New Roman" w:hAnsi="Times New Roman" w:cs="Times New Roman"/>
          <w:sz w:val="24"/>
          <w:szCs w:val="24"/>
        </w:rPr>
        <w:t>оселения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Границы территориальных зон устанавливаются с учетом:</w:t>
      </w:r>
    </w:p>
    <w:p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E42D89" w:rsidRPr="002C6067" w:rsidRDefault="00E42D89" w:rsidP="002C6067">
      <w:pPr>
        <w:autoSpaceDN w:val="0"/>
        <w:spacing w:line="240" w:lineRule="auto"/>
        <w:ind w:firstLine="709"/>
        <w:rPr>
          <w:rFonts w:ascii="Times New Roman" w:hAnsi="Times New Roman" w:cs="Times New Roman"/>
          <w:sz w:val="24"/>
          <w:szCs w:val="24"/>
        </w:rPr>
      </w:pPr>
      <w:proofErr w:type="gramStart"/>
      <w:r w:rsidRPr="002C6067">
        <w:rPr>
          <w:rFonts w:ascii="Times New Roman" w:hAnsi="Times New Roman" w:cs="Times New Roman"/>
          <w:sz w:val="24"/>
          <w:szCs w:val="24"/>
        </w:rPr>
        <w:t xml:space="preserve">2) функциональных зон и параметров их планируемого развития, определенных Генеральным планом </w:t>
      </w:r>
      <w:r w:rsidR="007F7B2F" w:rsidRPr="002C6067">
        <w:rPr>
          <w:rFonts w:ascii="Times New Roman" w:hAnsi="Times New Roman" w:cs="Times New Roman"/>
          <w:sz w:val="24"/>
          <w:szCs w:val="24"/>
        </w:rPr>
        <w:t>П</w:t>
      </w:r>
      <w:r w:rsidRPr="002C6067">
        <w:rPr>
          <w:rFonts w:ascii="Times New Roman" w:hAnsi="Times New Roman" w:cs="Times New Roman"/>
          <w:sz w:val="24"/>
          <w:szCs w:val="24"/>
        </w:rPr>
        <w:t>оселения;</w:t>
      </w:r>
      <w:proofErr w:type="gramEnd"/>
    </w:p>
    <w:p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3) видов и состава территориальных зон, определенных действующим </w:t>
      </w:r>
      <w:r w:rsidRPr="002C6067">
        <w:rPr>
          <w:rFonts w:ascii="Times New Roman" w:hAnsi="Times New Roman" w:cs="Times New Roman"/>
          <w:sz w:val="24"/>
          <w:szCs w:val="24"/>
        </w:rPr>
        <w:lastRenderedPageBreak/>
        <w:t>законодательством;</w:t>
      </w:r>
    </w:p>
    <w:p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сложившейся планировки территории и существующего землепользования;</w:t>
      </w:r>
    </w:p>
    <w:p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5) планируемых изменений границ земель различных категорий;</w:t>
      </w:r>
    </w:p>
    <w:p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6) предотвращения возможности причинения вреда объектам капитального строительства, расположенным на смежных земельных участках;</w:t>
      </w:r>
    </w:p>
    <w:p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7) требования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Границы территориальных зон могут устанавливаться по:</w:t>
      </w:r>
    </w:p>
    <w:p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линиям магистралей, улиц, проездов, разделяющим транспортные потоки противоположных направлений;</w:t>
      </w:r>
    </w:p>
    <w:p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красным линиям;</w:t>
      </w:r>
    </w:p>
    <w:p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границам земельных участков;</w:t>
      </w:r>
    </w:p>
    <w:p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границам или осям полос отвода линейных объектов;</w:t>
      </w:r>
    </w:p>
    <w:p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5) границам муниципального района, сельского поселения, населенных пунктов;</w:t>
      </w:r>
    </w:p>
    <w:p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6) естественным границам природных объектов.</w:t>
      </w:r>
    </w:p>
    <w:p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5. Границы зон с особыми условиями использования территорий, границы территорий объектов культурного наследия, устанавливаемые в </w:t>
      </w:r>
      <w:proofErr w:type="gramStart"/>
      <w:r w:rsidRPr="002C6067">
        <w:rPr>
          <w:rFonts w:ascii="Times New Roman" w:hAnsi="Times New Roman" w:cs="Times New Roman"/>
          <w:sz w:val="24"/>
          <w:szCs w:val="24"/>
        </w:rPr>
        <w:t>соответствии</w:t>
      </w:r>
      <w:proofErr w:type="gramEnd"/>
      <w:r w:rsidRPr="002C6067">
        <w:rPr>
          <w:rFonts w:ascii="Times New Roman" w:hAnsi="Times New Roman" w:cs="Times New Roman"/>
          <w:sz w:val="24"/>
          <w:szCs w:val="24"/>
        </w:rPr>
        <w:t xml:space="preserve"> с законодательством Российской Федерации, могут не совпадать с границами территориальных зон.</w:t>
      </w:r>
    </w:p>
    <w:p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6. Карта градостроительного зонирования поселения, а также </w:t>
      </w:r>
      <w:r w:rsidR="007F7B2F" w:rsidRPr="002C6067">
        <w:rPr>
          <w:rFonts w:ascii="Times New Roman" w:hAnsi="Times New Roman" w:cs="Times New Roman"/>
          <w:sz w:val="24"/>
          <w:szCs w:val="24"/>
        </w:rPr>
        <w:t>сведения о границах территориальных зон</w:t>
      </w:r>
      <w:r w:rsidRPr="002C6067">
        <w:rPr>
          <w:rFonts w:ascii="Times New Roman" w:hAnsi="Times New Roman" w:cs="Times New Roman"/>
          <w:sz w:val="24"/>
          <w:szCs w:val="24"/>
        </w:rPr>
        <w:t xml:space="preserve"> являются приложением к настоящим Правилам.</w:t>
      </w:r>
    </w:p>
    <w:p w:rsidR="009C5C7A" w:rsidRPr="002C6067" w:rsidRDefault="009C5C7A" w:rsidP="002C6067">
      <w:pPr>
        <w:pStyle w:val="ConsNormal"/>
        <w:widowControl/>
        <w:spacing w:line="360" w:lineRule="auto"/>
        <w:ind w:firstLine="0"/>
        <w:jc w:val="center"/>
        <w:rPr>
          <w:rFonts w:ascii="Times New Roman" w:hAnsi="Times New Roman" w:cs="Times New Roman"/>
          <w:sz w:val="22"/>
          <w:szCs w:val="22"/>
        </w:rPr>
      </w:pPr>
    </w:p>
    <w:p w:rsidR="00A72DB8" w:rsidRPr="002C6067" w:rsidRDefault="009C5C7A" w:rsidP="002C6067">
      <w:pPr>
        <w:pStyle w:val="1"/>
        <w:rPr>
          <w:sz w:val="24"/>
          <w:szCs w:val="24"/>
        </w:rPr>
      </w:pPr>
      <w:r w:rsidRPr="002C6067">
        <w:rPr>
          <w:sz w:val="22"/>
          <w:szCs w:val="22"/>
        </w:rPr>
        <w:br w:type="page"/>
      </w:r>
      <w:bookmarkStart w:id="97" w:name="_Toc357410872"/>
      <w:bookmarkStart w:id="98" w:name="_Toc151328741"/>
      <w:r w:rsidR="00A72DB8" w:rsidRPr="002C6067">
        <w:rPr>
          <w:sz w:val="24"/>
          <w:szCs w:val="24"/>
        </w:rPr>
        <w:lastRenderedPageBreak/>
        <w:t>ЧАСТЬ III. ГРАДОСТРОИТЕЛЬНЫЕ РЕГЛАМЕНТЫ</w:t>
      </w:r>
      <w:bookmarkEnd w:id="97"/>
      <w:bookmarkEnd w:id="98"/>
    </w:p>
    <w:p w:rsidR="0094343A" w:rsidRPr="002C6067" w:rsidRDefault="0094343A" w:rsidP="002C6067">
      <w:pPr>
        <w:spacing w:line="240" w:lineRule="auto"/>
        <w:rPr>
          <w:rFonts w:ascii="Times New Roman" w:hAnsi="Times New Roman" w:cs="Times New Roman"/>
          <w:sz w:val="24"/>
          <w:szCs w:val="24"/>
        </w:rPr>
      </w:pPr>
    </w:p>
    <w:p w:rsidR="007F7B2F" w:rsidRPr="002C6067" w:rsidRDefault="007F7B2F" w:rsidP="002C6067">
      <w:pPr>
        <w:pStyle w:val="1"/>
        <w:tabs>
          <w:tab w:val="left" w:pos="0"/>
        </w:tabs>
        <w:ind w:firstLine="709"/>
        <w:jc w:val="both"/>
        <w:rPr>
          <w:iCs/>
          <w:sz w:val="24"/>
          <w:szCs w:val="24"/>
        </w:rPr>
      </w:pPr>
      <w:bookmarkStart w:id="99" w:name="_Toc151328742"/>
      <w:r w:rsidRPr="002C6067">
        <w:rPr>
          <w:iCs/>
          <w:sz w:val="24"/>
          <w:szCs w:val="24"/>
        </w:rPr>
        <w:t>Глава 8. Градостроительные регламенты в части видов и параметров разрешённого использования земельных участков и объектов капитального строительства по территориальным зонам</w:t>
      </w:r>
      <w:bookmarkEnd w:id="99"/>
    </w:p>
    <w:p w:rsidR="007F7B2F" w:rsidRPr="002C6067" w:rsidRDefault="007F7B2F" w:rsidP="002C6067">
      <w:pPr>
        <w:spacing w:line="240" w:lineRule="auto"/>
        <w:rPr>
          <w:rFonts w:ascii="Times New Roman" w:hAnsi="Times New Roman" w:cs="Times New Roman"/>
          <w:sz w:val="24"/>
          <w:szCs w:val="24"/>
        </w:rPr>
      </w:pPr>
    </w:p>
    <w:p w:rsidR="00A72DB8" w:rsidRPr="002C6067" w:rsidRDefault="00A72DB8" w:rsidP="002C6067">
      <w:pPr>
        <w:pStyle w:val="1"/>
        <w:tabs>
          <w:tab w:val="left" w:pos="0"/>
        </w:tabs>
        <w:ind w:firstLine="709"/>
        <w:jc w:val="both"/>
        <w:rPr>
          <w:iCs/>
          <w:sz w:val="24"/>
          <w:szCs w:val="24"/>
        </w:rPr>
      </w:pPr>
      <w:bookmarkStart w:id="100" w:name="_Toc241293429"/>
      <w:bookmarkStart w:id="101" w:name="_Toc357410873"/>
      <w:bookmarkStart w:id="102" w:name="_Toc151328743"/>
      <w:r w:rsidRPr="002C6067">
        <w:rPr>
          <w:iCs/>
          <w:sz w:val="24"/>
          <w:szCs w:val="24"/>
        </w:rPr>
        <w:t xml:space="preserve">Статья </w:t>
      </w:r>
      <w:r w:rsidR="007F7B2F" w:rsidRPr="002C6067">
        <w:rPr>
          <w:iCs/>
          <w:sz w:val="24"/>
          <w:szCs w:val="24"/>
        </w:rPr>
        <w:t>39</w:t>
      </w:r>
      <w:r w:rsidRPr="002C6067">
        <w:rPr>
          <w:iCs/>
          <w:sz w:val="24"/>
          <w:szCs w:val="24"/>
        </w:rPr>
        <w:t>. Виды территориальных зон</w:t>
      </w:r>
      <w:bookmarkEnd w:id="100"/>
      <w:bookmarkEnd w:id="101"/>
      <w:bookmarkEnd w:id="102"/>
    </w:p>
    <w:p w:rsidR="002451E6" w:rsidRPr="002C6067" w:rsidRDefault="00804A89" w:rsidP="002C6067">
      <w:pPr>
        <w:pStyle w:val="ConsNormal"/>
        <w:widowControl/>
        <w:tabs>
          <w:tab w:val="left" w:pos="720"/>
          <w:tab w:val="left" w:pos="800"/>
        </w:tabs>
        <w:ind w:firstLine="709"/>
        <w:jc w:val="both"/>
        <w:rPr>
          <w:rFonts w:ascii="Times New Roman" w:hAnsi="Times New Roman" w:cs="Times New Roman"/>
          <w:sz w:val="24"/>
          <w:szCs w:val="24"/>
        </w:rPr>
      </w:pPr>
      <w:r w:rsidRPr="002C6067">
        <w:rPr>
          <w:rFonts w:ascii="Times New Roman" w:eastAsia="Calibri" w:hAnsi="Times New Roman" w:cs="Times New Roman"/>
          <w:sz w:val="24"/>
          <w:szCs w:val="24"/>
          <w:lang w:eastAsia="en-US"/>
        </w:rPr>
        <w:t xml:space="preserve">1. </w:t>
      </w:r>
      <w:r w:rsidRPr="002C6067">
        <w:rPr>
          <w:rFonts w:ascii="Times New Roman" w:hAnsi="Times New Roman" w:cs="Times New Roman"/>
          <w:sz w:val="24"/>
          <w:szCs w:val="24"/>
        </w:rPr>
        <w:t>На карте градостроительного зонирования Поселения установлены границы следующих территориальных зон:</w:t>
      </w:r>
    </w:p>
    <w:tbl>
      <w:tblPr>
        <w:tblW w:w="93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97"/>
        <w:gridCol w:w="45"/>
        <w:gridCol w:w="2497"/>
      </w:tblGrid>
      <w:tr w:rsidR="00C703DC" w:rsidRPr="002C6067" w:rsidTr="00426F47">
        <w:trPr>
          <w:jc w:val="center"/>
        </w:trPr>
        <w:tc>
          <w:tcPr>
            <w:tcW w:w="6842" w:type="dxa"/>
            <w:gridSpan w:val="2"/>
          </w:tcPr>
          <w:p w:rsidR="00C703DC" w:rsidRPr="002C6067" w:rsidRDefault="00C703DC" w:rsidP="002C6067">
            <w:pPr>
              <w:jc w:val="center"/>
              <w:rPr>
                <w:rFonts w:ascii="Times New Roman" w:hAnsi="Times New Roman" w:cs="Times New Roman"/>
                <w:sz w:val="24"/>
                <w:szCs w:val="24"/>
              </w:rPr>
            </w:pPr>
            <w:r w:rsidRPr="002C6067">
              <w:rPr>
                <w:rFonts w:ascii="Times New Roman" w:hAnsi="Times New Roman" w:cs="Times New Roman"/>
                <w:sz w:val="24"/>
                <w:szCs w:val="24"/>
              </w:rPr>
              <w:t>Наименование</w:t>
            </w:r>
          </w:p>
        </w:tc>
        <w:tc>
          <w:tcPr>
            <w:tcW w:w="2497" w:type="dxa"/>
          </w:tcPr>
          <w:p w:rsidR="00C703DC" w:rsidRPr="002C6067" w:rsidRDefault="00C703DC" w:rsidP="002C6067">
            <w:pPr>
              <w:jc w:val="center"/>
              <w:rPr>
                <w:rFonts w:ascii="Times New Roman" w:hAnsi="Times New Roman" w:cs="Times New Roman"/>
                <w:sz w:val="24"/>
                <w:szCs w:val="24"/>
              </w:rPr>
            </w:pPr>
            <w:r w:rsidRPr="002C6067">
              <w:rPr>
                <w:rFonts w:ascii="Times New Roman" w:hAnsi="Times New Roman" w:cs="Times New Roman"/>
                <w:sz w:val="24"/>
                <w:szCs w:val="24"/>
              </w:rPr>
              <w:t>Кодовые обозначения</w:t>
            </w:r>
          </w:p>
        </w:tc>
      </w:tr>
      <w:tr w:rsidR="00C703DC" w:rsidRPr="002C6067" w:rsidTr="00426F47">
        <w:trPr>
          <w:jc w:val="center"/>
        </w:trPr>
        <w:tc>
          <w:tcPr>
            <w:tcW w:w="9339" w:type="dxa"/>
            <w:gridSpan w:val="3"/>
          </w:tcPr>
          <w:p w:rsidR="00C703DC" w:rsidRPr="002C6067" w:rsidRDefault="00C703DC" w:rsidP="002C6067">
            <w:pPr>
              <w:jc w:val="center"/>
              <w:rPr>
                <w:rFonts w:ascii="Times New Roman" w:hAnsi="Times New Roman" w:cs="Times New Roman"/>
                <w:sz w:val="24"/>
                <w:szCs w:val="24"/>
              </w:rPr>
            </w:pPr>
            <w:r w:rsidRPr="002C6067">
              <w:rPr>
                <w:rFonts w:ascii="Times New Roman" w:hAnsi="Times New Roman" w:cs="Times New Roman"/>
                <w:sz w:val="24"/>
                <w:szCs w:val="24"/>
              </w:rPr>
              <w:t>ЖИЛЫЕ ЗОНЫ</w:t>
            </w:r>
          </w:p>
        </w:tc>
      </w:tr>
      <w:tr w:rsidR="00C703DC" w:rsidRPr="002C6067" w:rsidTr="00426F47">
        <w:trPr>
          <w:jc w:val="center"/>
        </w:trPr>
        <w:tc>
          <w:tcPr>
            <w:tcW w:w="6842" w:type="dxa"/>
            <w:gridSpan w:val="2"/>
          </w:tcPr>
          <w:p w:rsidR="00C703DC" w:rsidRPr="002C6067" w:rsidRDefault="00C703DC" w:rsidP="002C6067">
            <w:pPr>
              <w:rPr>
                <w:rFonts w:ascii="Times New Roman" w:hAnsi="Times New Roman" w:cs="Times New Roman"/>
                <w:sz w:val="24"/>
                <w:szCs w:val="24"/>
              </w:rPr>
            </w:pPr>
            <w:r w:rsidRPr="002C6067">
              <w:rPr>
                <w:rFonts w:ascii="Times New Roman" w:hAnsi="Times New Roman" w:cs="Times New Roman"/>
                <w:sz w:val="24"/>
                <w:szCs w:val="24"/>
              </w:rPr>
              <w:t>Зона застройки индивидуальными жилыми домами</w:t>
            </w:r>
          </w:p>
        </w:tc>
        <w:tc>
          <w:tcPr>
            <w:tcW w:w="2497" w:type="dxa"/>
          </w:tcPr>
          <w:p w:rsidR="00C703DC" w:rsidRPr="002C6067" w:rsidRDefault="00C703DC" w:rsidP="002C6067">
            <w:pPr>
              <w:jc w:val="center"/>
              <w:rPr>
                <w:rFonts w:ascii="Times New Roman" w:hAnsi="Times New Roman" w:cs="Times New Roman"/>
                <w:sz w:val="24"/>
                <w:szCs w:val="24"/>
              </w:rPr>
            </w:pPr>
            <w:r w:rsidRPr="002C6067">
              <w:rPr>
                <w:rFonts w:ascii="Times New Roman" w:hAnsi="Times New Roman" w:cs="Times New Roman"/>
                <w:sz w:val="24"/>
                <w:szCs w:val="24"/>
              </w:rPr>
              <w:t>Ж</w:t>
            </w:r>
            <w:proofErr w:type="gramStart"/>
            <w:r w:rsidRPr="002C6067">
              <w:rPr>
                <w:rFonts w:ascii="Times New Roman" w:hAnsi="Times New Roman" w:cs="Times New Roman"/>
                <w:sz w:val="24"/>
                <w:szCs w:val="24"/>
              </w:rPr>
              <w:t>1</w:t>
            </w:r>
            <w:proofErr w:type="gramEnd"/>
          </w:p>
        </w:tc>
      </w:tr>
      <w:tr w:rsidR="00C703DC" w:rsidRPr="002C6067" w:rsidTr="00426F47">
        <w:trPr>
          <w:jc w:val="center"/>
        </w:trPr>
        <w:tc>
          <w:tcPr>
            <w:tcW w:w="9339" w:type="dxa"/>
            <w:gridSpan w:val="3"/>
          </w:tcPr>
          <w:p w:rsidR="00C703DC" w:rsidRPr="002C6067" w:rsidRDefault="00C703DC" w:rsidP="002C6067">
            <w:pPr>
              <w:jc w:val="center"/>
              <w:rPr>
                <w:rFonts w:ascii="Times New Roman" w:hAnsi="Times New Roman" w:cs="Times New Roman"/>
                <w:sz w:val="24"/>
                <w:szCs w:val="24"/>
              </w:rPr>
            </w:pPr>
            <w:bookmarkStart w:id="103" w:name="_Hlk133233149"/>
            <w:r w:rsidRPr="002C6067">
              <w:rPr>
                <w:rFonts w:ascii="Times New Roman" w:hAnsi="Times New Roman" w:cs="Times New Roman"/>
                <w:sz w:val="24"/>
                <w:szCs w:val="24"/>
              </w:rPr>
              <w:t>ЗОНЫ СЕЛЬСКОХОЗЯЙСТВЕННОГО ИСПОЛЬЗОВАНИЯ</w:t>
            </w:r>
          </w:p>
        </w:tc>
      </w:tr>
      <w:tr w:rsidR="00C703DC" w:rsidRPr="002C6067" w:rsidTr="00426F47">
        <w:trPr>
          <w:jc w:val="center"/>
        </w:trPr>
        <w:tc>
          <w:tcPr>
            <w:tcW w:w="6797" w:type="dxa"/>
          </w:tcPr>
          <w:p w:rsidR="00C703DC" w:rsidRPr="002C6067" w:rsidRDefault="00D64E48" w:rsidP="002C6067">
            <w:pPr>
              <w:rPr>
                <w:rFonts w:ascii="Times New Roman" w:hAnsi="Times New Roman" w:cs="Times New Roman"/>
                <w:sz w:val="24"/>
                <w:szCs w:val="24"/>
              </w:rPr>
            </w:pPr>
            <w:r w:rsidRPr="002C6067">
              <w:rPr>
                <w:rFonts w:ascii="Times New Roman" w:hAnsi="Times New Roman" w:cs="Times New Roman"/>
                <w:sz w:val="24"/>
                <w:szCs w:val="24"/>
              </w:rPr>
              <w:t>З</w:t>
            </w:r>
            <w:r w:rsidR="00C703DC" w:rsidRPr="002C6067">
              <w:rPr>
                <w:rFonts w:ascii="Times New Roman" w:hAnsi="Times New Roman" w:cs="Times New Roman"/>
                <w:sz w:val="24"/>
                <w:szCs w:val="24"/>
              </w:rPr>
              <w:t>она сельскохозяйственн</w:t>
            </w:r>
            <w:r w:rsidRPr="002C6067">
              <w:rPr>
                <w:rFonts w:ascii="Times New Roman" w:hAnsi="Times New Roman" w:cs="Times New Roman"/>
                <w:sz w:val="24"/>
                <w:szCs w:val="24"/>
              </w:rPr>
              <w:t>ого</w:t>
            </w:r>
            <w:r w:rsidR="00C703DC" w:rsidRPr="002C6067">
              <w:rPr>
                <w:rFonts w:ascii="Times New Roman" w:hAnsi="Times New Roman" w:cs="Times New Roman"/>
                <w:sz w:val="24"/>
                <w:szCs w:val="24"/>
              </w:rPr>
              <w:t xml:space="preserve"> </w:t>
            </w:r>
            <w:r w:rsidRPr="002C6067">
              <w:rPr>
                <w:rFonts w:ascii="Times New Roman" w:hAnsi="Times New Roman" w:cs="Times New Roman"/>
                <w:sz w:val="24"/>
                <w:szCs w:val="24"/>
              </w:rPr>
              <w:t>использования</w:t>
            </w:r>
          </w:p>
        </w:tc>
        <w:tc>
          <w:tcPr>
            <w:tcW w:w="2542" w:type="dxa"/>
            <w:gridSpan w:val="2"/>
          </w:tcPr>
          <w:p w:rsidR="00C703DC" w:rsidRPr="002C6067" w:rsidRDefault="00C703DC" w:rsidP="002C6067">
            <w:pPr>
              <w:jc w:val="center"/>
              <w:rPr>
                <w:rFonts w:ascii="Times New Roman" w:hAnsi="Times New Roman" w:cs="Times New Roman"/>
                <w:sz w:val="24"/>
                <w:szCs w:val="24"/>
              </w:rPr>
            </w:pPr>
            <w:r w:rsidRPr="002C6067">
              <w:rPr>
                <w:rFonts w:ascii="Times New Roman" w:hAnsi="Times New Roman" w:cs="Times New Roman"/>
                <w:sz w:val="24"/>
                <w:szCs w:val="24"/>
              </w:rPr>
              <w:t>СХ</w:t>
            </w:r>
            <w:proofErr w:type="gramStart"/>
            <w:r w:rsidR="00D64E48" w:rsidRPr="002C6067">
              <w:rPr>
                <w:rFonts w:ascii="Times New Roman" w:hAnsi="Times New Roman" w:cs="Times New Roman"/>
                <w:sz w:val="24"/>
                <w:szCs w:val="24"/>
              </w:rPr>
              <w:t>1</w:t>
            </w:r>
            <w:proofErr w:type="gramEnd"/>
          </w:p>
        </w:tc>
      </w:tr>
      <w:tr w:rsidR="00C703DC" w:rsidRPr="002C6067" w:rsidTr="00426F47">
        <w:trPr>
          <w:jc w:val="center"/>
        </w:trPr>
        <w:tc>
          <w:tcPr>
            <w:tcW w:w="9339" w:type="dxa"/>
            <w:gridSpan w:val="3"/>
          </w:tcPr>
          <w:p w:rsidR="00C703DC" w:rsidRPr="002C6067" w:rsidRDefault="00C703DC" w:rsidP="002C6067">
            <w:pPr>
              <w:jc w:val="center"/>
              <w:rPr>
                <w:rFonts w:ascii="Times New Roman" w:hAnsi="Times New Roman" w:cs="Times New Roman"/>
                <w:sz w:val="24"/>
                <w:szCs w:val="24"/>
              </w:rPr>
            </w:pPr>
            <w:r w:rsidRPr="002C6067">
              <w:rPr>
                <w:rFonts w:ascii="Times New Roman" w:hAnsi="Times New Roman" w:cs="Times New Roman"/>
                <w:sz w:val="24"/>
                <w:szCs w:val="24"/>
              </w:rPr>
              <w:t>РЕКРЕАЦИОННЫЕ ЗОНЫ</w:t>
            </w:r>
          </w:p>
        </w:tc>
      </w:tr>
      <w:tr w:rsidR="00C703DC" w:rsidRPr="002C6067" w:rsidTr="00426F47">
        <w:trPr>
          <w:jc w:val="center"/>
        </w:trPr>
        <w:tc>
          <w:tcPr>
            <w:tcW w:w="6842" w:type="dxa"/>
            <w:gridSpan w:val="2"/>
          </w:tcPr>
          <w:p w:rsidR="00C703DC" w:rsidRPr="002C6067" w:rsidRDefault="00C703DC" w:rsidP="002C6067">
            <w:pPr>
              <w:rPr>
                <w:rFonts w:ascii="Times New Roman" w:hAnsi="Times New Roman" w:cs="Times New Roman"/>
                <w:sz w:val="24"/>
                <w:szCs w:val="24"/>
              </w:rPr>
            </w:pPr>
            <w:r w:rsidRPr="002C6067">
              <w:rPr>
                <w:rFonts w:ascii="Times New Roman" w:hAnsi="Times New Roman" w:cs="Times New Roman"/>
                <w:sz w:val="24"/>
                <w:szCs w:val="24"/>
              </w:rPr>
              <w:t xml:space="preserve">Зона </w:t>
            </w:r>
            <w:r w:rsidR="00D64E48" w:rsidRPr="002C6067">
              <w:rPr>
                <w:rFonts w:ascii="Times New Roman" w:hAnsi="Times New Roman" w:cs="Times New Roman"/>
                <w:sz w:val="24"/>
                <w:szCs w:val="24"/>
              </w:rPr>
              <w:t>размещения объектов отдыха, туризма, санаторно-курортного лечения, физической культуры и спорта</w:t>
            </w:r>
          </w:p>
        </w:tc>
        <w:tc>
          <w:tcPr>
            <w:tcW w:w="2497" w:type="dxa"/>
          </w:tcPr>
          <w:p w:rsidR="00C703DC" w:rsidRPr="002C6067" w:rsidRDefault="00C703DC" w:rsidP="002C6067">
            <w:pPr>
              <w:jc w:val="center"/>
              <w:rPr>
                <w:rFonts w:ascii="Times New Roman" w:hAnsi="Times New Roman" w:cs="Times New Roman"/>
                <w:sz w:val="24"/>
                <w:szCs w:val="24"/>
              </w:rPr>
            </w:pPr>
            <w:r w:rsidRPr="002C6067">
              <w:rPr>
                <w:rFonts w:ascii="Times New Roman" w:hAnsi="Times New Roman" w:cs="Times New Roman"/>
                <w:sz w:val="24"/>
                <w:szCs w:val="24"/>
              </w:rPr>
              <w:t>Р</w:t>
            </w:r>
            <w:proofErr w:type="gramStart"/>
            <w:r w:rsidRPr="002C6067">
              <w:rPr>
                <w:rFonts w:ascii="Times New Roman" w:hAnsi="Times New Roman" w:cs="Times New Roman"/>
                <w:sz w:val="24"/>
                <w:szCs w:val="24"/>
              </w:rPr>
              <w:t>1</w:t>
            </w:r>
            <w:proofErr w:type="gramEnd"/>
          </w:p>
        </w:tc>
      </w:tr>
      <w:tr w:rsidR="00C703DC" w:rsidRPr="002C6067" w:rsidTr="00426F47">
        <w:trPr>
          <w:jc w:val="center"/>
        </w:trPr>
        <w:tc>
          <w:tcPr>
            <w:tcW w:w="9339" w:type="dxa"/>
            <w:gridSpan w:val="3"/>
          </w:tcPr>
          <w:p w:rsidR="00C703DC" w:rsidRPr="002C6067" w:rsidRDefault="00C703DC" w:rsidP="002C6067">
            <w:pPr>
              <w:jc w:val="center"/>
              <w:rPr>
                <w:rFonts w:ascii="Times New Roman" w:hAnsi="Times New Roman" w:cs="Times New Roman"/>
                <w:sz w:val="24"/>
                <w:szCs w:val="24"/>
              </w:rPr>
            </w:pPr>
            <w:r w:rsidRPr="002C6067">
              <w:rPr>
                <w:rFonts w:ascii="Times New Roman" w:hAnsi="Times New Roman" w:cs="Times New Roman"/>
                <w:sz w:val="24"/>
                <w:szCs w:val="24"/>
              </w:rPr>
              <w:t>ЗОНЫ СПЕЦИАЛЬНОГО НАЗНАЧЕНИЯ</w:t>
            </w:r>
          </w:p>
        </w:tc>
      </w:tr>
      <w:tr w:rsidR="00C703DC" w:rsidRPr="002C6067" w:rsidTr="00426F47">
        <w:trPr>
          <w:jc w:val="center"/>
        </w:trPr>
        <w:tc>
          <w:tcPr>
            <w:tcW w:w="6842" w:type="dxa"/>
            <w:gridSpan w:val="2"/>
          </w:tcPr>
          <w:p w:rsidR="00C703DC" w:rsidRPr="002C6067" w:rsidRDefault="00C703DC" w:rsidP="002C6067">
            <w:pPr>
              <w:rPr>
                <w:rFonts w:ascii="Times New Roman" w:hAnsi="Times New Roman" w:cs="Times New Roman"/>
                <w:sz w:val="24"/>
                <w:szCs w:val="24"/>
              </w:rPr>
            </w:pPr>
            <w:r w:rsidRPr="002C6067">
              <w:rPr>
                <w:rFonts w:ascii="Times New Roman" w:hAnsi="Times New Roman" w:cs="Times New Roman"/>
                <w:sz w:val="24"/>
                <w:szCs w:val="24"/>
              </w:rPr>
              <w:t>Зона кладбищ</w:t>
            </w:r>
          </w:p>
        </w:tc>
        <w:tc>
          <w:tcPr>
            <w:tcW w:w="2497" w:type="dxa"/>
          </w:tcPr>
          <w:p w:rsidR="00C703DC" w:rsidRPr="002C6067" w:rsidRDefault="00C703DC" w:rsidP="002C6067">
            <w:pPr>
              <w:jc w:val="center"/>
              <w:rPr>
                <w:rFonts w:ascii="Times New Roman" w:hAnsi="Times New Roman" w:cs="Times New Roman"/>
                <w:sz w:val="24"/>
                <w:szCs w:val="24"/>
              </w:rPr>
            </w:pPr>
            <w:r w:rsidRPr="002C6067">
              <w:rPr>
                <w:rFonts w:ascii="Times New Roman" w:hAnsi="Times New Roman" w:cs="Times New Roman"/>
                <w:sz w:val="24"/>
                <w:szCs w:val="24"/>
              </w:rPr>
              <w:t>СН</w:t>
            </w:r>
            <w:proofErr w:type="gramStart"/>
            <w:r w:rsidRPr="002C6067">
              <w:rPr>
                <w:rFonts w:ascii="Times New Roman" w:hAnsi="Times New Roman" w:cs="Times New Roman"/>
                <w:sz w:val="24"/>
                <w:szCs w:val="24"/>
              </w:rPr>
              <w:t>1</w:t>
            </w:r>
            <w:proofErr w:type="gramEnd"/>
          </w:p>
        </w:tc>
      </w:tr>
      <w:tr w:rsidR="00D64E48" w:rsidRPr="002C6067">
        <w:trPr>
          <w:jc w:val="center"/>
        </w:trPr>
        <w:tc>
          <w:tcPr>
            <w:tcW w:w="9339" w:type="dxa"/>
            <w:gridSpan w:val="3"/>
          </w:tcPr>
          <w:p w:rsidR="00D64E48" w:rsidRPr="002C6067" w:rsidRDefault="00D64E48" w:rsidP="002C6067">
            <w:pPr>
              <w:jc w:val="center"/>
              <w:rPr>
                <w:rFonts w:ascii="Times New Roman" w:hAnsi="Times New Roman" w:cs="Times New Roman"/>
                <w:sz w:val="24"/>
                <w:szCs w:val="24"/>
              </w:rPr>
            </w:pPr>
            <w:r w:rsidRPr="002C6067">
              <w:rPr>
                <w:rFonts w:ascii="Times New Roman" w:hAnsi="Times New Roman" w:cs="Times New Roman"/>
                <w:sz w:val="24"/>
                <w:szCs w:val="24"/>
              </w:rPr>
              <w:t>ЗОНЫ РАЗМЕЩЕНИЯ ВОЕННЫХ ОБЪЕКТОВ</w:t>
            </w:r>
          </w:p>
        </w:tc>
      </w:tr>
      <w:tr w:rsidR="00D64E48" w:rsidRPr="002C6067" w:rsidTr="00426F47">
        <w:trPr>
          <w:jc w:val="center"/>
        </w:trPr>
        <w:tc>
          <w:tcPr>
            <w:tcW w:w="6842" w:type="dxa"/>
            <w:gridSpan w:val="2"/>
          </w:tcPr>
          <w:p w:rsidR="00D64E48" w:rsidRPr="002C6067" w:rsidRDefault="00D64E48" w:rsidP="002C6067">
            <w:pPr>
              <w:rPr>
                <w:rFonts w:ascii="Times New Roman" w:hAnsi="Times New Roman" w:cs="Times New Roman"/>
                <w:sz w:val="24"/>
                <w:szCs w:val="24"/>
              </w:rPr>
            </w:pPr>
            <w:r w:rsidRPr="002C6067">
              <w:rPr>
                <w:rFonts w:ascii="Times New Roman" w:hAnsi="Times New Roman" w:cs="Times New Roman"/>
                <w:sz w:val="24"/>
                <w:szCs w:val="24"/>
              </w:rPr>
              <w:t>Зона военных объектов (режимных территорий)</w:t>
            </w:r>
          </w:p>
        </w:tc>
        <w:tc>
          <w:tcPr>
            <w:tcW w:w="2497" w:type="dxa"/>
          </w:tcPr>
          <w:p w:rsidR="00D64E48" w:rsidRPr="002C6067" w:rsidRDefault="00D64E48" w:rsidP="002C6067">
            <w:pPr>
              <w:jc w:val="center"/>
              <w:rPr>
                <w:rFonts w:ascii="Times New Roman" w:hAnsi="Times New Roman" w:cs="Times New Roman"/>
                <w:sz w:val="24"/>
                <w:szCs w:val="24"/>
              </w:rPr>
            </w:pPr>
            <w:r w:rsidRPr="002C6067">
              <w:rPr>
                <w:rFonts w:ascii="Times New Roman" w:hAnsi="Times New Roman" w:cs="Times New Roman"/>
                <w:sz w:val="24"/>
                <w:szCs w:val="24"/>
              </w:rPr>
              <w:t>ВО</w:t>
            </w:r>
            <w:proofErr w:type="gramStart"/>
            <w:r w:rsidRPr="002C6067">
              <w:rPr>
                <w:rFonts w:ascii="Times New Roman" w:hAnsi="Times New Roman" w:cs="Times New Roman"/>
                <w:sz w:val="24"/>
                <w:szCs w:val="24"/>
              </w:rPr>
              <w:t>1</w:t>
            </w:r>
            <w:proofErr w:type="gramEnd"/>
          </w:p>
        </w:tc>
      </w:tr>
    </w:tbl>
    <w:p w:rsidR="00804A89" w:rsidRPr="002C6067" w:rsidRDefault="00804A89" w:rsidP="002C6067">
      <w:pPr>
        <w:autoSpaceDN w:val="0"/>
        <w:adjustRightInd w:val="0"/>
        <w:spacing w:line="240" w:lineRule="auto"/>
        <w:ind w:firstLine="709"/>
        <w:rPr>
          <w:rFonts w:ascii="Times New Roman" w:hAnsi="Times New Roman" w:cs="Times New Roman"/>
          <w:sz w:val="24"/>
          <w:szCs w:val="24"/>
        </w:rPr>
      </w:pPr>
      <w:bookmarkStart w:id="104" w:name="_Toc241293430"/>
      <w:bookmarkStart w:id="105" w:name="_Toc357410874"/>
      <w:bookmarkEnd w:id="103"/>
      <w:r w:rsidRPr="002C6067">
        <w:rPr>
          <w:rFonts w:ascii="Times New Roman" w:eastAsia="Calibri" w:hAnsi="Times New Roman" w:cs="Times New Roman"/>
          <w:sz w:val="24"/>
          <w:szCs w:val="24"/>
          <w:lang w:eastAsia="en-US"/>
        </w:rPr>
        <w:t xml:space="preserve">2. </w:t>
      </w:r>
      <w:r w:rsidRPr="002C6067">
        <w:rPr>
          <w:rFonts w:ascii="Times New Roman" w:hAnsi="Times New Roman" w:cs="Times New Roman"/>
          <w:sz w:val="24"/>
          <w:szCs w:val="24"/>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804A89" w:rsidRPr="002C6067" w:rsidRDefault="00804A89" w:rsidP="002C6067">
      <w:pPr>
        <w:spacing w:line="240" w:lineRule="auto"/>
        <w:ind w:firstLine="709"/>
        <w:rPr>
          <w:rFonts w:ascii="Times New Roman" w:eastAsia="Calibri" w:hAnsi="Times New Roman" w:cs="Times New Roman"/>
          <w:sz w:val="24"/>
          <w:szCs w:val="24"/>
          <w:lang w:eastAsia="en-US"/>
        </w:rPr>
      </w:pPr>
      <w:r w:rsidRPr="002C6067">
        <w:rPr>
          <w:rFonts w:ascii="Times New Roman" w:eastAsia="Calibri" w:hAnsi="Times New Roman" w:cs="Times New Roman"/>
          <w:sz w:val="24"/>
          <w:szCs w:val="24"/>
          <w:lang w:eastAsia="en-US"/>
        </w:rPr>
        <w:t xml:space="preserve">3. </w:t>
      </w:r>
      <w:r w:rsidRPr="002C6067">
        <w:rPr>
          <w:rFonts w:ascii="Times New Roman" w:hAnsi="Times New Roman" w:cs="Times New Roman"/>
          <w:sz w:val="24"/>
          <w:szCs w:val="24"/>
        </w:rPr>
        <w:t>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bookmarkEnd w:id="104"/>
    <w:bookmarkEnd w:id="105"/>
    <w:p w:rsidR="002D6141" w:rsidRPr="002C6067" w:rsidRDefault="002D6141" w:rsidP="002C6067"/>
    <w:p w:rsidR="003F3FB0" w:rsidRPr="002C6067" w:rsidRDefault="003F3FB0" w:rsidP="002C6067">
      <w:pPr>
        <w:pStyle w:val="1"/>
        <w:tabs>
          <w:tab w:val="left" w:pos="0"/>
        </w:tabs>
        <w:ind w:firstLine="709"/>
        <w:jc w:val="both"/>
        <w:rPr>
          <w:iCs/>
          <w:sz w:val="24"/>
          <w:szCs w:val="24"/>
        </w:rPr>
      </w:pPr>
      <w:bookmarkStart w:id="106" w:name="_Toc151328744"/>
      <w:r w:rsidRPr="002C6067">
        <w:rPr>
          <w:iCs/>
          <w:sz w:val="24"/>
          <w:szCs w:val="24"/>
        </w:rPr>
        <w:t xml:space="preserve">Статья 40. Ж - </w:t>
      </w:r>
      <w:r w:rsidR="009B3C86" w:rsidRPr="002C6067">
        <w:rPr>
          <w:iCs/>
          <w:sz w:val="24"/>
          <w:szCs w:val="24"/>
        </w:rPr>
        <w:t>ж</w:t>
      </w:r>
      <w:r w:rsidRPr="002C6067">
        <w:rPr>
          <w:iCs/>
          <w:sz w:val="24"/>
          <w:szCs w:val="24"/>
        </w:rPr>
        <w:t>илые зоны</w:t>
      </w:r>
      <w:bookmarkEnd w:id="106"/>
    </w:p>
    <w:p w:rsidR="003F3FB0" w:rsidRPr="002C6067" w:rsidRDefault="003F3FB0"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В состав жилых зон Поселения вход</w:t>
      </w:r>
      <w:r w:rsidR="00D64E48" w:rsidRPr="002C6067">
        <w:rPr>
          <w:rFonts w:ascii="Times New Roman" w:hAnsi="Times New Roman" w:cs="Times New Roman"/>
          <w:sz w:val="24"/>
          <w:szCs w:val="24"/>
        </w:rPr>
        <w:t>и</w:t>
      </w:r>
      <w:r w:rsidRPr="002C6067">
        <w:rPr>
          <w:rFonts w:ascii="Times New Roman" w:hAnsi="Times New Roman" w:cs="Times New Roman"/>
          <w:sz w:val="24"/>
          <w:szCs w:val="24"/>
        </w:rPr>
        <w:t>т</w:t>
      </w:r>
      <w:r w:rsidR="00D64E48" w:rsidRPr="002C6067">
        <w:rPr>
          <w:rFonts w:ascii="Times New Roman" w:hAnsi="Times New Roman" w:cs="Times New Roman"/>
          <w:sz w:val="24"/>
          <w:szCs w:val="24"/>
        </w:rPr>
        <w:t xml:space="preserve"> </w:t>
      </w:r>
      <w:r w:rsidRPr="002C6067">
        <w:rPr>
          <w:rFonts w:ascii="Times New Roman" w:hAnsi="Times New Roman" w:cs="Times New Roman"/>
          <w:sz w:val="24"/>
          <w:szCs w:val="24"/>
        </w:rPr>
        <w:t>зона Ж</w:t>
      </w:r>
      <w:proofErr w:type="gramStart"/>
      <w:r w:rsidRPr="002C6067">
        <w:rPr>
          <w:rFonts w:ascii="Times New Roman" w:hAnsi="Times New Roman" w:cs="Times New Roman"/>
          <w:sz w:val="24"/>
          <w:szCs w:val="24"/>
        </w:rPr>
        <w:t>1</w:t>
      </w:r>
      <w:proofErr w:type="gramEnd"/>
      <w:r w:rsidRPr="002C6067">
        <w:rPr>
          <w:rFonts w:ascii="Times New Roman" w:hAnsi="Times New Roman" w:cs="Times New Roman"/>
          <w:sz w:val="24"/>
          <w:szCs w:val="24"/>
        </w:rPr>
        <w:t xml:space="preserve"> – зона застройки индивидуальными жилыми домами</w:t>
      </w:r>
      <w:r w:rsidR="00D64E48" w:rsidRPr="002C6067">
        <w:rPr>
          <w:rFonts w:ascii="Times New Roman" w:hAnsi="Times New Roman" w:cs="Times New Roman"/>
          <w:sz w:val="24"/>
          <w:szCs w:val="24"/>
        </w:rPr>
        <w:t>.</w:t>
      </w:r>
    </w:p>
    <w:p w:rsidR="003F3FB0" w:rsidRPr="002C6067" w:rsidRDefault="003F3FB0"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3F3FB0" w:rsidRPr="002C6067" w:rsidRDefault="003F3FB0"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3. </w:t>
      </w:r>
      <w:proofErr w:type="gramStart"/>
      <w:r w:rsidRPr="002C6067">
        <w:rPr>
          <w:rFonts w:ascii="Times New Roman" w:hAnsi="Times New Roman" w:cs="Times New Roman"/>
          <w:sz w:val="24"/>
          <w:szCs w:val="24"/>
        </w:rPr>
        <w:t>Объекты благоустройства придомовых территорий (проезды, площадки для временной стоянки автотранспорта, площадки для игр и занятий спортом, ограждение, малые архитектурные формы и др.) в соответствии с настоящими Правилами относятся к вспомогательным видам разрешенного использования земельных участков и объектов капитального строительства.</w:t>
      </w:r>
      <w:proofErr w:type="gramEnd"/>
    </w:p>
    <w:p w:rsidR="003F3FB0" w:rsidRPr="002C6067" w:rsidRDefault="003F3FB0"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lastRenderedPageBreak/>
        <w:t xml:space="preserve">4. Жилищное строительство может осуществляться как по индивидуальным, так и по образцовым (типовым) проектам, подготовленным и согласованным в установленном действующим законодательством </w:t>
      </w:r>
      <w:proofErr w:type="gramStart"/>
      <w:r w:rsidRPr="002C6067">
        <w:rPr>
          <w:rFonts w:ascii="Times New Roman" w:hAnsi="Times New Roman" w:cs="Times New Roman"/>
          <w:sz w:val="24"/>
          <w:szCs w:val="24"/>
        </w:rPr>
        <w:t>порядке</w:t>
      </w:r>
      <w:proofErr w:type="gramEnd"/>
      <w:r w:rsidRPr="002C6067">
        <w:rPr>
          <w:rFonts w:ascii="Times New Roman" w:hAnsi="Times New Roman" w:cs="Times New Roman"/>
          <w:sz w:val="24"/>
          <w:szCs w:val="24"/>
        </w:rPr>
        <w:t>.</w:t>
      </w:r>
    </w:p>
    <w:p w:rsidR="009B3C86" w:rsidRPr="002C6067" w:rsidRDefault="009B3C86" w:rsidP="002C6067">
      <w:pPr>
        <w:autoSpaceDN w:val="0"/>
        <w:spacing w:line="240" w:lineRule="auto"/>
        <w:ind w:firstLine="709"/>
        <w:rPr>
          <w:rFonts w:ascii="Times New Roman" w:hAnsi="Times New Roman" w:cs="Times New Roman"/>
          <w:sz w:val="24"/>
          <w:szCs w:val="24"/>
        </w:rPr>
      </w:pPr>
    </w:p>
    <w:p w:rsidR="003F3FB0" w:rsidRPr="002C6067" w:rsidRDefault="003F3FB0" w:rsidP="002C6067">
      <w:pPr>
        <w:pStyle w:val="1"/>
        <w:tabs>
          <w:tab w:val="left" w:pos="0"/>
        </w:tabs>
        <w:ind w:firstLine="709"/>
        <w:jc w:val="both"/>
        <w:rPr>
          <w:iCs/>
          <w:sz w:val="24"/>
          <w:szCs w:val="24"/>
        </w:rPr>
      </w:pPr>
      <w:bookmarkStart w:id="107" w:name="_Toc151328745"/>
      <w:r w:rsidRPr="002C6067">
        <w:rPr>
          <w:iCs/>
          <w:sz w:val="24"/>
          <w:szCs w:val="24"/>
        </w:rPr>
        <w:t>Статья 41. Ж1 - зона застройки индивидуальными жилыми домами</w:t>
      </w:r>
      <w:bookmarkEnd w:id="107"/>
    </w:p>
    <w:p w:rsidR="003F3FB0" w:rsidRPr="002C6067" w:rsidRDefault="003F3FB0"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1. </w:t>
      </w:r>
      <w:r w:rsidR="00D11DF5" w:rsidRPr="002C6067">
        <w:rPr>
          <w:rFonts w:ascii="Times New Roman" w:hAnsi="Times New Roman" w:cs="Times New Roman"/>
          <w:sz w:val="24"/>
          <w:szCs w:val="24"/>
        </w:rPr>
        <w:t xml:space="preserve">Зона </w:t>
      </w:r>
      <w:r w:rsidR="00A35F3D" w:rsidRPr="002C6067">
        <w:rPr>
          <w:rFonts w:ascii="Times New Roman" w:hAnsi="Times New Roman" w:cs="Times New Roman"/>
          <w:sz w:val="24"/>
          <w:szCs w:val="24"/>
        </w:rPr>
        <w:t>Ж</w:t>
      </w:r>
      <w:r w:rsidR="00655463" w:rsidRPr="002C6067">
        <w:rPr>
          <w:rFonts w:ascii="Times New Roman" w:hAnsi="Times New Roman" w:cs="Times New Roman"/>
          <w:sz w:val="24"/>
          <w:szCs w:val="24"/>
        </w:rPr>
        <w:t>-</w:t>
      </w:r>
      <w:r w:rsidR="00A35F3D" w:rsidRPr="002C6067">
        <w:rPr>
          <w:rFonts w:ascii="Times New Roman" w:hAnsi="Times New Roman" w:cs="Times New Roman"/>
          <w:sz w:val="24"/>
          <w:szCs w:val="24"/>
        </w:rPr>
        <w:t>1</w:t>
      </w:r>
      <w:r w:rsidRPr="002C6067">
        <w:rPr>
          <w:rFonts w:ascii="Times New Roman" w:hAnsi="Times New Roman" w:cs="Times New Roman"/>
          <w:sz w:val="24"/>
          <w:szCs w:val="24"/>
        </w:rPr>
        <w:t xml:space="preserve"> выделена для обеспечения правовых условий формирования кварталов комфортного жилья при преимущественном размещении объектов индивидуального жилищного строительства, развития сферы социального и культурно-бытового обслуживания, обеспечивающей потребности жителей указанных территорий в соответствующих среде формах, создания условий для размещения необходимых объектов инженерной и транспортной инфраструктур.</w:t>
      </w:r>
    </w:p>
    <w:p w:rsidR="003F3FB0" w:rsidRPr="002C6067" w:rsidRDefault="003F3FB0"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Виды разрешенного использования земельных участков и объектов капитального строительства</w:t>
      </w:r>
      <w:r w:rsidR="00EA2C43" w:rsidRPr="002C6067">
        <w:rPr>
          <w:rFonts w:ascii="Times New Roman" w:hAnsi="Times New Roman" w:cs="Times New Roman"/>
          <w:sz w:val="24"/>
          <w:szCs w:val="24"/>
        </w:rPr>
        <w:t>:</w:t>
      </w:r>
    </w:p>
    <w:tbl>
      <w:tblPr>
        <w:tblW w:w="5000" w:type="pct"/>
        <w:tblLayout w:type="fixed"/>
        <w:tblCellMar>
          <w:left w:w="0" w:type="dxa"/>
          <w:right w:w="0" w:type="dxa"/>
        </w:tblCellMar>
        <w:tblLook w:val="0000"/>
      </w:tblPr>
      <w:tblGrid>
        <w:gridCol w:w="3062"/>
        <w:gridCol w:w="3858"/>
        <w:gridCol w:w="2840"/>
      </w:tblGrid>
      <w:tr w:rsidR="00EA2C43" w:rsidRPr="002C6067">
        <w:tc>
          <w:tcPr>
            <w:tcW w:w="30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2C43" w:rsidRPr="002C6067" w:rsidRDefault="00EA2C43" w:rsidP="002C6067">
            <w:pPr>
              <w:pStyle w:val="ConsPlusNormal"/>
              <w:ind w:firstLine="0"/>
              <w:jc w:val="center"/>
              <w:rPr>
                <w:rFonts w:ascii="Times New Roman" w:hAnsi="Times New Roman" w:cs="Times New Roman"/>
                <w:sz w:val="24"/>
                <w:szCs w:val="24"/>
              </w:rPr>
            </w:pPr>
            <w:r w:rsidRPr="002C6067">
              <w:rPr>
                <w:rFonts w:ascii="Times New Roman" w:hAnsi="Times New Roman" w:cs="Times New Roman"/>
                <w:sz w:val="24"/>
                <w:szCs w:val="24"/>
              </w:rPr>
              <w:t>Основные виды разрешенного использования</w:t>
            </w:r>
          </w:p>
        </w:tc>
        <w:tc>
          <w:tcPr>
            <w:tcW w:w="38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2C43" w:rsidRPr="002C6067" w:rsidRDefault="00EA2C43" w:rsidP="002C6067">
            <w:pPr>
              <w:pStyle w:val="ConsPlusNormal"/>
              <w:ind w:firstLine="0"/>
              <w:jc w:val="center"/>
              <w:rPr>
                <w:rFonts w:ascii="Times New Roman" w:hAnsi="Times New Roman" w:cs="Times New Roman"/>
                <w:sz w:val="24"/>
                <w:szCs w:val="24"/>
              </w:rPr>
            </w:pPr>
            <w:r w:rsidRPr="002C6067">
              <w:rPr>
                <w:rFonts w:ascii="Times New Roman" w:hAnsi="Times New Roman" w:cs="Times New Roman"/>
                <w:sz w:val="24"/>
                <w:szCs w:val="24"/>
              </w:rPr>
              <w:t>Условно разрешенные виды использования</w:t>
            </w:r>
          </w:p>
        </w:tc>
        <w:tc>
          <w:tcPr>
            <w:tcW w:w="28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2C43" w:rsidRPr="002C6067" w:rsidRDefault="00EA2C43" w:rsidP="002C6067">
            <w:pPr>
              <w:pStyle w:val="ConsPlusNormal"/>
              <w:ind w:firstLine="0"/>
              <w:jc w:val="center"/>
              <w:rPr>
                <w:rFonts w:ascii="Times New Roman" w:hAnsi="Times New Roman" w:cs="Times New Roman"/>
                <w:sz w:val="24"/>
                <w:szCs w:val="24"/>
                <w:lang w:val="en-US"/>
              </w:rPr>
            </w:pPr>
            <w:r w:rsidRPr="002C6067">
              <w:rPr>
                <w:rFonts w:ascii="Times New Roman" w:hAnsi="Times New Roman" w:cs="Times New Roman"/>
                <w:sz w:val="24"/>
                <w:szCs w:val="24"/>
              </w:rPr>
              <w:t>Вспомогательные виды использования</w:t>
            </w:r>
            <w:r w:rsidRPr="002C6067">
              <w:rPr>
                <w:rFonts w:ascii="Times New Roman" w:hAnsi="Times New Roman" w:cs="Times New Roman"/>
                <w:sz w:val="24"/>
                <w:szCs w:val="24"/>
                <w:lang w:val="en-US"/>
              </w:rPr>
              <w:t xml:space="preserve"> </w:t>
            </w:r>
            <w:r w:rsidRPr="002C6067">
              <w:rPr>
                <w:rFonts w:ascii="Times New Roman" w:hAnsi="Times New Roman" w:cs="Times New Roman"/>
                <w:sz w:val="24"/>
                <w:szCs w:val="24"/>
              </w:rPr>
              <w:t>&lt;*****&gt;</w:t>
            </w:r>
          </w:p>
        </w:tc>
      </w:tr>
      <w:tr w:rsidR="00EA2C43" w:rsidRPr="002C6067">
        <w:tc>
          <w:tcPr>
            <w:tcW w:w="3062"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EA2C43" w:rsidRPr="002C6067" w:rsidRDefault="00EA2C43"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2.1</w:t>
            </w:r>
            <w:proofErr w:type="gramStart"/>
            <w:r w:rsidRPr="002C6067">
              <w:rPr>
                <w:rFonts w:ascii="Times New Roman" w:hAnsi="Times New Roman" w:cs="Times New Roman"/>
                <w:sz w:val="24"/>
                <w:szCs w:val="24"/>
              </w:rPr>
              <w:t xml:space="preserve"> Д</w:t>
            </w:r>
            <w:proofErr w:type="gramEnd"/>
            <w:r w:rsidRPr="002C6067">
              <w:rPr>
                <w:rFonts w:ascii="Times New Roman" w:hAnsi="Times New Roman" w:cs="Times New Roman"/>
                <w:sz w:val="24"/>
                <w:szCs w:val="24"/>
              </w:rPr>
              <w:t>ля индивидуального жилищного строительства &lt;*&gt;</w:t>
            </w:r>
          </w:p>
          <w:p w:rsidR="00EA2C43" w:rsidRPr="002C6067" w:rsidRDefault="00EA2C43"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2.2</w:t>
            </w:r>
            <w:proofErr w:type="gramStart"/>
            <w:r w:rsidRPr="002C6067">
              <w:rPr>
                <w:rFonts w:ascii="Times New Roman" w:hAnsi="Times New Roman" w:cs="Times New Roman"/>
                <w:sz w:val="24"/>
                <w:szCs w:val="24"/>
              </w:rPr>
              <w:t xml:space="preserve"> Д</w:t>
            </w:r>
            <w:proofErr w:type="gramEnd"/>
            <w:r w:rsidRPr="002C6067">
              <w:rPr>
                <w:rFonts w:ascii="Times New Roman" w:hAnsi="Times New Roman" w:cs="Times New Roman"/>
                <w:sz w:val="24"/>
                <w:szCs w:val="24"/>
              </w:rPr>
              <w:t>ля ведения личного подсобного хозяйства (приусадебный земельный участок) &lt;**&gt;</w:t>
            </w:r>
          </w:p>
          <w:p w:rsidR="00EA2C43" w:rsidRPr="002C6067" w:rsidRDefault="00EA2C43"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2.7 Обслуживание жилой застройки</w:t>
            </w:r>
          </w:p>
          <w:p w:rsidR="00EA2C43" w:rsidRPr="00BF5C3A" w:rsidRDefault="00EA2C43" w:rsidP="002C6067">
            <w:pPr>
              <w:pStyle w:val="ConsPlusNormal"/>
              <w:ind w:firstLine="0"/>
              <w:jc w:val="both"/>
              <w:rPr>
                <w:rFonts w:ascii="Times New Roman" w:hAnsi="Times New Roman" w:cs="Times New Roman"/>
                <w:color w:val="FF0000"/>
                <w:sz w:val="24"/>
                <w:szCs w:val="24"/>
              </w:rPr>
            </w:pPr>
            <w:r w:rsidRPr="00BF5C3A">
              <w:rPr>
                <w:rFonts w:ascii="Times New Roman" w:hAnsi="Times New Roman" w:cs="Times New Roman"/>
                <w:color w:val="FF0000"/>
                <w:sz w:val="24"/>
                <w:szCs w:val="24"/>
              </w:rPr>
              <w:t>2.7.1 Хранение автотранспорта</w:t>
            </w:r>
          </w:p>
          <w:p w:rsidR="00EA2C43" w:rsidRPr="002C6067" w:rsidRDefault="00EA2C43"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3.8 Общественное управление</w:t>
            </w:r>
          </w:p>
          <w:p w:rsidR="00EA2C43" w:rsidRPr="002C6067" w:rsidRDefault="00EA2C43"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4.7 Гостиничное обслуживание</w:t>
            </w:r>
          </w:p>
          <w:p w:rsidR="00EA2C43" w:rsidRPr="002C6067" w:rsidRDefault="00EA2C43"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4.9 Служебные гаражи</w:t>
            </w:r>
          </w:p>
          <w:p w:rsidR="00EA2C43" w:rsidRPr="002C6067" w:rsidRDefault="00EA2C43"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5.1 Спорт</w:t>
            </w:r>
          </w:p>
          <w:p w:rsidR="00EA2C43" w:rsidRPr="002C6067" w:rsidRDefault="00EA2C43"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11.1 Общее пользование водными объектами</w:t>
            </w:r>
          </w:p>
          <w:p w:rsidR="00EA2C43" w:rsidRPr="002C6067" w:rsidRDefault="00EA2C43"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12.0 Земельные участки (территории) общего пользования</w:t>
            </w:r>
          </w:p>
          <w:p w:rsidR="00EA2C43" w:rsidRPr="002C6067" w:rsidRDefault="00EA2C43"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13.1 Ведение огородничества</w:t>
            </w:r>
          </w:p>
        </w:tc>
        <w:tc>
          <w:tcPr>
            <w:tcW w:w="3858"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EA2C43" w:rsidRPr="002C6067" w:rsidRDefault="00EA2C43"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2.1.1 Малоэтажная многоквартирная жилая застройка &lt;***&gt;</w:t>
            </w:r>
          </w:p>
          <w:p w:rsidR="00EA2C43" w:rsidRPr="002C6067" w:rsidRDefault="00EA2C43"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2.3 Блокированная жилая застройка &lt;***</w:t>
            </w:r>
            <w:r w:rsidR="00621F37" w:rsidRPr="002C6067">
              <w:rPr>
                <w:rFonts w:ascii="Times New Roman" w:hAnsi="Times New Roman" w:cs="Times New Roman"/>
                <w:sz w:val="24"/>
                <w:szCs w:val="24"/>
              </w:rPr>
              <w:t>*</w:t>
            </w:r>
            <w:r w:rsidRPr="002C6067">
              <w:rPr>
                <w:rFonts w:ascii="Times New Roman" w:hAnsi="Times New Roman" w:cs="Times New Roman"/>
                <w:sz w:val="24"/>
                <w:szCs w:val="24"/>
              </w:rPr>
              <w:t>&gt;</w:t>
            </w:r>
          </w:p>
          <w:p w:rsidR="00621F37" w:rsidRPr="002C6067" w:rsidRDefault="00621F37"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2.5 Среднеэтажная жилая застройка &lt;*****&gt;</w:t>
            </w:r>
          </w:p>
          <w:p w:rsidR="00621F37" w:rsidRPr="002C6067" w:rsidRDefault="00621F37"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4.9.1 Объекты дорожного сервиса</w:t>
            </w:r>
          </w:p>
          <w:p w:rsidR="00621F37" w:rsidRPr="002C6067" w:rsidRDefault="00621F37"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5.0 Отдых (рекреация)</w:t>
            </w:r>
          </w:p>
          <w:p w:rsidR="00621F37" w:rsidRPr="002C6067" w:rsidRDefault="00621F37"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11.2 Специальное пользование водными объектами</w:t>
            </w:r>
          </w:p>
          <w:p w:rsidR="00EA2C43" w:rsidRPr="002C6067" w:rsidRDefault="00EA2C43" w:rsidP="002C6067">
            <w:pPr>
              <w:pStyle w:val="ConsPlusNormal"/>
              <w:ind w:firstLine="0"/>
              <w:jc w:val="both"/>
              <w:rPr>
                <w:rFonts w:ascii="Times New Roman" w:hAnsi="Times New Roman" w:cs="Times New Roman"/>
                <w:sz w:val="24"/>
                <w:szCs w:val="24"/>
              </w:rPr>
            </w:pPr>
          </w:p>
          <w:p w:rsidR="00EA2C43" w:rsidRPr="002C6067" w:rsidRDefault="00EA2C43" w:rsidP="002C6067">
            <w:pPr>
              <w:pStyle w:val="ConsPlusNormal"/>
              <w:ind w:firstLine="0"/>
              <w:jc w:val="both"/>
              <w:rPr>
                <w:rFonts w:ascii="Times New Roman" w:hAnsi="Times New Roman" w:cs="Times New Roman"/>
                <w:sz w:val="24"/>
                <w:szCs w:val="24"/>
              </w:rPr>
            </w:pPr>
          </w:p>
        </w:tc>
        <w:tc>
          <w:tcPr>
            <w:tcW w:w="2840"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EA2C43" w:rsidRPr="002C6067" w:rsidRDefault="00621F37"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8.3 Обеспечение внутреннего правопорядка</w:t>
            </w:r>
          </w:p>
          <w:p w:rsidR="00621F37" w:rsidRPr="002C6067" w:rsidRDefault="00621F37"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 xml:space="preserve">9.1 Охрана </w:t>
            </w:r>
            <w:proofErr w:type="gramStart"/>
            <w:r w:rsidRPr="002C6067">
              <w:rPr>
                <w:rFonts w:ascii="Times New Roman" w:hAnsi="Times New Roman" w:cs="Times New Roman"/>
                <w:sz w:val="24"/>
                <w:szCs w:val="24"/>
              </w:rPr>
              <w:t>природных</w:t>
            </w:r>
            <w:proofErr w:type="gramEnd"/>
            <w:r w:rsidRPr="002C6067">
              <w:rPr>
                <w:rFonts w:ascii="Times New Roman" w:hAnsi="Times New Roman" w:cs="Times New Roman"/>
                <w:sz w:val="24"/>
                <w:szCs w:val="24"/>
              </w:rPr>
              <w:t xml:space="preserve"> территорий</w:t>
            </w:r>
          </w:p>
          <w:p w:rsidR="00621F37" w:rsidRPr="002C6067" w:rsidRDefault="00621F37"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12.3 Запас</w:t>
            </w:r>
          </w:p>
        </w:tc>
      </w:tr>
    </w:tbl>
    <w:p w:rsidR="00621F37" w:rsidRPr="002C6067" w:rsidRDefault="00621F37" w:rsidP="002C6067">
      <w:pPr>
        <w:spacing w:line="240" w:lineRule="auto"/>
        <w:rPr>
          <w:rFonts w:ascii="Times New Roman" w:hAnsi="Times New Roman" w:cs="Times New Roman"/>
          <w:sz w:val="24"/>
          <w:szCs w:val="24"/>
        </w:rPr>
      </w:pPr>
      <w:r w:rsidRPr="002C6067">
        <w:rPr>
          <w:rFonts w:ascii="Times New Roman" w:hAnsi="Times New Roman" w:cs="Times New Roman"/>
          <w:sz w:val="24"/>
          <w:szCs w:val="24"/>
        </w:rPr>
        <w:t>&lt;*&gt; Предполагает размещение жилого дома (отдельно стоящего здания), состоящего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p w:rsidR="00621F37" w:rsidRPr="002C6067" w:rsidRDefault="00621F37" w:rsidP="002C6067">
      <w:pPr>
        <w:spacing w:line="240" w:lineRule="auto"/>
        <w:rPr>
          <w:rFonts w:ascii="Times New Roman" w:hAnsi="Times New Roman" w:cs="Times New Roman"/>
          <w:sz w:val="24"/>
          <w:szCs w:val="24"/>
        </w:rPr>
      </w:pPr>
      <w:r w:rsidRPr="002C6067">
        <w:rPr>
          <w:rFonts w:ascii="Times New Roman" w:hAnsi="Times New Roman" w:cs="Times New Roman"/>
          <w:sz w:val="24"/>
          <w:szCs w:val="24"/>
        </w:rPr>
        <w:t xml:space="preserve">&lt;**&gt; Предполагает размещение жилого дома, указанного в </w:t>
      </w:r>
      <w:proofErr w:type="gramStart"/>
      <w:r w:rsidRPr="002C6067">
        <w:rPr>
          <w:rFonts w:ascii="Times New Roman" w:hAnsi="Times New Roman" w:cs="Times New Roman"/>
          <w:sz w:val="24"/>
          <w:szCs w:val="24"/>
        </w:rPr>
        <w:t>описании</w:t>
      </w:r>
      <w:proofErr w:type="gramEnd"/>
      <w:r w:rsidRPr="002C6067">
        <w:rPr>
          <w:rFonts w:ascii="Times New Roman" w:hAnsi="Times New Roman" w:cs="Times New Roman"/>
          <w:sz w:val="24"/>
          <w:szCs w:val="24"/>
        </w:rPr>
        <w:t xml:space="preserve">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p w:rsidR="00621F37" w:rsidRPr="002C6067" w:rsidRDefault="00621F37" w:rsidP="002C6067">
      <w:pPr>
        <w:autoSpaceDN w:val="0"/>
        <w:adjustRightInd w:val="0"/>
        <w:spacing w:line="240" w:lineRule="auto"/>
        <w:ind w:firstLine="142"/>
        <w:rPr>
          <w:rFonts w:ascii="Times New Roman" w:hAnsi="Times New Roman" w:cs="Times New Roman"/>
          <w:sz w:val="24"/>
          <w:szCs w:val="24"/>
        </w:rPr>
      </w:pPr>
      <w:r w:rsidRPr="002C6067">
        <w:rPr>
          <w:rFonts w:ascii="Times New Roman" w:hAnsi="Times New Roman" w:cs="Times New Roman"/>
          <w:sz w:val="24"/>
          <w:szCs w:val="24"/>
        </w:rPr>
        <w:t xml:space="preserve">&lt;***&gt; Предполагает размещение малоэтажных многоквартирных домов; обустройство </w:t>
      </w:r>
      <w:r w:rsidRPr="002C6067">
        <w:rPr>
          <w:rFonts w:ascii="Times New Roman" w:hAnsi="Times New Roman" w:cs="Times New Roman"/>
          <w:sz w:val="24"/>
          <w:szCs w:val="24"/>
        </w:rPr>
        <w:lastRenderedPageBreak/>
        <w:t>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15 % общей площади помещений дома.</w:t>
      </w:r>
    </w:p>
    <w:p w:rsidR="00621F37" w:rsidRPr="002C6067" w:rsidRDefault="00621F37" w:rsidP="002C6067">
      <w:pPr>
        <w:autoSpaceDN w:val="0"/>
        <w:adjustRightInd w:val="0"/>
        <w:spacing w:line="240" w:lineRule="auto"/>
        <w:ind w:firstLine="142"/>
        <w:rPr>
          <w:rFonts w:ascii="Times New Roman" w:hAnsi="Times New Roman" w:cs="Times New Roman"/>
          <w:sz w:val="24"/>
          <w:szCs w:val="24"/>
        </w:rPr>
      </w:pPr>
      <w:proofErr w:type="gramStart"/>
      <w:r w:rsidRPr="002C6067">
        <w:rPr>
          <w:rFonts w:ascii="Times New Roman" w:hAnsi="Times New Roman" w:cs="Times New Roman"/>
          <w:sz w:val="24"/>
          <w:szCs w:val="24"/>
        </w:rPr>
        <w:t>&lt;****&gt; Предполагает 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roofErr w:type="gramEnd"/>
    </w:p>
    <w:p w:rsidR="00621F37" w:rsidRPr="002C6067" w:rsidRDefault="00621F37" w:rsidP="002C6067">
      <w:pPr>
        <w:spacing w:line="240" w:lineRule="auto"/>
        <w:rPr>
          <w:rFonts w:ascii="Times New Roman" w:hAnsi="Times New Roman" w:cs="Times New Roman"/>
          <w:sz w:val="24"/>
          <w:szCs w:val="24"/>
        </w:rPr>
      </w:pPr>
      <w:proofErr w:type="gramStart"/>
      <w:r w:rsidRPr="002C6067">
        <w:rPr>
          <w:rFonts w:ascii="Times New Roman" w:hAnsi="Times New Roman" w:cs="Times New Roman"/>
          <w:sz w:val="24"/>
          <w:szCs w:val="24"/>
        </w:rPr>
        <w:t xml:space="preserve">&lt;*****&gt; </w:t>
      </w:r>
      <w:r w:rsidRPr="002C6067">
        <w:rPr>
          <w:rFonts w:ascii="Times New Roman" w:hAnsi="Times New Roman" w:cs="Times New Roman"/>
          <w:sz w:val="24"/>
          <w:szCs w:val="24"/>
          <w:lang w:eastAsia="ru-RU"/>
        </w:rPr>
        <w:t xml:space="preserve">Размещение многоквартирных домов этажностью </w:t>
      </w:r>
      <w:r w:rsidRPr="00BF5C3A">
        <w:rPr>
          <w:rFonts w:ascii="Times New Roman" w:hAnsi="Times New Roman" w:cs="Times New Roman"/>
          <w:color w:val="FF0000"/>
          <w:sz w:val="24"/>
          <w:szCs w:val="24"/>
          <w:lang w:eastAsia="ru-RU"/>
        </w:rPr>
        <w:t>не выше восьми этажей</w:t>
      </w:r>
      <w:r w:rsidRPr="002C6067">
        <w:rPr>
          <w:rFonts w:ascii="Times New Roman" w:hAnsi="Times New Roman" w:cs="Times New Roman"/>
          <w:sz w:val="24"/>
          <w:szCs w:val="24"/>
          <w:lang w:eastAsia="ru-RU"/>
        </w:rPr>
        <w:t>;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roofErr w:type="gramEnd"/>
    </w:p>
    <w:p w:rsidR="00621F37" w:rsidRPr="002C6067" w:rsidRDefault="00621F37" w:rsidP="002C6067">
      <w:pPr>
        <w:autoSpaceDN w:val="0"/>
        <w:adjustRightInd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Ж</w:t>
      </w:r>
      <w:proofErr w:type="gramStart"/>
      <w:r w:rsidRPr="002C6067">
        <w:rPr>
          <w:rFonts w:ascii="Times New Roman" w:hAnsi="Times New Roman" w:cs="Times New Roman"/>
          <w:sz w:val="24"/>
          <w:szCs w:val="24"/>
        </w:rPr>
        <w:t>1</w:t>
      </w:r>
      <w:proofErr w:type="gramEnd"/>
      <w:r w:rsidRPr="002C6067">
        <w:rPr>
          <w:rFonts w:ascii="Times New Roman" w:hAnsi="Times New Roman" w:cs="Times New Roman"/>
          <w:sz w:val="24"/>
          <w:szCs w:val="24"/>
        </w:rPr>
        <w:t xml:space="preserve"> </w:t>
      </w:r>
      <w:r w:rsidRPr="002C6067">
        <w:rPr>
          <w:rFonts w:ascii="Times New Roman" w:eastAsia="Arial" w:hAnsi="Times New Roman" w:cs="Times New Roman"/>
          <w:color w:val="000000"/>
          <w:kern w:val="2"/>
          <w:sz w:val="24"/>
          <w:szCs w:val="24"/>
          <w:lang w:eastAsia="zh-CN" w:bidi="hi-IN"/>
        </w:rPr>
        <w:t xml:space="preserve">установлены в соответствии со статьей </w:t>
      </w:r>
      <w:r w:rsidR="003B4DB7" w:rsidRPr="002C6067">
        <w:rPr>
          <w:rFonts w:ascii="Times New Roman" w:eastAsia="Arial" w:hAnsi="Times New Roman" w:cs="Times New Roman"/>
          <w:color w:val="000000"/>
          <w:kern w:val="2"/>
          <w:sz w:val="24"/>
          <w:szCs w:val="24"/>
          <w:lang w:eastAsia="zh-CN" w:bidi="hi-IN"/>
        </w:rPr>
        <w:t>49</w:t>
      </w:r>
      <w:r w:rsidRPr="002C6067">
        <w:rPr>
          <w:rFonts w:ascii="Times New Roman" w:eastAsia="Arial" w:hAnsi="Times New Roman" w:cs="Times New Roman"/>
          <w:color w:val="000000"/>
          <w:kern w:val="2"/>
          <w:sz w:val="24"/>
          <w:szCs w:val="24"/>
          <w:lang w:eastAsia="zh-CN" w:bidi="hi-IN"/>
        </w:rPr>
        <w:t xml:space="preserve"> настоящих Правил.</w:t>
      </w:r>
    </w:p>
    <w:p w:rsidR="00621F37" w:rsidRPr="002C6067" w:rsidRDefault="00621F37" w:rsidP="002C6067">
      <w:pPr>
        <w:autoSpaceDN w:val="0"/>
        <w:adjustRightInd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Ограничения использования земельных участков и объектов капитального строительства, находящихся в территориальной зоне Ж</w:t>
      </w:r>
      <w:proofErr w:type="gramStart"/>
      <w:r w:rsidRPr="002C6067">
        <w:rPr>
          <w:rFonts w:ascii="Times New Roman" w:hAnsi="Times New Roman" w:cs="Times New Roman"/>
          <w:sz w:val="24"/>
          <w:szCs w:val="24"/>
        </w:rPr>
        <w:t>1</w:t>
      </w:r>
      <w:proofErr w:type="gramEnd"/>
      <w:r w:rsidRPr="002C6067">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статьями 5</w:t>
      </w:r>
      <w:r w:rsidR="003B4DB7" w:rsidRPr="002C6067">
        <w:rPr>
          <w:rFonts w:ascii="Times New Roman" w:hAnsi="Times New Roman" w:cs="Times New Roman"/>
          <w:sz w:val="24"/>
          <w:szCs w:val="24"/>
        </w:rPr>
        <w:t>0</w:t>
      </w:r>
      <w:r w:rsidRPr="002C6067">
        <w:rPr>
          <w:rFonts w:ascii="Times New Roman" w:hAnsi="Times New Roman" w:cs="Times New Roman"/>
          <w:sz w:val="24"/>
          <w:szCs w:val="24"/>
        </w:rPr>
        <w:t xml:space="preserve"> - 6</w:t>
      </w:r>
      <w:r w:rsidR="003B4DB7" w:rsidRPr="002C6067">
        <w:rPr>
          <w:rFonts w:ascii="Times New Roman" w:hAnsi="Times New Roman" w:cs="Times New Roman"/>
          <w:sz w:val="24"/>
          <w:szCs w:val="24"/>
        </w:rPr>
        <w:t>2</w:t>
      </w:r>
      <w:r w:rsidRPr="002C6067">
        <w:rPr>
          <w:rFonts w:ascii="Times New Roman" w:hAnsi="Times New Roman" w:cs="Times New Roman"/>
          <w:sz w:val="24"/>
          <w:szCs w:val="24"/>
        </w:rPr>
        <w:t xml:space="preserve"> настоящих Правил.</w:t>
      </w:r>
      <w:bookmarkStart w:id="108" w:name="_Глава_13._КАРТЫ"/>
      <w:bookmarkStart w:id="109" w:name="_Глава_14._ВИДЫ"/>
      <w:bookmarkStart w:id="110" w:name="_Часть_III._ГРАДОСТРОИТЕЛЬНЫЕ"/>
      <w:bookmarkStart w:id="111" w:name="_Глава_15._ГРАДОСТРОИТЕЛЬНЫЕ"/>
      <w:bookmarkEnd w:id="108"/>
      <w:bookmarkEnd w:id="109"/>
      <w:bookmarkEnd w:id="110"/>
      <w:bookmarkEnd w:id="111"/>
    </w:p>
    <w:p w:rsidR="00EA2C43" w:rsidRPr="002C6067" w:rsidRDefault="00EA2C43" w:rsidP="002C6067">
      <w:pPr>
        <w:autoSpaceDN w:val="0"/>
        <w:spacing w:line="240" w:lineRule="auto"/>
        <w:ind w:firstLine="709"/>
        <w:rPr>
          <w:rFonts w:ascii="Times New Roman" w:hAnsi="Times New Roman" w:cs="Times New Roman"/>
          <w:sz w:val="24"/>
          <w:szCs w:val="24"/>
        </w:rPr>
      </w:pPr>
    </w:p>
    <w:p w:rsidR="003E753E" w:rsidRPr="002C6067" w:rsidRDefault="003E753E" w:rsidP="002C6067">
      <w:pPr>
        <w:pStyle w:val="1"/>
        <w:tabs>
          <w:tab w:val="left" w:pos="0"/>
        </w:tabs>
        <w:ind w:firstLine="709"/>
        <w:jc w:val="both"/>
        <w:rPr>
          <w:iCs/>
          <w:sz w:val="24"/>
          <w:szCs w:val="24"/>
        </w:rPr>
      </w:pPr>
      <w:bookmarkStart w:id="112" w:name="_Toc151328746"/>
      <w:r w:rsidRPr="002C6067">
        <w:rPr>
          <w:iCs/>
          <w:sz w:val="24"/>
          <w:szCs w:val="24"/>
        </w:rPr>
        <w:t xml:space="preserve">Статья </w:t>
      </w:r>
      <w:r w:rsidR="002D7AD6" w:rsidRPr="002C6067">
        <w:rPr>
          <w:iCs/>
          <w:sz w:val="24"/>
          <w:szCs w:val="24"/>
        </w:rPr>
        <w:t>42</w:t>
      </w:r>
      <w:r w:rsidRPr="002C6067">
        <w:rPr>
          <w:iCs/>
          <w:sz w:val="24"/>
          <w:szCs w:val="24"/>
        </w:rPr>
        <w:t xml:space="preserve">. </w:t>
      </w:r>
      <w:r w:rsidR="006C7743" w:rsidRPr="002C6067">
        <w:rPr>
          <w:iCs/>
          <w:sz w:val="24"/>
          <w:szCs w:val="24"/>
        </w:rPr>
        <w:t>СХ – зоны сельскохозяйственного использования</w:t>
      </w:r>
      <w:bookmarkEnd w:id="112"/>
    </w:p>
    <w:p w:rsidR="006C7743" w:rsidRPr="002C6067" w:rsidRDefault="006C7743" w:rsidP="002C6067">
      <w:pPr>
        <w:spacing w:line="240" w:lineRule="auto"/>
        <w:ind w:firstLine="709"/>
        <w:rPr>
          <w:rFonts w:ascii="Times New Roman" w:hAnsi="Times New Roman" w:cs="Times New Roman"/>
          <w:sz w:val="24"/>
          <w:szCs w:val="24"/>
        </w:rPr>
      </w:pPr>
      <w:r w:rsidRPr="002C6067">
        <w:rPr>
          <w:rFonts w:ascii="Times New Roman" w:hAnsi="Times New Roman" w:cs="Times New Roman"/>
          <w:bCs/>
          <w:sz w:val="24"/>
          <w:szCs w:val="24"/>
        </w:rPr>
        <w:t>1. В состав зон сельскохозяйственного использования Поселения входит зона СХ</w:t>
      </w:r>
      <w:proofErr w:type="gramStart"/>
      <w:r w:rsidR="002D7AD6" w:rsidRPr="002C6067">
        <w:rPr>
          <w:rFonts w:ascii="Times New Roman" w:hAnsi="Times New Roman" w:cs="Times New Roman"/>
          <w:bCs/>
          <w:sz w:val="24"/>
          <w:szCs w:val="24"/>
        </w:rPr>
        <w:t>1</w:t>
      </w:r>
      <w:proofErr w:type="gramEnd"/>
      <w:r w:rsidRPr="002C6067">
        <w:rPr>
          <w:rFonts w:ascii="Times New Roman" w:hAnsi="Times New Roman" w:cs="Times New Roman"/>
          <w:bCs/>
          <w:sz w:val="24"/>
          <w:szCs w:val="24"/>
        </w:rPr>
        <w:t xml:space="preserve"> –</w:t>
      </w:r>
      <w:r w:rsidR="0026626E" w:rsidRPr="002C6067">
        <w:rPr>
          <w:rFonts w:ascii="Times New Roman" w:hAnsi="Times New Roman" w:cs="Times New Roman"/>
          <w:bCs/>
          <w:sz w:val="24"/>
          <w:szCs w:val="24"/>
        </w:rPr>
        <w:t>зона сельскохозяйственн</w:t>
      </w:r>
      <w:r w:rsidR="002D7AD6" w:rsidRPr="002C6067">
        <w:rPr>
          <w:rFonts w:ascii="Times New Roman" w:hAnsi="Times New Roman" w:cs="Times New Roman"/>
          <w:bCs/>
          <w:sz w:val="24"/>
          <w:szCs w:val="24"/>
        </w:rPr>
        <w:t>ого</w:t>
      </w:r>
      <w:r w:rsidR="0026626E" w:rsidRPr="002C6067">
        <w:rPr>
          <w:rFonts w:ascii="Times New Roman" w:hAnsi="Times New Roman" w:cs="Times New Roman"/>
          <w:bCs/>
          <w:sz w:val="24"/>
          <w:szCs w:val="24"/>
        </w:rPr>
        <w:t xml:space="preserve"> </w:t>
      </w:r>
      <w:r w:rsidR="002D7AD6" w:rsidRPr="002C6067">
        <w:rPr>
          <w:rFonts w:ascii="Times New Roman" w:hAnsi="Times New Roman" w:cs="Times New Roman"/>
          <w:bCs/>
          <w:sz w:val="24"/>
          <w:szCs w:val="24"/>
        </w:rPr>
        <w:t>использования</w:t>
      </w:r>
      <w:r w:rsidRPr="002C6067">
        <w:rPr>
          <w:rFonts w:ascii="Times New Roman" w:hAnsi="Times New Roman" w:cs="Times New Roman"/>
          <w:bCs/>
          <w:sz w:val="24"/>
          <w:szCs w:val="24"/>
        </w:rPr>
        <w:t>.</w:t>
      </w:r>
    </w:p>
    <w:p w:rsidR="006C7743" w:rsidRPr="002C6067" w:rsidRDefault="00690F9D"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2. </w:t>
      </w:r>
      <w:r w:rsidR="002D7AD6" w:rsidRPr="002C6067">
        <w:rPr>
          <w:rFonts w:ascii="Times New Roman" w:hAnsi="Times New Roman" w:cs="Times New Roman"/>
          <w:bCs/>
          <w:sz w:val="24"/>
          <w:szCs w:val="24"/>
        </w:rPr>
        <w:t>Зона сельскохозяйственного использования</w:t>
      </w:r>
      <w:r w:rsidR="006C7743" w:rsidRPr="002C6067">
        <w:rPr>
          <w:rFonts w:ascii="Times New Roman" w:hAnsi="Times New Roman" w:cs="Times New Roman"/>
          <w:snapToGrid w:val="0"/>
          <w:sz w:val="24"/>
          <w:szCs w:val="24"/>
        </w:rPr>
        <w:t xml:space="preserve"> выделена для обеспечения правовых условий формирования территорий, предназначенных для организации сельскохозяйственного производства</w:t>
      </w:r>
      <w:r w:rsidRPr="002C6067">
        <w:rPr>
          <w:rFonts w:ascii="Times New Roman" w:hAnsi="Times New Roman" w:cs="Times New Roman"/>
          <w:snapToGrid w:val="0"/>
          <w:sz w:val="24"/>
          <w:szCs w:val="24"/>
        </w:rPr>
        <w:t>.</w:t>
      </w:r>
    </w:p>
    <w:p w:rsidR="006C7743" w:rsidRPr="002C6067" w:rsidRDefault="006C7743" w:rsidP="002C6067">
      <w:pPr>
        <w:spacing w:line="240" w:lineRule="auto"/>
        <w:ind w:firstLine="709"/>
        <w:rPr>
          <w:rFonts w:ascii="Times New Roman" w:hAnsi="Times New Roman" w:cs="Times New Roman"/>
          <w:sz w:val="24"/>
          <w:szCs w:val="24"/>
        </w:rPr>
      </w:pPr>
    </w:p>
    <w:p w:rsidR="00690F9D" w:rsidRPr="002C6067" w:rsidRDefault="00690F9D" w:rsidP="002C6067">
      <w:pPr>
        <w:pStyle w:val="1"/>
        <w:tabs>
          <w:tab w:val="left" w:pos="0"/>
        </w:tabs>
        <w:ind w:firstLine="709"/>
        <w:jc w:val="both"/>
        <w:rPr>
          <w:iCs/>
          <w:sz w:val="24"/>
          <w:szCs w:val="24"/>
        </w:rPr>
      </w:pPr>
      <w:bookmarkStart w:id="113" w:name="_Toc151328747"/>
      <w:r w:rsidRPr="002C6067">
        <w:rPr>
          <w:iCs/>
          <w:sz w:val="24"/>
          <w:szCs w:val="24"/>
        </w:rPr>
        <w:t xml:space="preserve">Статья </w:t>
      </w:r>
      <w:r w:rsidR="002D7AD6" w:rsidRPr="002C6067">
        <w:rPr>
          <w:iCs/>
          <w:sz w:val="24"/>
          <w:szCs w:val="24"/>
        </w:rPr>
        <w:t>43</w:t>
      </w:r>
      <w:r w:rsidRPr="002C6067">
        <w:rPr>
          <w:iCs/>
          <w:sz w:val="24"/>
          <w:szCs w:val="24"/>
        </w:rPr>
        <w:t>. СХ</w:t>
      </w:r>
      <w:proofErr w:type="gramStart"/>
      <w:r w:rsidR="002D7AD6" w:rsidRPr="002C6067">
        <w:rPr>
          <w:iCs/>
          <w:sz w:val="24"/>
          <w:szCs w:val="24"/>
        </w:rPr>
        <w:t>1</w:t>
      </w:r>
      <w:proofErr w:type="gramEnd"/>
      <w:r w:rsidRPr="002C6067">
        <w:rPr>
          <w:iCs/>
          <w:sz w:val="24"/>
          <w:szCs w:val="24"/>
        </w:rPr>
        <w:t xml:space="preserve"> – </w:t>
      </w:r>
      <w:r w:rsidR="0026626E" w:rsidRPr="002C6067">
        <w:rPr>
          <w:bCs/>
          <w:sz w:val="24"/>
          <w:szCs w:val="24"/>
        </w:rPr>
        <w:t>зона сельскохозяйственн</w:t>
      </w:r>
      <w:r w:rsidR="002D7AD6" w:rsidRPr="002C6067">
        <w:rPr>
          <w:bCs/>
          <w:sz w:val="24"/>
          <w:szCs w:val="24"/>
        </w:rPr>
        <w:t>ого</w:t>
      </w:r>
      <w:r w:rsidR="0026626E" w:rsidRPr="002C6067">
        <w:rPr>
          <w:bCs/>
          <w:sz w:val="24"/>
          <w:szCs w:val="24"/>
        </w:rPr>
        <w:t xml:space="preserve"> </w:t>
      </w:r>
      <w:r w:rsidR="002D7AD6" w:rsidRPr="002C6067">
        <w:rPr>
          <w:bCs/>
          <w:sz w:val="24"/>
          <w:szCs w:val="24"/>
        </w:rPr>
        <w:t>использования</w:t>
      </w:r>
      <w:bookmarkEnd w:id="113"/>
    </w:p>
    <w:p w:rsidR="002D7AD6" w:rsidRPr="002C6067" w:rsidRDefault="009215F6"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1. </w:t>
      </w:r>
      <w:r w:rsidR="002D7AD6" w:rsidRPr="002C6067">
        <w:rPr>
          <w:rFonts w:ascii="Times New Roman" w:hAnsi="Times New Roman" w:cs="Times New Roman"/>
          <w:color w:val="1A1A1A"/>
          <w:sz w:val="24"/>
          <w:szCs w:val="24"/>
        </w:rPr>
        <w:t>Данная зона установлена для ведения сельскохозяйственного производства, обеспечения деятельности фермерских хозяйств, создания защитных лесных насаждений, научно-исследовательских, учебных и иных связанных с сельскохозяйственным производством целей, а также для целей аквакультуры (рыбоводства), в том числе, для размещения объектов капитального строительства, необходимых для сельскохозяйственного производства.</w:t>
      </w:r>
    </w:p>
    <w:p w:rsidR="009215F6" w:rsidRPr="002C6067" w:rsidRDefault="002D7AD6"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2. </w:t>
      </w:r>
      <w:r w:rsidR="009215F6" w:rsidRPr="002C6067">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r w:rsidRPr="002C6067">
        <w:rPr>
          <w:rFonts w:ascii="Times New Roman" w:hAnsi="Times New Roman" w:cs="Times New Roman"/>
          <w:sz w:val="24"/>
          <w:szCs w:val="24"/>
        </w:rPr>
        <w:t>:</w:t>
      </w:r>
    </w:p>
    <w:tbl>
      <w:tblPr>
        <w:tblW w:w="5000" w:type="pct"/>
        <w:tblLayout w:type="fixed"/>
        <w:tblCellMar>
          <w:left w:w="0" w:type="dxa"/>
          <w:right w:w="0" w:type="dxa"/>
        </w:tblCellMar>
        <w:tblLook w:val="0000"/>
      </w:tblPr>
      <w:tblGrid>
        <w:gridCol w:w="3748"/>
        <w:gridCol w:w="3172"/>
        <w:gridCol w:w="2840"/>
      </w:tblGrid>
      <w:tr w:rsidR="002D7AD6" w:rsidRPr="002C6067">
        <w:tc>
          <w:tcPr>
            <w:tcW w:w="37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7AD6" w:rsidRPr="002C6067" w:rsidRDefault="002D7AD6" w:rsidP="002C6067">
            <w:pPr>
              <w:pStyle w:val="ConsPlusNormal"/>
              <w:ind w:firstLine="0"/>
              <w:jc w:val="center"/>
              <w:rPr>
                <w:rFonts w:ascii="Times New Roman" w:hAnsi="Times New Roman" w:cs="Times New Roman"/>
                <w:sz w:val="24"/>
                <w:szCs w:val="24"/>
              </w:rPr>
            </w:pPr>
            <w:r w:rsidRPr="002C6067">
              <w:rPr>
                <w:rFonts w:ascii="Times New Roman" w:hAnsi="Times New Roman" w:cs="Times New Roman"/>
                <w:sz w:val="24"/>
                <w:szCs w:val="24"/>
              </w:rPr>
              <w:t>Основные виды разрешенного использования</w:t>
            </w:r>
          </w:p>
        </w:tc>
        <w:tc>
          <w:tcPr>
            <w:tcW w:w="31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7AD6" w:rsidRPr="002C6067" w:rsidRDefault="002D7AD6" w:rsidP="002C6067">
            <w:pPr>
              <w:pStyle w:val="ConsPlusNormal"/>
              <w:ind w:firstLine="0"/>
              <w:jc w:val="center"/>
              <w:rPr>
                <w:rFonts w:ascii="Times New Roman" w:hAnsi="Times New Roman" w:cs="Times New Roman"/>
                <w:sz w:val="24"/>
                <w:szCs w:val="24"/>
              </w:rPr>
            </w:pPr>
            <w:r w:rsidRPr="002C6067">
              <w:rPr>
                <w:rFonts w:ascii="Times New Roman" w:hAnsi="Times New Roman" w:cs="Times New Roman"/>
                <w:sz w:val="24"/>
                <w:szCs w:val="24"/>
              </w:rPr>
              <w:t>Условно разрешенные виды использования</w:t>
            </w:r>
          </w:p>
        </w:tc>
        <w:tc>
          <w:tcPr>
            <w:tcW w:w="28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7AD6" w:rsidRPr="002C6067" w:rsidRDefault="002D7AD6" w:rsidP="002C6067">
            <w:pPr>
              <w:pStyle w:val="ConsPlusNormal"/>
              <w:ind w:firstLine="0"/>
              <w:jc w:val="center"/>
              <w:rPr>
                <w:rFonts w:ascii="Times New Roman" w:hAnsi="Times New Roman" w:cs="Times New Roman"/>
                <w:sz w:val="24"/>
                <w:szCs w:val="24"/>
                <w:lang w:val="en-US"/>
              </w:rPr>
            </w:pPr>
            <w:r w:rsidRPr="002C6067">
              <w:rPr>
                <w:rFonts w:ascii="Times New Roman" w:hAnsi="Times New Roman" w:cs="Times New Roman"/>
                <w:sz w:val="24"/>
                <w:szCs w:val="24"/>
              </w:rPr>
              <w:t>Вспомогательные виды использования</w:t>
            </w:r>
            <w:r w:rsidRPr="002C6067">
              <w:rPr>
                <w:rFonts w:ascii="Times New Roman" w:hAnsi="Times New Roman" w:cs="Times New Roman"/>
                <w:sz w:val="24"/>
                <w:szCs w:val="24"/>
                <w:lang w:val="en-US"/>
              </w:rPr>
              <w:t xml:space="preserve"> </w:t>
            </w:r>
          </w:p>
        </w:tc>
      </w:tr>
      <w:tr w:rsidR="002D7AD6" w:rsidRPr="002C6067">
        <w:tc>
          <w:tcPr>
            <w:tcW w:w="3748"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D7AD6" w:rsidRPr="002C6067" w:rsidRDefault="002D7AD6" w:rsidP="00112B8C">
            <w:pPr>
              <w:pStyle w:val="ConsPlusNormal"/>
              <w:numPr>
                <w:ilvl w:val="1"/>
                <w:numId w:val="2"/>
              </w:numPr>
              <w:jc w:val="both"/>
              <w:rPr>
                <w:rFonts w:ascii="Times New Roman" w:hAnsi="Times New Roman" w:cs="Times New Roman"/>
                <w:sz w:val="24"/>
                <w:szCs w:val="24"/>
              </w:rPr>
            </w:pPr>
            <w:r w:rsidRPr="002C6067">
              <w:rPr>
                <w:rFonts w:ascii="Times New Roman" w:hAnsi="Times New Roman" w:cs="Times New Roman"/>
                <w:sz w:val="24"/>
                <w:szCs w:val="24"/>
              </w:rPr>
              <w:t>Растениеводство</w:t>
            </w:r>
          </w:p>
          <w:p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1.8 Скотоводство</w:t>
            </w:r>
          </w:p>
          <w:p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1.10 Птицеводство</w:t>
            </w:r>
          </w:p>
          <w:p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1.11 Свиноводство</w:t>
            </w:r>
          </w:p>
          <w:p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1.12 Пчеловодство</w:t>
            </w:r>
          </w:p>
          <w:p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1.13 Рыбоводство</w:t>
            </w:r>
          </w:p>
          <w:p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1.14 Научное обеспечение сельского хозяйства</w:t>
            </w:r>
          </w:p>
          <w:p w:rsidR="002D7AD6" w:rsidRPr="002C6067" w:rsidRDefault="002D7AD6" w:rsidP="002C6067">
            <w:pPr>
              <w:widowControl/>
              <w:suppressAutoHyphens w:val="0"/>
              <w:autoSpaceDN w:val="0"/>
              <w:adjustRightInd w:val="0"/>
              <w:spacing w:line="240" w:lineRule="auto"/>
              <w:ind w:firstLine="0"/>
              <w:rPr>
                <w:rFonts w:ascii="Times New Roman" w:hAnsi="Times New Roman" w:cs="Times New Roman"/>
                <w:sz w:val="24"/>
                <w:szCs w:val="24"/>
                <w:lang w:eastAsia="ru-RU"/>
              </w:rPr>
            </w:pPr>
            <w:r w:rsidRPr="002C6067">
              <w:rPr>
                <w:rFonts w:ascii="Times New Roman" w:hAnsi="Times New Roman" w:cs="Times New Roman"/>
                <w:sz w:val="24"/>
                <w:szCs w:val="24"/>
              </w:rPr>
              <w:t xml:space="preserve">1.15 </w:t>
            </w:r>
            <w:r w:rsidRPr="002C6067">
              <w:rPr>
                <w:rFonts w:ascii="Times New Roman" w:hAnsi="Times New Roman" w:cs="Times New Roman"/>
                <w:sz w:val="24"/>
                <w:szCs w:val="24"/>
                <w:lang w:eastAsia="ru-RU"/>
              </w:rPr>
              <w:t>Хранение и переработка сельскохозяйственной продукции</w:t>
            </w:r>
          </w:p>
          <w:p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lastRenderedPageBreak/>
              <w:t xml:space="preserve">1.16 Ведение личного подсобного хозяйства на полевых </w:t>
            </w:r>
            <w:proofErr w:type="gramStart"/>
            <w:r w:rsidRPr="002C6067">
              <w:rPr>
                <w:rFonts w:ascii="Times New Roman" w:hAnsi="Times New Roman" w:cs="Times New Roman"/>
                <w:sz w:val="24"/>
                <w:szCs w:val="24"/>
              </w:rPr>
              <w:t>участках</w:t>
            </w:r>
            <w:proofErr w:type="gramEnd"/>
          </w:p>
          <w:p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1.17 Питомники</w:t>
            </w:r>
          </w:p>
          <w:p w:rsidR="002D7AD6" w:rsidRPr="002C6067" w:rsidRDefault="002D7AD6" w:rsidP="002C6067">
            <w:pPr>
              <w:widowControl/>
              <w:suppressAutoHyphens w:val="0"/>
              <w:autoSpaceDN w:val="0"/>
              <w:adjustRightInd w:val="0"/>
              <w:spacing w:line="240" w:lineRule="auto"/>
              <w:ind w:firstLine="0"/>
              <w:rPr>
                <w:rFonts w:ascii="Times New Roman" w:hAnsi="Times New Roman" w:cs="Times New Roman"/>
                <w:sz w:val="24"/>
                <w:szCs w:val="24"/>
                <w:lang w:eastAsia="ru-RU"/>
              </w:rPr>
            </w:pPr>
            <w:r w:rsidRPr="002C6067">
              <w:rPr>
                <w:rFonts w:ascii="Times New Roman" w:hAnsi="Times New Roman" w:cs="Times New Roman"/>
                <w:sz w:val="24"/>
                <w:szCs w:val="24"/>
              </w:rPr>
              <w:t xml:space="preserve">1.18 </w:t>
            </w:r>
            <w:r w:rsidRPr="002C6067">
              <w:rPr>
                <w:rFonts w:ascii="Times New Roman" w:hAnsi="Times New Roman" w:cs="Times New Roman"/>
                <w:sz w:val="24"/>
                <w:szCs w:val="24"/>
                <w:lang w:eastAsia="ru-RU"/>
              </w:rPr>
              <w:t>Обеспечение сельскохозяйственного производства</w:t>
            </w:r>
          </w:p>
          <w:p w:rsidR="00E77B08" w:rsidRPr="002C6067" w:rsidRDefault="00E77B08" w:rsidP="002C6067">
            <w:pPr>
              <w:widowControl/>
              <w:suppressAutoHyphens w:val="0"/>
              <w:autoSpaceDN w:val="0"/>
              <w:adjustRightInd w:val="0"/>
              <w:spacing w:line="240" w:lineRule="auto"/>
              <w:ind w:firstLine="0"/>
              <w:rPr>
                <w:rFonts w:ascii="Times New Roman" w:hAnsi="Times New Roman" w:cs="Times New Roman"/>
                <w:sz w:val="24"/>
                <w:szCs w:val="24"/>
                <w:lang w:eastAsia="ru-RU"/>
              </w:rPr>
            </w:pPr>
            <w:r w:rsidRPr="002C6067">
              <w:rPr>
                <w:rFonts w:ascii="Times New Roman" w:hAnsi="Times New Roman" w:cs="Times New Roman"/>
                <w:sz w:val="24"/>
                <w:szCs w:val="24"/>
                <w:lang w:eastAsia="ru-RU"/>
              </w:rPr>
              <w:t>1.5 Садоводство</w:t>
            </w:r>
          </w:p>
          <w:p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 xml:space="preserve">3.1 Коммунальное обслуживание </w:t>
            </w:r>
          </w:p>
          <w:p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13.0 Земельные участки общего назначения</w:t>
            </w:r>
          </w:p>
          <w:p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13.1 Ведение огородничества</w:t>
            </w:r>
          </w:p>
          <w:p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13.2 Ведение садоводства</w:t>
            </w:r>
          </w:p>
        </w:tc>
        <w:tc>
          <w:tcPr>
            <w:tcW w:w="3172"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D7AD6" w:rsidRPr="002C6067" w:rsidRDefault="00E77B08" w:rsidP="002C6067">
            <w:pPr>
              <w:pStyle w:val="ConsPlusNormal"/>
              <w:ind w:firstLine="0"/>
              <w:jc w:val="center"/>
              <w:rPr>
                <w:rFonts w:ascii="Times New Roman" w:hAnsi="Times New Roman" w:cs="Times New Roman"/>
                <w:sz w:val="24"/>
                <w:szCs w:val="24"/>
              </w:rPr>
            </w:pPr>
            <w:r w:rsidRPr="002C6067">
              <w:rPr>
                <w:rFonts w:ascii="Times New Roman" w:hAnsi="Times New Roman" w:cs="Times New Roman"/>
                <w:sz w:val="24"/>
                <w:szCs w:val="24"/>
              </w:rPr>
              <w:lastRenderedPageBreak/>
              <w:t>-</w:t>
            </w:r>
          </w:p>
        </w:tc>
        <w:tc>
          <w:tcPr>
            <w:tcW w:w="2840"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D7AD6" w:rsidRPr="002C6067" w:rsidRDefault="00E77B08"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3.1</w:t>
            </w:r>
            <w:r w:rsidR="002D7AD6" w:rsidRPr="002C6067">
              <w:rPr>
                <w:rFonts w:ascii="Times New Roman" w:hAnsi="Times New Roman" w:cs="Times New Roman"/>
                <w:sz w:val="24"/>
                <w:szCs w:val="24"/>
              </w:rPr>
              <w:t xml:space="preserve"> </w:t>
            </w:r>
            <w:r w:rsidRPr="002C6067">
              <w:rPr>
                <w:rFonts w:ascii="Times New Roman" w:hAnsi="Times New Roman" w:cs="Times New Roman"/>
                <w:sz w:val="24"/>
                <w:szCs w:val="24"/>
              </w:rPr>
              <w:t>Коммунальное обслуживание</w:t>
            </w:r>
          </w:p>
        </w:tc>
      </w:tr>
    </w:tbl>
    <w:p w:rsidR="002D7AD6" w:rsidRPr="002C6067" w:rsidRDefault="002D7AD6" w:rsidP="002C6067">
      <w:pPr>
        <w:autoSpaceDN w:val="0"/>
        <w:adjustRightInd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lastRenderedPageBreak/>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СХ</w:t>
      </w:r>
      <w:proofErr w:type="gramStart"/>
      <w:r w:rsidRPr="002C6067">
        <w:rPr>
          <w:rFonts w:ascii="Times New Roman" w:hAnsi="Times New Roman" w:cs="Times New Roman"/>
          <w:sz w:val="24"/>
          <w:szCs w:val="24"/>
        </w:rPr>
        <w:t>1</w:t>
      </w:r>
      <w:proofErr w:type="gramEnd"/>
      <w:r w:rsidRPr="002C6067">
        <w:rPr>
          <w:rFonts w:ascii="Times New Roman" w:hAnsi="Times New Roman" w:cs="Times New Roman"/>
          <w:sz w:val="24"/>
          <w:szCs w:val="24"/>
        </w:rPr>
        <w:t xml:space="preserve"> </w:t>
      </w:r>
      <w:r w:rsidRPr="002C6067">
        <w:rPr>
          <w:rFonts w:ascii="Times New Roman" w:eastAsia="Arial" w:hAnsi="Times New Roman" w:cs="Times New Roman"/>
          <w:color w:val="000000"/>
          <w:kern w:val="2"/>
          <w:sz w:val="24"/>
          <w:szCs w:val="24"/>
          <w:lang w:eastAsia="zh-CN" w:bidi="hi-IN"/>
        </w:rPr>
        <w:t xml:space="preserve">установлены в соответствии со статьей </w:t>
      </w:r>
      <w:r w:rsidR="003B4DB7" w:rsidRPr="002C6067">
        <w:rPr>
          <w:rFonts w:ascii="Times New Roman" w:eastAsia="Arial" w:hAnsi="Times New Roman" w:cs="Times New Roman"/>
          <w:color w:val="000000"/>
          <w:kern w:val="2"/>
          <w:sz w:val="24"/>
          <w:szCs w:val="24"/>
          <w:lang w:eastAsia="zh-CN" w:bidi="hi-IN"/>
        </w:rPr>
        <w:t>49</w:t>
      </w:r>
      <w:r w:rsidRPr="002C6067">
        <w:rPr>
          <w:rFonts w:ascii="Times New Roman" w:eastAsia="Arial" w:hAnsi="Times New Roman" w:cs="Times New Roman"/>
          <w:color w:val="000000"/>
          <w:kern w:val="2"/>
          <w:sz w:val="24"/>
          <w:szCs w:val="24"/>
          <w:lang w:eastAsia="zh-CN" w:bidi="hi-IN"/>
        </w:rPr>
        <w:t xml:space="preserve"> настоящих Правил.</w:t>
      </w:r>
    </w:p>
    <w:p w:rsidR="002D7AD6" w:rsidRPr="002C6067" w:rsidRDefault="002D7AD6" w:rsidP="002C6067">
      <w:pPr>
        <w:autoSpaceDN w:val="0"/>
        <w:adjustRightInd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Ограничения использования земельных участков и объектов капитального строительства, находящихся в территориальной зоне СХ</w:t>
      </w:r>
      <w:proofErr w:type="gramStart"/>
      <w:r w:rsidRPr="002C6067">
        <w:rPr>
          <w:rFonts w:ascii="Times New Roman" w:hAnsi="Times New Roman" w:cs="Times New Roman"/>
          <w:sz w:val="24"/>
          <w:szCs w:val="24"/>
        </w:rPr>
        <w:t>1</w:t>
      </w:r>
      <w:proofErr w:type="gramEnd"/>
      <w:r w:rsidRPr="002C6067">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статьями </w:t>
      </w:r>
      <w:r w:rsidR="003B4DB7" w:rsidRPr="002C6067">
        <w:rPr>
          <w:rFonts w:ascii="Times New Roman" w:hAnsi="Times New Roman" w:cs="Times New Roman"/>
          <w:sz w:val="24"/>
          <w:szCs w:val="24"/>
        </w:rPr>
        <w:t>50-62</w:t>
      </w:r>
      <w:r w:rsidRPr="002C6067">
        <w:rPr>
          <w:rFonts w:ascii="Times New Roman" w:hAnsi="Times New Roman" w:cs="Times New Roman"/>
          <w:sz w:val="24"/>
          <w:szCs w:val="24"/>
        </w:rPr>
        <w:t xml:space="preserve"> настоящих Правил.</w:t>
      </w:r>
    </w:p>
    <w:p w:rsidR="002D7AD6" w:rsidRPr="002C6067" w:rsidRDefault="002D7AD6" w:rsidP="002C6067">
      <w:pPr>
        <w:spacing w:line="240" w:lineRule="auto"/>
        <w:ind w:firstLine="709"/>
        <w:rPr>
          <w:rFonts w:ascii="Times New Roman" w:hAnsi="Times New Roman" w:cs="Times New Roman"/>
          <w:sz w:val="24"/>
          <w:szCs w:val="24"/>
        </w:rPr>
      </w:pPr>
    </w:p>
    <w:p w:rsidR="0026626E" w:rsidRPr="002C6067" w:rsidRDefault="0026626E" w:rsidP="002C6067">
      <w:pPr>
        <w:pStyle w:val="1"/>
        <w:tabs>
          <w:tab w:val="left" w:pos="0"/>
        </w:tabs>
        <w:ind w:firstLine="709"/>
        <w:jc w:val="both"/>
        <w:rPr>
          <w:iCs/>
          <w:sz w:val="24"/>
          <w:szCs w:val="24"/>
        </w:rPr>
      </w:pPr>
      <w:bookmarkStart w:id="114" w:name="_Toc151328748"/>
      <w:r w:rsidRPr="002C6067">
        <w:rPr>
          <w:iCs/>
          <w:sz w:val="24"/>
          <w:szCs w:val="24"/>
        </w:rPr>
        <w:t xml:space="preserve">Статья </w:t>
      </w:r>
      <w:r w:rsidR="002D7AD6" w:rsidRPr="002C6067">
        <w:rPr>
          <w:iCs/>
          <w:sz w:val="24"/>
          <w:szCs w:val="24"/>
        </w:rPr>
        <w:t>44</w:t>
      </w:r>
      <w:r w:rsidRPr="002C6067">
        <w:rPr>
          <w:iCs/>
          <w:sz w:val="24"/>
          <w:szCs w:val="24"/>
        </w:rPr>
        <w:t>. Р – рекреационные зоны</w:t>
      </w:r>
      <w:bookmarkEnd w:id="114"/>
    </w:p>
    <w:p w:rsidR="0026626E" w:rsidRPr="002C6067" w:rsidRDefault="0026626E" w:rsidP="00112B8C">
      <w:pPr>
        <w:widowControl/>
        <w:numPr>
          <w:ilvl w:val="0"/>
          <w:numId w:val="8"/>
        </w:numPr>
        <w:tabs>
          <w:tab w:val="left" w:pos="-1843"/>
          <w:tab w:val="left" w:pos="900"/>
        </w:tabs>
        <w:suppressAutoHyphens w:val="0"/>
        <w:autoSpaceDN w:val="0"/>
        <w:adjustRightInd w:val="0"/>
        <w:spacing w:line="23" w:lineRule="atLeast"/>
        <w:ind w:left="0" w:firstLine="709"/>
        <w:rPr>
          <w:rFonts w:ascii="Times New Roman" w:hAnsi="Times New Roman" w:cs="Times New Roman"/>
          <w:bCs/>
          <w:sz w:val="24"/>
          <w:szCs w:val="24"/>
        </w:rPr>
      </w:pPr>
      <w:r w:rsidRPr="002C6067">
        <w:rPr>
          <w:rFonts w:ascii="Times New Roman" w:hAnsi="Times New Roman" w:cs="Times New Roman"/>
          <w:bCs/>
          <w:sz w:val="24"/>
          <w:szCs w:val="24"/>
        </w:rPr>
        <w:t>В состав рекреационных зон Поселения входит зона Р</w:t>
      </w:r>
      <w:proofErr w:type="gramStart"/>
      <w:r w:rsidRPr="002C6067">
        <w:rPr>
          <w:rFonts w:ascii="Times New Roman" w:hAnsi="Times New Roman" w:cs="Times New Roman"/>
          <w:bCs/>
          <w:sz w:val="24"/>
          <w:szCs w:val="24"/>
        </w:rPr>
        <w:t>1</w:t>
      </w:r>
      <w:proofErr w:type="gramEnd"/>
      <w:r w:rsidRPr="002C6067">
        <w:rPr>
          <w:rFonts w:ascii="Times New Roman" w:hAnsi="Times New Roman" w:cs="Times New Roman"/>
          <w:bCs/>
          <w:sz w:val="24"/>
          <w:szCs w:val="24"/>
        </w:rPr>
        <w:t xml:space="preserve"> – зона </w:t>
      </w:r>
      <w:r w:rsidR="002D7AD6" w:rsidRPr="002C6067">
        <w:rPr>
          <w:rFonts w:ascii="Times New Roman" w:hAnsi="Times New Roman" w:cs="Times New Roman"/>
          <w:sz w:val="24"/>
          <w:szCs w:val="24"/>
        </w:rPr>
        <w:t>размещения объектов отдыха, туризма, санаторно-курортного лечения, физической культуры и спорта</w:t>
      </w:r>
      <w:r w:rsidRPr="002C6067">
        <w:rPr>
          <w:rFonts w:ascii="Times New Roman" w:hAnsi="Times New Roman" w:cs="Times New Roman"/>
          <w:bCs/>
          <w:sz w:val="24"/>
          <w:szCs w:val="24"/>
        </w:rPr>
        <w:t>.</w:t>
      </w:r>
    </w:p>
    <w:p w:rsidR="0026626E" w:rsidRPr="002C6067" w:rsidRDefault="0026626E" w:rsidP="002C6067">
      <w:pPr>
        <w:spacing w:line="240" w:lineRule="auto"/>
        <w:ind w:firstLine="709"/>
        <w:rPr>
          <w:rFonts w:ascii="Times New Roman" w:eastAsia="Arial" w:hAnsi="Times New Roman" w:cs="Times New Roman"/>
          <w:kern w:val="2"/>
          <w:sz w:val="24"/>
          <w:szCs w:val="24"/>
          <w:lang w:eastAsia="zh-CN" w:bidi="hi-IN"/>
        </w:rPr>
      </w:pPr>
      <w:r w:rsidRPr="002C6067">
        <w:rPr>
          <w:rFonts w:ascii="Times New Roman" w:eastAsia="Arial" w:hAnsi="Times New Roman" w:cs="Times New Roman"/>
          <w:kern w:val="2"/>
          <w:sz w:val="24"/>
          <w:szCs w:val="24"/>
          <w:lang w:eastAsia="zh-CN" w:bidi="hi-IN"/>
        </w:rPr>
        <w:t xml:space="preserve">2. </w:t>
      </w:r>
      <w:proofErr w:type="gramStart"/>
      <w:r w:rsidRPr="002C6067">
        <w:rPr>
          <w:rFonts w:ascii="Times New Roman" w:eastAsia="Arial" w:hAnsi="Times New Roman" w:cs="Times New Roman"/>
          <w:kern w:val="2"/>
          <w:sz w:val="24"/>
          <w:szCs w:val="24"/>
          <w:lang w:eastAsia="zh-CN" w:bidi="hi-IN"/>
        </w:rPr>
        <w:t>В зоны рекреационного назначения включаются зоны в границах территорий, занятых скверами, парками,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roofErr w:type="gramEnd"/>
    </w:p>
    <w:p w:rsidR="0026626E" w:rsidRPr="002C6067" w:rsidRDefault="0026626E" w:rsidP="002C6067">
      <w:pPr>
        <w:spacing w:line="240" w:lineRule="auto"/>
        <w:ind w:firstLine="709"/>
        <w:rPr>
          <w:rFonts w:ascii="Times New Roman" w:eastAsia="Arial" w:hAnsi="Times New Roman" w:cs="Times New Roman"/>
          <w:kern w:val="2"/>
          <w:sz w:val="24"/>
          <w:szCs w:val="24"/>
          <w:lang w:eastAsia="zh-CN" w:bidi="hi-IN"/>
        </w:rPr>
      </w:pPr>
      <w:r w:rsidRPr="002C6067">
        <w:rPr>
          <w:rFonts w:ascii="Times New Roman" w:eastAsia="Arial" w:hAnsi="Times New Roman" w:cs="Times New Roman"/>
          <w:kern w:val="2"/>
          <w:sz w:val="24"/>
          <w:szCs w:val="24"/>
          <w:lang w:eastAsia="zh-CN" w:bidi="hi-IN"/>
        </w:rPr>
        <w:t>3</w:t>
      </w:r>
      <w:r w:rsidRPr="002C6067">
        <w:rPr>
          <w:rFonts w:ascii="Times New Roman" w:hAnsi="Times New Roman" w:cs="Times New Roman"/>
          <w:sz w:val="24"/>
          <w:szCs w:val="24"/>
        </w:rPr>
        <w:t>. На территориях рекреационных зон допускается ограниченная хозяйственная деятельность в соответствии с установленным для них особым правовым режимом.</w:t>
      </w:r>
    </w:p>
    <w:p w:rsidR="0026626E" w:rsidRPr="002C6067" w:rsidRDefault="0026626E" w:rsidP="002C6067">
      <w:pPr>
        <w:autoSpaceDN w:val="0"/>
        <w:adjustRightInd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4. Земельные участки в </w:t>
      </w:r>
      <w:proofErr w:type="gramStart"/>
      <w:r w:rsidRPr="002C6067">
        <w:rPr>
          <w:rFonts w:ascii="Times New Roman" w:hAnsi="Times New Roman" w:cs="Times New Roman"/>
          <w:sz w:val="24"/>
          <w:szCs w:val="24"/>
        </w:rPr>
        <w:t>пределах</w:t>
      </w:r>
      <w:proofErr w:type="gramEnd"/>
      <w:r w:rsidRPr="002C6067">
        <w:rPr>
          <w:rFonts w:ascii="Times New Roman" w:hAnsi="Times New Roman" w:cs="Times New Roman"/>
          <w:sz w:val="24"/>
          <w:szCs w:val="24"/>
        </w:rPr>
        <w:t xml:space="preserve"> указанных зон у собственников, владельцев, пользователей и арендаторов не изымаются и используются ими с соблюдением установленного для этих земельных участков особого правового режима.</w:t>
      </w:r>
    </w:p>
    <w:p w:rsidR="002D7AD6" w:rsidRPr="002C6067" w:rsidRDefault="002D7AD6" w:rsidP="002C6067">
      <w:pPr>
        <w:autoSpaceDN w:val="0"/>
        <w:adjustRightInd w:val="0"/>
        <w:spacing w:line="240" w:lineRule="auto"/>
        <w:ind w:firstLine="709"/>
        <w:rPr>
          <w:rFonts w:ascii="Times New Roman" w:hAnsi="Times New Roman" w:cs="Times New Roman"/>
          <w:sz w:val="24"/>
          <w:szCs w:val="24"/>
        </w:rPr>
      </w:pPr>
    </w:p>
    <w:p w:rsidR="0026626E" w:rsidRPr="002C6067" w:rsidRDefault="0026626E" w:rsidP="002C6067">
      <w:pPr>
        <w:pStyle w:val="1"/>
        <w:tabs>
          <w:tab w:val="left" w:pos="0"/>
        </w:tabs>
        <w:ind w:firstLine="709"/>
        <w:jc w:val="both"/>
        <w:rPr>
          <w:iCs/>
          <w:sz w:val="24"/>
          <w:szCs w:val="24"/>
        </w:rPr>
      </w:pPr>
      <w:bookmarkStart w:id="115" w:name="_Toc151328749"/>
      <w:r w:rsidRPr="002C6067">
        <w:rPr>
          <w:iCs/>
          <w:sz w:val="24"/>
          <w:szCs w:val="24"/>
        </w:rPr>
        <w:t xml:space="preserve">Статья </w:t>
      </w:r>
      <w:r w:rsidR="002D7AD6" w:rsidRPr="002C6067">
        <w:rPr>
          <w:iCs/>
          <w:sz w:val="24"/>
          <w:szCs w:val="24"/>
        </w:rPr>
        <w:t>45</w:t>
      </w:r>
      <w:r w:rsidRPr="002C6067">
        <w:rPr>
          <w:iCs/>
          <w:sz w:val="24"/>
          <w:szCs w:val="24"/>
        </w:rPr>
        <w:t xml:space="preserve">. Р1 – </w:t>
      </w:r>
      <w:r w:rsidRPr="002C6067">
        <w:rPr>
          <w:bCs/>
          <w:sz w:val="24"/>
          <w:szCs w:val="24"/>
        </w:rPr>
        <w:t xml:space="preserve">зона </w:t>
      </w:r>
      <w:r w:rsidR="002D7AD6" w:rsidRPr="002C6067">
        <w:rPr>
          <w:sz w:val="24"/>
          <w:szCs w:val="24"/>
        </w:rPr>
        <w:t>размещения объектов отдыха, туризма, санаторно-курортного лечения, физической культуры и спорта</w:t>
      </w:r>
      <w:bookmarkEnd w:id="115"/>
    </w:p>
    <w:p w:rsidR="0026626E" w:rsidRPr="002C6067" w:rsidRDefault="0026626E"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r w:rsidR="002D7AD6" w:rsidRPr="002C6067">
        <w:rPr>
          <w:rFonts w:ascii="Times New Roman" w:hAnsi="Times New Roman" w:cs="Times New Roman"/>
          <w:sz w:val="24"/>
          <w:szCs w:val="24"/>
        </w:rPr>
        <w:t>:</w:t>
      </w:r>
    </w:p>
    <w:tbl>
      <w:tblPr>
        <w:tblW w:w="5000" w:type="pct"/>
        <w:tblLayout w:type="fixed"/>
        <w:tblCellMar>
          <w:left w:w="0" w:type="dxa"/>
          <w:right w:w="0" w:type="dxa"/>
        </w:tblCellMar>
        <w:tblLook w:val="0000"/>
      </w:tblPr>
      <w:tblGrid>
        <w:gridCol w:w="3748"/>
        <w:gridCol w:w="3172"/>
        <w:gridCol w:w="2840"/>
      </w:tblGrid>
      <w:tr w:rsidR="002D7AD6" w:rsidRPr="002C6067">
        <w:tc>
          <w:tcPr>
            <w:tcW w:w="37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7AD6" w:rsidRPr="002C6067" w:rsidRDefault="002D7AD6" w:rsidP="002C6067">
            <w:pPr>
              <w:pStyle w:val="ConsPlusNormal"/>
              <w:ind w:firstLine="0"/>
              <w:jc w:val="center"/>
              <w:rPr>
                <w:rFonts w:ascii="Times New Roman" w:hAnsi="Times New Roman" w:cs="Times New Roman"/>
                <w:sz w:val="24"/>
                <w:szCs w:val="24"/>
              </w:rPr>
            </w:pPr>
            <w:r w:rsidRPr="002C6067">
              <w:rPr>
                <w:rFonts w:ascii="Times New Roman" w:hAnsi="Times New Roman" w:cs="Times New Roman"/>
                <w:sz w:val="24"/>
                <w:szCs w:val="24"/>
              </w:rPr>
              <w:t>Основные виды разрешенного использования</w:t>
            </w:r>
          </w:p>
        </w:tc>
        <w:tc>
          <w:tcPr>
            <w:tcW w:w="31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7AD6" w:rsidRPr="002C6067" w:rsidRDefault="002D7AD6" w:rsidP="002C6067">
            <w:pPr>
              <w:pStyle w:val="ConsPlusNormal"/>
              <w:ind w:firstLine="0"/>
              <w:jc w:val="center"/>
              <w:rPr>
                <w:rFonts w:ascii="Times New Roman" w:hAnsi="Times New Roman" w:cs="Times New Roman"/>
                <w:sz w:val="24"/>
                <w:szCs w:val="24"/>
              </w:rPr>
            </w:pPr>
            <w:r w:rsidRPr="002C6067">
              <w:rPr>
                <w:rFonts w:ascii="Times New Roman" w:hAnsi="Times New Roman" w:cs="Times New Roman"/>
                <w:sz w:val="24"/>
                <w:szCs w:val="24"/>
              </w:rPr>
              <w:t>Условно разрешенные виды использования</w:t>
            </w:r>
          </w:p>
        </w:tc>
        <w:tc>
          <w:tcPr>
            <w:tcW w:w="28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7AD6" w:rsidRPr="002C6067" w:rsidRDefault="002D7AD6" w:rsidP="002C6067">
            <w:pPr>
              <w:pStyle w:val="ConsPlusNormal"/>
              <w:ind w:firstLine="0"/>
              <w:jc w:val="center"/>
              <w:rPr>
                <w:rFonts w:ascii="Times New Roman" w:hAnsi="Times New Roman" w:cs="Times New Roman"/>
                <w:sz w:val="24"/>
                <w:szCs w:val="24"/>
                <w:lang w:val="en-US"/>
              </w:rPr>
            </w:pPr>
            <w:r w:rsidRPr="002C6067">
              <w:rPr>
                <w:rFonts w:ascii="Times New Roman" w:hAnsi="Times New Roman" w:cs="Times New Roman"/>
                <w:sz w:val="24"/>
                <w:szCs w:val="24"/>
              </w:rPr>
              <w:t>Вспомогательные виды использования</w:t>
            </w:r>
            <w:r w:rsidRPr="002C6067">
              <w:rPr>
                <w:rFonts w:ascii="Times New Roman" w:hAnsi="Times New Roman" w:cs="Times New Roman"/>
                <w:sz w:val="24"/>
                <w:szCs w:val="24"/>
                <w:lang w:val="en-US"/>
              </w:rPr>
              <w:t xml:space="preserve"> </w:t>
            </w:r>
          </w:p>
        </w:tc>
      </w:tr>
      <w:tr w:rsidR="002D7AD6" w:rsidRPr="002C6067">
        <w:tc>
          <w:tcPr>
            <w:tcW w:w="3748"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B1FE9" w:rsidRPr="002C6067" w:rsidRDefault="002B1FE9"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3.1.1 Предоставление коммунальных услуг</w:t>
            </w:r>
          </w:p>
          <w:p w:rsidR="002B1FE9" w:rsidRPr="002C6067" w:rsidRDefault="002B1FE9"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5.0 Отдых (рекреация)</w:t>
            </w:r>
          </w:p>
          <w:p w:rsidR="002B1FE9" w:rsidRPr="002C6067" w:rsidRDefault="002B1FE9"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 xml:space="preserve">9.1 Охрана </w:t>
            </w:r>
            <w:proofErr w:type="gramStart"/>
            <w:r w:rsidRPr="002C6067">
              <w:rPr>
                <w:rFonts w:ascii="Times New Roman" w:hAnsi="Times New Roman" w:cs="Times New Roman"/>
                <w:sz w:val="24"/>
                <w:szCs w:val="24"/>
              </w:rPr>
              <w:t>природных</w:t>
            </w:r>
            <w:proofErr w:type="gramEnd"/>
            <w:r w:rsidRPr="002C6067">
              <w:rPr>
                <w:rFonts w:ascii="Times New Roman" w:hAnsi="Times New Roman" w:cs="Times New Roman"/>
                <w:sz w:val="24"/>
                <w:szCs w:val="24"/>
              </w:rPr>
              <w:t xml:space="preserve"> </w:t>
            </w:r>
          </w:p>
          <w:p w:rsidR="002B1FE9" w:rsidRPr="002C6067" w:rsidRDefault="000B151C"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т</w:t>
            </w:r>
            <w:r w:rsidR="002B1FE9" w:rsidRPr="002C6067">
              <w:rPr>
                <w:rFonts w:ascii="Times New Roman" w:hAnsi="Times New Roman" w:cs="Times New Roman"/>
                <w:sz w:val="24"/>
                <w:szCs w:val="24"/>
              </w:rPr>
              <w:t>ерриторий</w:t>
            </w:r>
          </w:p>
          <w:p w:rsidR="002B1FE9" w:rsidRPr="002C6067" w:rsidRDefault="002B1FE9"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10.4 Резервные леса</w:t>
            </w:r>
          </w:p>
          <w:p w:rsidR="002B1FE9" w:rsidRPr="002C6067" w:rsidRDefault="002B1FE9"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11.1 Общее пользование водными объектами</w:t>
            </w:r>
          </w:p>
          <w:p w:rsidR="002D7AD6" w:rsidRPr="002C6067" w:rsidRDefault="002B1FE9"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12.3 Запас</w:t>
            </w:r>
          </w:p>
        </w:tc>
        <w:tc>
          <w:tcPr>
            <w:tcW w:w="3172"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B1FE9" w:rsidRPr="002C6067" w:rsidRDefault="002B1FE9"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6.8 Связь</w:t>
            </w:r>
          </w:p>
          <w:p w:rsidR="002D7AD6" w:rsidRPr="002C6067" w:rsidRDefault="002D7AD6" w:rsidP="002C6067">
            <w:pPr>
              <w:pStyle w:val="ConsPlusNormal"/>
              <w:ind w:firstLine="0"/>
              <w:jc w:val="both"/>
              <w:rPr>
                <w:rFonts w:ascii="Times New Roman" w:hAnsi="Times New Roman" w:cs="Times New Roman"/>
                <w:sz w:val="24"/>
                <w:szCs w:val="24"/>
              </w:rPr>
            </w:pPr>
          </w:p>
        </w:tc>
        <w:tc>
          <w:tcPr>
            <w:tcW w:w="2840"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D7AD6" w:rsidRPr="002C6067" w:rsidRDefault="002B1FE9"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2.7.1 Хранение автотранспорта</w:t>
            </w:r>
          </w:p>
        </w:tc>
      </w:tr>
    </w:tbl>
    <w:p w:rsidR="002D7AD6" w:rsidRPr="002C6067" w:rsidRDefault="002D7AD6" w:rsidP="002C6067">
      <w:pPr>
        <w:autoSpaceDN w:val="0"/>
        <w:adjustRightInd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lastRenderedPageBreak/>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Р</w:t>
      </w:r>
      <w:proofErr w:type="gramStart"/>
      <w:r w:rsidRPr="002C6067">
        <w:rPr>
          <w:rFonts w:ascii="Times New Roman" w:hAnsi="Times New Roman" w:cs="Times New Roman"/>
          <w:sz w:val="24"/>
          <w:szCs w:val="24"/>
        </w:rPr>
        <w:t>1</w:t>
      </w:r>
      <w:proofErr w:type="gramEnd"/>
      <w:r w:rsidRPr="002C6067">
        <w:rPr>
          <w:rFonts w:ascii="Times New Roman" w:hAnsi="Times New Roman" w:cs="Times New Roman"/>
          <w:sz w:val="24"/>
          <w:szCs w:val="24"/>
        </w:rPr>
        <w:t xml:space="preserve"> </w:t>
      </w:r>
      <w:r w:rsidRPr="002C6067">
        <w:rPr>
          <w:rFonts w:ascii="Times New Roman" w:eastAsia="Arial" w:hAnsi="Times New Roman" w:cs="Times New Roman"/>
          <w:color w:val="000000"/>
          <w:kern w:val="2"/>
          <w:sz w:val="24"/>
          <w:szCs w:val="24"/>
          <w:lang w:eastAsia="zh-CN" w:bidi="hi-IN"/>
        </w:rPr>
        <w:t xml:space="preserve">установлены в соответствии со статьей </w:t>
      </w:r>
      <w:r w:rsidR="003B4DB7" w:rsidRPr="002C6067">
        <w:rPr>
          <w:rFonts w:ascii="Times New Roman" w:eastAsia="Arial" w:hAnsi="Times New Roman" w:cs="Times New Roman"/>
          <w:color w:val="000000"/>
          <w:kern w:val="2"/>
          <w:sz w:val="24"/>
          <w:szCs w:val="24"/>
          <w:lang w:eastAsia="zh-CN" w:bidi="hi-IN"/>
        </w:rPr>
        <w:t>49</w:t>
      </w:r>
      <w:r w:rsidRPr="002C6067">
        <w:rPr>
          <w:rFonts w:ascii="Times New Roman" w:eastAsia="Arial" w:hAnsi="Times New Roman" w:cs="Times New Roman"/>
          <w:color w:val="000000"/>
          <w:kern w:val="2"/>
          <w:sz w:val="24"/>
          <w:szCs w:val="24"/>
          <w:lang w:eastAsia="zh-CN" w:bidi="hi-IN"/>
        </w:rPr>
        <w:t xml:space="preserve"> настоящих Правил.</w:t>
      </w:r>
    </w:p>
    <w:p w:rsidR="002D7AD6" w:rsidRPr="002C6067" w:rsidRDefault="002D7AD6" w:rsidP="002C6067">
      <w:pPr>
        <w:autoSpaceDN w:val="0"/>
        <w:adjustRightInd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Ограничения использования земельных участков и объектов капитального строительства, находящихся в территориальной зоне Р</w:t>
      </w:r>
      <w:proofErr w:type="gramStart"/>
      <w:r w:rsidRPr="002C6067">
        <w:rPr>
          <w:rFonts w:ascii="Times New Roman" w:hAnsi="Times New Roman" w:cs="Times New Roman"/>
          <w:sz w:val="24"/>
          <w:szCs w:val="24"/>
        </w:rPr>
        <w:t>1</w:t>
      </w:r>
      <w:proofErr w:type="gramEnd"/>
      <w:r w:rsidRPr="002C6067">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статьями </w:t>
      </w:r>
      <w:r w:rsidR="003B4DB7" w:rsidRPr="002C6067">
        <w:rPr>
          <w:rFonts w:ascii="Times New Roman" w:hAnsi="Times New Roman" w:cs="Times New Roman"/>
          <w:sz w:val="24"/>
          <w:szCs w:val="24"/>
        </w:rPr>
        <w:t>50 - 62</w:t>
      </w:r>
      <w:r w:rsidRPr="002C6067">
        <w:rPr>
          <w:rFonts w:ascii="Times New Roman" w:hAnsi="Times New Roman" w:cs="Times New Roman"/>
          <w:sz w:val="24"/>
          <w:szCs w:val="24"/>
        </w:rPr>
        <w:t xml:space="preserve"> настоящих Правил.</w:t>
      </w:r>
    </w:p>
    <w:p w:rsidR="00432153" w:rsidRPr="002C6067" w:rsidRDefault="00432153" w:rsidP="002C6067">
      <w:pPr>
        <w:pStyle w:val="1"/>
        <w:tabs>
          <w:tab w:val="left" w:pos="0"/>
        </w:tabs>
        <w:ind w:firstLine="709"/>
        <w:jc w:val="both"/>
        <w:rPr>
          <w:iCs/>
          <w:sz w:val="24"/>
          <w:szCs w:val="24"/>
        </w:rPr>
      </w:pPr>
      <w:bookmarkStart w:id="116" w:name="_Toc151328750"/>
      <w:r w:rsidRPr="002C6067">
        <w:rPr>
          <w:iCs/>
          <w:sz w:val="24"/>
          <w:szCs w:val="24"/>
        </w:rPr>
        <w:t xml:space="preserve">Статья </w:t>
      </w:r>
      <w:r w:rsidR="002D7AD6" w:rsidRPr="002C6067">
        <w:rPr>
          <w:iCs/>
          <w:sz w:val="24"/>
          <w:szCs w:val="24"/>
        </w:rPr>
        <w:t>46</w:t>
      </w:r>
      <w:r w:rsidRPr="002C6067">
        <w:rPr>
          <w:iCs/>
          <w:sz w:val="24"/>
          <w:szCs w:val="24"/>
        </w:rPr>
        <w:t>. СН – зоны специального назначения</w:t>
      </w:r>
      <w:bookmarkEnd w:id="116"/>
    </w:p>
    <w:p w:rsidR="00432153" w:rsidRPr="002C6067" w:rsidRDefault="00432153"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1. </w:t>
      </w:r>
      <w:r w:rsidRPr="002C6067">
        <w:rPr>
          <w:rFonts w:ascii="Times New Roman" w:hAnsi="Times New Roman" w:cs="Times New Roman"/>
          <w:bCs/>
          <w:sz w:val="24"/>
          <w:szCs w:val="24"/>
        </w:rPr>
        <w:t>В состав зон специального назначения Поселения входит зона</w:t>
      </w:r>
      <w:r w:rsidRPr="002C6067">
        <w:rPr>
          <w:rFonts w:ascii="Times New Roman" w:eastAsia="Arial" w:hAnsi="Times New Roman" w:cs="Times New Roman"/>
          <w:color w:val="000000"/>
          <w:kern w:val="2"/>
          <w:sz w:val="24"/>
          <w:szCs w:val="24"/>
          <w:lang w:eastAsia="zh-CN" w:bidi="hi-IN"/>
        </w:rPr>
        <w:t xml:space="preserve"> СН</w:t>
      </w:r>
      <w:proofErr w:type="gramStart"/>
      <w:r w:rsidRPr="002C6067">
        <w:rPr>
          <w:rFonts w:ascii="Times New Roman" w:eastAsia="Arial" w:hAnsi="Times New Roman" w:cs="Times New Roman"/>
          <w:color w:val="000000"/>
          <w:kern w:val="2"/>
          <w:sz w:val="24"/>
          <w:szCs w:val="24"/>
          <w:lang w:eastAsia="zh-CN" w:bidi="hi-IN"/>
        </w:rPr>
        <w:t>1</w:t>
      </w:r>
      <w:proofErr w:type="gramEnd"/>
      <w:r w:rsidRPr="002C6067">
        <w:rPr>
          <w:rFonts w:ascii="Times New Roman" w:eastAsia="Arial" w:hAnsi="Times New Roman" w:cs="Times New Roman"/>
          <w:color w:val="000000"/>
          <w:kern w:val="2"/>
          <w:sz w:val="24"/>
          <w:szCs w:val="24"/>
          <w:lang w:eastAsia="zh-CN" w:bidi="hi-IN"/>
        </w:rPr>
        <w:t xml:space="preserve"> - зона кладбищ.</w:t>
      </w:r>
    </w:p>
    <w:p w:rsidR="00432153" w:rsidRPr="002C6067" w:rsidRDefault="00432153"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2. </w:t>
      </w:r>
      <w:proofErr w:type="gramStart"/>
      <w:r w:rsidRPr="002C6067">
        <w:rPr>
          <w:rFonts w:ascii="Times New Roman" w:eastAsia="Arial" w:hAnsi="Times New Roman" w:cs="Times New Roman"/>
          <w:color w:val="000000"/>
          <w:kern w:val="2"/>
          <w:sz w:val="24"/>
          <w:szCs w:val="24"/>
          <w:lang w:eastAsia="zh-CN" w:bidi="hi-IN"/>
        </w:rPr>
        <w:t>Зоны специального назначения предназначены для размещения объектов ритуального назначения, складирования отходов потребления, для размещения ведомственных объектов, а также для установления санитарно-защитных зон таких объектов в соответствии с требованиями технических регламентов.</w:t>
      </w:r>
      <w:proofErr w:type="gramEnd"/>
    </w:p>
    <w:p w:rsidR="00432153" w:rsidRPr="002C6067" w:rsidRDefault="00432153"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3. Земельные участки, входящие в состав зон специального назначения, предоставляются лицам, осуществляющим соответствующую деятельность.</w:t>
      </w:r>
    </w:p>
    <w:p w:rsidR="00432153" w:rsidRPr="002C6067" w:rsidRDefault="00432153"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4. 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432153" w:rsidRPr="002C6067" w:rsidRDefault="00432153" w:rsidP="002C6067">
      <w:pPr>
        <w:spacing w:line="240" w:lineRule="auto"/>
        <w:ind w:firstLine="709"/>
        <w:rPr>
          <w:rFonts w:ascii="Times New Roman" w:eastAsia="Arial" w:hAnsi="Times New Roman" w:cs="Times New Roman"/>
          <w:color w:val="000000"/>
          <w:kern w:val="2"/>
          <w:sz w:val="24"/>
          <w:szCs w:val="24"/>
          <w:lang w:eastAsia="zh-CN" w:bidi="hi-IN"/>
        </w:rPr>
      </w:pPr>
    </w:p>
    <w:p w:rsidR="00432153" w:rsidRPr="002C6067" w:rsidRDefault="00432153" w:rsidP="002C6067">
      <w:pPr>
        <w:pStyle w:val="1"/>
        <w:tabs>
          <w:tab w:val="left" w:pos="0"/>
        </w:tabs>
        <w:ind w:firstLine="709"/>
        <w:jc w:val="both"/>
        <w:rPr>
          <w:iCs/>
          <w:sz w:val="24"/>
          <w:szCs w:val="24"/>
        </w:rPr>
      </w:pPr>
      <w:bookmarkStart w:id="117" w:name="_Toc151328751"/>
      <w:r w:rsidRPr="002C6067">
        <w:rPr>
          <w:iCs/>
          <w:sz w:val="24"/>
          <w:szCs w:val="24"/>
        </w:rPr>
        <w:t xml:space="preserve">Статья </w:t>
      </w:r>
      <w:r w:rsidR="002D7AD6" w:rsidRPr="002C6067">
        <w:rPr>
          <w:iCs/>
          <w:sz w:val="24"/>
          <w:szCs w:val="24"/>
        </w:rPr>
        <w:t>47</w:t>
      </w:r>
      <w:r w:rsidRPr="002C6067">
        <w:rPr>
          <w:iCs/>
          <w:sz w:val="24"/>
          <w:szCs w:val="24"/>
        </w:rPr>
        <w:t>. СН1 – зона кладбищ</w:t>
      </w:r>
      <w:bookmarkEnd w:id="117"/>
    </w:p>
    <w:p w:rsidR="00432153" w:rsidRPr="002C6067" w:rsidRDefault="00432153"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690F9D" w:rsidRPr="002C6067" w:rsidRDefault="00690F9D" w:rsidP="002C6067">
      <w:pPr>
        <w:widowControl/>
        <w:tabs>
          <w:tab w:val="left" w:pos="-1843"/>
          <w:tab w:val="left" w:pos="900"/>
        </w:tabs>
        <w:suppressAutoHyphens w:val="0"/>
        <w:autoSpaceDN w:val="0"/>
        <w:adjustRightInd w:val="0"/>
        <w:spacing w:line="23" w:lineRule="atLeast"/>
        <w:ind w:left="709" w:firstLine="0"/>
        <w:rPr>
          <w:rFonts w:ascii="Times New Roman" w:hAnsi="Times New Roman" w:cs="Times New Roman"/>
          <w:b/>
          <w:sz w:val="22"/>
          <w:szCs w:val="22"/>
        </w:rPr>
      </w:pPr>
    </w:p>
    <w:tbl>
      <w:tblPr>
        <w:tblW w:w="5000" w:type="pct"/>
        <w:tblLayout w:type="fixed"/>
        <w:tblCellMar>
          <w:left w:w="0" w:type="dxa"/>
          <w:right w:w="0" w:type="dxa"/>
        </w:tblCellMar>
        <w:tblLook w:val="0000"/>
      </w:tblPr>
      <w:tblGrid>
        <w:gridCol w:w="3748"/>
        <w:gridCol w:w="3172"/>
        <w:gridCol w:w="2840"/>
      </w:tblGrid>
      <w:tr w:rsidR="002D7AD6" w:rsidRPr="002C6067">
        <w:tc>
          <w:tcPr>
            <w:tcW w:w="37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7AD6" w:rsidRPr="002C6067" w:rsidRDefault="002D7AD6" w:rsidP="002C6067">
            <w:pPr>
              <w:pStyle w:val="ConsPlusNormal"/>
              <w:ind w:firstLine="0"/>
              <w:jc w:val="center"/>
              <w:rPr>
                <w:rFonts w:ascii="Times New Roman" w:hAnsi="Times New Roman" w:cs="Times New Roman"/>
                <w:sz w:val="24"/>
                <w:szCs w:val="24"/>
              </w:rPr>
            </w:pPr>
            <w:r w:rsidRPr="002C6067">
              <w:rPr>
                <w:rFonts w:ascii="Times New Roman" w:hAnsi="Times New Roman" w:cs="Times New Roman"/>
                <w:sz w:val="24"/>
                <w:szCs w:val="24"/>
              </w:rPr>
              <w:t>Основные виды разрешенного использования</w:t>
            </w:r>
          </w:p>
        </w:tc>
        <w:tc>
          <w:tcPr>
            <w:tcW w:w="31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7AD6" w:rsidRPr="002C6067" w:rsidRDefault="002D7AD6" w:rsidP="002C6067">
            <w:pPr>
              <w:pStyle w:val="ConsPlusNormal"/>
              <w:ind w:firstLine="0"/>
              <w:jc w:val="center"/>
              <w:rPr>
                <w:rFonts w:ascii="Times New Roman" w:hAnsi="Times New Roman" w:cs="Times New Roman"/>
                <w:sz w:val="24"/>
                <w:szCs w:val="24"/>
              </w:rPr>
            </w:pPr>
            <w:r w:rsidRPr="002C6067">
              <w:rPr>
                <w:rFonts w:ascii="Times New Roman" w:hAnsi="Times New Roman" w:cs="Times New Roman"/>
                <w:sz w:val="24"/>
                <w:szCs w:val="24"/>
              </w:rPr>
              <w:t>Условно разрешенные виды использования</w:t>
            </w:r>
          </w:p>
        </w:tc>
        <w:tc>
          <w:tcPr>
            <w:tcW w:w="28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7AD6" w:rsidRPr="002C6067" w:rsidRDefault="002D7AD6" w:rsidP="002C6067">
            <w:pPr>
              <w:pStyle w:val="ConsPlusNormal"/>
              <w:ind w:firstLine="0"/>
              <w:jc w:val="center"/>
              <w:rPr>
                <w:rFonts w:ascii="Times New Roman" w:hAnsi="Times New Roman" w:cs="Times New Roman"/>
                <w:sz w:val="24"/>
                <w:szCs w:val="24"/>
                <w:lang w:val="en-US"/>
              </w:rPr>
            </w:pPr>
            <w:r w:rsidRPr="002C6067">
              <w:rPr>
                <w:rFonts w:ascii="Times New Roman" w:hAnsi="Times New Roman" w:cs="Times New Roman"/>
                <w:sz w:val="24"/>
                <w:szCs w:val="24"/>
              </w:rPr>
              <w:t>Вспомогательные виды использования</w:t>
            </w:r>
            <w:r w:rsidRPr="002C6067">
              <w:rPr>
                <w:rFonts w:ascii="Times New Roman" w:hAnsi="Times New Roman" w:cs="Times New Roman"/>
                <w:sz w:val="24"/>
                <w:szCs w:val="24"/>
                <w:lang w:val="en-US"/>
              </w:rPr>
              <w:t xml:space="preserve"> </w:t>
            </w:r>
          </w:p>
        </w:tc>
      </w:tr>
      <w:tr w:rsidR="002D7AD6" w:rsidRPr="002C6067">
        <w:tc>
          <w:tcPr>
            <w:tcW w:w="3748"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12.0 Земельные участки (территории) общего пользования</w:t>
            </w:r>
          </w:p>
          <w:p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12.1 Ритуальная деятельность</w:t>
            </w:r>
          </w:p>
        </w:tc>
        <w:tc>
          <w:tcPr>
            <w:tcW w:w="3172"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3.7 Религиозное использование</w:t>
            </w:r>
          </w:p>
        </w:tc>
        <w:tc>
          <w:tcPr>
            <w:tcW w:w="2840"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3.1.1 Предоставление коммунальных услуг</w:t>
            </w:r>
          </w:p>
          <w:p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4.9.2 Стоянка транспортных средств</w:t>
            </w:r>
          </w:p>
          <w:p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12.0.2 Благоустройство территории</w:t>
            </w:r>
          </w:p>
        </w:tc>
      </w:tr>
    </w:tbl>
    <w:p w:rsidR="002D7AD6" w:rsidRPr="002C6067" w:rsidRDefault="002D7AD6" w:rsidP="002C6067">
      <w:pPr>
        <w:autoSpaceDN w:val="0"/>
        <w:adjustRightInd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СН</w:t>
      </w:r>
      <w:proofErr w:type="gramStart"/>
      <w:r w:rsidRPr="002C6067">
        <w:rPr>
          <w:rFonts w:ascii="Times New Roman" w:hAnsi="Times New Roman" w:cs="Times New Roman"/>
          <w:sz w:val="24"/>
          <w:szCs w:val="24"/>
        </w:rPr>
        <w:t>1</w:t>
      </w:r>
      <w:proofErr w:type="gramEnd"/>
      <w:r w:rsidRPr="002C6067">
        <w:rPr>
          <w:rFonts w:ascii="Times New Roman" w:hAnsi="Times New Roman" w:cs="Times New Roman"/>
          <w:sz w:val="24"/>
          <w:szCs w:val="24"/>
        </w:rPr>
        <w:t xml:space="preserve"> </w:t>
      </w:r>
      <w:r w:rsidRPr="002C6067">
        <w:rPr>
          <w:rFonts w:ascii="Times New Roman" w:eastAsia="Arial" w:hAnsi="Times New Roman" w:cs="Times New Roman"/>
          <w:color w:val="000000"/>
          <w:kern w:val="2"/>
          <w:sz w:val="24"/>
          <w:szCs w:val="24"/>
          <w:lang w:eastAsia="zh-CN" w:bidi="hi-IN"/>
        </w:rPr>
        <w:t>установлены в соответствии со статьей 56 настоящих Правил.</w:t>
      </w:r>
    </w:p>
    <w:p w:rsidR="002D7AD6" w:rsidRPr="002C6067" w:rsidRDefault="002D7AD6" w:rsidP="002C6067">
      <w:pPr>
        <w:autoSpaceDN w:val="0"/>
        <w:adjustRightInd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Ограничения использования земельных участков и объектов капитального строительства, находящихся в территориальной зоне СН</w:t>
      </w:r>
      <w:proofErr w:type="gramStart"/>
      <w:r w:rsidRPr="002C6067">
        <w:rPr>
          <w:rFonts w:ascii="Times New Roman" w:hAnsi="Times New Roman" w:cs="Times New Roman"/>
          <w:sz w:val="24"/>
          <w:szCs w:val="24"/>
        </w:rPr>
        <w:t>1</w:t>
      </w:r>
      <w:proofErr w:type="gramEnd"/>
      <w:r w:rsidRPr="002C6067">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статьями 57 - 69 настоящих Правил.</w:t>
      </w:r>
    </w:p>
    <w:p w:rsidR="002D7AD6" w:rsidRPr="002C6067" w:rsidRDefault="002D7AD6" w:rsidP="002C6067">
      <w:pPr>
        <w:widowControl/>
        <w:tabs>
          <w:tab w:val="left" w:pos="-1843"/>
          <w:tab w:val="left" w:pos="900"/>
        </w:tabs>
        <w:suppressAutoHyphens w:val="0"/>
        <w:autoSpaceDN w:val="0"/>
        <w:adjustRightInd w:val="0"/>
        <w:spacing w:line="23" w:lineRule="atLeast"/>
        <w:ind w:left="709" w:firstLine="0"/>
        <w:rPr>
          <w:rFonts w:ascii="Times New Roman" w:hAnsi="Times New Roman" w:cs="Times New Roman"/>
          <w:b/>
          <w:sz w:val="22"/>
          <w:szCs w:val="22"/>
        </w:rPr>
      </w:pPr>
    </w:p>
    <w:p w:rsidR="002D7AD6" w:rsidRPr="002C6067" w:rsidRDefault="002D7AD6" w:rsidP="002C6067">
      <w:pPr>
        <w:pStyle w:val="1"/>
        <w:tabs>
          <w:tab w:val="left" w:pos="0"/>
        </w:tabs>
        <w:ind w:firstLine="709"/>
        <w:jc w:val="both"/>
        <w:rPr>
          <w:iCs/>
          <w:sz w:val="24"/>
          <w:szCs w:val="24"/>
        </w:rPr>
      </w:pPr>
      <w:bookmarkStart w:id="118" w:name="_Toc151328752"/>
      <w:r w:rsidRPr="002C6067">
        <w:rPr>
          <w:iCs/>
          <w:sz w:val="24"/>
          <w:szCs w:val="24"/>
        </w:rPr>
        <w:t>Статья 48. СН – зоны размещения военных объектов</w:t>
      </w:r>
      <w:bookmarkEnd w:id="118"/>
    </w:p>
    <w:p w:rsidR="002D7AD6" w:rsidRPr="002C6067" w:rsidRDefault="002D7AD6"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1. </w:t>
      </w:r>
      <w:r w:rsidRPr="002C6067">
        <w:rPr>
          <w:rFonts w:ascii="Times New Roman" w:hAnsi="Times New Roman" w:cs="Times New Roman"/>
          <w:bCs/>
          <w:sz w:val="24"/>
          <w:szCs w:val="24"/>
        </w:rPr>
        <w:t>В состав зон размещения военных объектов Поселения входит зона</w:t>
      </w:r>
      <w:r w:rsidRPr="002C6067">
        <w:rPr>
          <w:rFonts w:ascii="Times New Roman" w:eastAsia="Arial" w:hAnsi="Times New Roman" w:cs="Times New Roman"/>
          <w:color w:val="000000"/>
          <w:kern w:val="2"/>
          <w:sz w:val="24"/>
          <w:szCs w:val="24"/>
          <w:lang w:eastAsia="zh-CN" w:bidi="hi-IN"/>
        </w:rPr>
        <w:t xml:space="preserve"> ВО</w:t>
      </w:r>
      <w:proofErr w:type="gramStart"/>
      <w:r w:rsidRPr="002C6067">
        <w:rPr>
          <w:rFonts w:ascii="Times New Roman" w:eastAsia="Arial" w:hAnsi="Times New Roman" w:cs="Times New Roman"/>
          <w:color w:val="000000"/>
          <w:kern w:val="2"/>
          <w:sz w:val="24"/>
          <w:szCs w:val="24"/>
          <w:lang w:eastAsia="zh-CN" w:bidi="hi-IN"/>
        </w:rPr>
        <w:t>1</w:t>
      </w:r>
      <w:proofErr w:type="gramEnd"/>
      <w:r w:rsidRPr="002C6067">
        <w:rPr>
          <w:rFonts w:ascii="Times New Roman" w:eastAsia="Arial" w:hAnsi="Times New Roman" w:cs="Times New Roman"/>
          <w:color w:val="000000"/>
          <w:kern w:val="2"/>
          <w:sz w:val="24"/>
          <w:szCs w:val="24"/>
          <w:lang w:eastAsia="zh-CN" w:bidi="hi-IN"/>
        </w:rPr>
        <w:t xml:space="preserve"> - зона </w:t>
      </w:r>
      <w:r w:rsidR="00FF49C1" w:rsidRPr="002C6067">
        <w:rPr>
          <w:rFonts w:ascii="Times New Roman" w:eastAsia="Arial" w:hAnsi="Times New Roman" w:cs="Times New Roman"/>
          <w:color w:val="000000"/>
          <w:kern w:val="2"/>
          <w:sz w:val="24"/>
          <w:szCs w:val="24"/>
          <w:lang w:eastAsia="zh-CN" w:bidi="hi-IN"/>
        </w:rPr>
        <w:t>военных объектов (режимных территорий)</w:t>
      </w:r>
      <w:r w:rsidRPr="002C6067">
        <w:rPr>
          <w:rFonts w:ascii="Times New Roman" w:eastAsia="Arial" w:hAnsi="Times New Roman" w:cs="Times New Roman"/>
          <w:color w:val="000000"/>
          <w:kern w:val="2"/>
          <w:sz w:val="24"/>
          <w:szCs w:val="24"/>
          <w:lang w:eastAsia="zh-CN" w:bidi="hi-IN"/>
        </w:rPr>
        <w:t>.</w:t>
      </w:r>
    </w:p>
    <w:tbl>
      <w:tblPr>
        <w:tblW w:w="5000" w:type="pct"/>
        <w:tblLayout w:type="fixed"/>
        <w:tblCellMar>
          <w:left w:w="0" w:type="dxa"/>
          <w:right w:w="0" w:type="dxa"/>
        </w:tblCellMar>
        <w:tblLook w:val="0000"/>
      </w:tblPr>
      <w:tblGrid>
        <w:gridCol w:w="3748"/>
        <w:gridCol w:w="3172"/>
        <w:gridCol w:w="2840"/>
      </w:tblGrid>
      <w:tr w:rsidR="00E77B08" w:rsidRPr="002C6067">
        <w:tc>
          <w:tcPr>
            <w:tcW w:w="37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7B08" w:rsidRPr="002C6067" w:rsidRDefault="00E77B08" w:rsidP="002C6067">
            <w:pPr>
              <w:pStyle w:val="ConsPlusNormal"/>
              <w:ind w:firstLine="0"/>
              <w:jc w:val="center"/>
              <w:rPr>
                <w:rFonts w:ascii="Times New Roman" w:hAnsi="Times New Roman" w:cs="Times New Roman"/>
                <w:sz w:val="24"/>
                <w:szCs w:val="24"/>
              </w:rPr>
            </w:pPr>
            <w:r w:rsidRPr="002C6067">
              <w:rPr>
                <w:rFonts w:ascii="Times New Roman" w:hAnsi="Times New Roman" w:cs="Times New Roman"/>
                <w:sz w:val="24"/>
                <w:szCs w:val="24"/>
              </w:rPr>
              <w:t>Основные виды разрешенного использования</w:t>
            </w:r>
          </w:p>
        </w:tc>
        <w:tc>
          <w:tcPr>
            <w:tcW w:w="31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7B08" w:rsidRPr="002C6067" w:rsidRDefault="00E77B08" w:rsidP="002C6067">
            <w:pPr>
              <w:pStyle w:val="ConsPlusNormal"/>
              <w:ind w:firstLine="0"/>
              <w:jc w:val="center"/>
              <w:rPr>
                <w:rFonts w:ascii="Times New Roman" w:hAnsi="Times New Roman" w:cs="Times New Roman"/>
                <w:sz w:val="24"/>
                <w:szCs w:val="24"/>
              </w:rPr>
            </w:pPr>
            <w:r w:rsidRPr="002C6067">
              <w:rPr>
                <w:rFonts w:ascii="Times New Roman" w:hAnsi="Times New Roman" w:cs="Times New Roman"/>
                <w:sz w:val="24"/>
                <w:szCs w:val="24"/>
              </w:rPr>
              <w:t>Условно разрешенные виды использования</w:t>
            </w:r>
          </w:p>
        </w:tc>
        <w:tc>
          <w:tcPr>
            <w:tcW w:w="28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7B08" w:rsidRPr="002C6067" w:rsidRDefault="00E77B08" w:rsidP="002C6067">
            <w:pPr>
              <w:pStyle w:val="ConsPlusNormal"/>
              <w:ind w:firstLine="0"/>
              <w:jc w:val="center"/>
              <w:rPr>
                <w:rFonts w:ascii="Times New Roman" w:hAnsi="Times New Roman" w:cs="Times New Roman"/>
                <w:sz w:val="24"/>
                <w:szCs w:val="24"/>
                <w:lang w:val="en-US"/>
              </w:rPr>
            </w:pPr>
            <w:r w:rsidRPr="002C6067">
              <w:rPr>
                <w:rFonts w:ascii="Times New Roman" w:hAnsi="Times New Roman" w:cs="Times New Roman"/>
                <w:sz w:val="24"/>
                <w:szCs w:val="24"/>
              </w:rPr>
              <w:t>Вспомогательные виды использования</w:t>
            </w:r>
            <w:r w:rsidRPr="002C6067">
              <w:rPr>
                <w:rFonts w:ascii="Times New Roman" w:hAnsi="Times New Roman" w:cs="Times New Roman"/>
                <w:sz w:val="24"/>
                <w:szCs w:val="24"/>
                <w:lang w:val="en-US"/>
              </w:rPr>
              <w:t xml:space="preserve"> </w:t>
            </w:r>
          </w:p>
        </w:tc>
      </w:tr>
      <w:tr w:rsidR="00E77B08" w:rsidRPr="002C6067">
        <w:tc>
          <w:tcPr>
            <w:tcW w:w="3748"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E77B08" w:rsidRPr="002C6067" w:rsidRDefault="00E77B08"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8.0 Обеспечение обороны и безопасности</w:t>
            </w:r>
          </w:p>
          <w:p w:rsidR="00E77B08" w:rsidRPr="002C6067" w:rsidRDefault="00E77B08"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8.1 Обеспечение вооруженных сил</w:t>
            </w:r>
          </w:p>
        </w:tc>
        <w:tc>
          <w:tcPr>
            <w:tcW w:w="3172"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E77B08" w:rsidRPr="002C6067" w:rsidRDefault="00E77B08" w:rsidP="002C6067">
            <w:pPr>
              <w:pStyle w:val="ConsPlusNormal"/>
              <w:ind w:firstLine="0"/>
              <w:jc w:val="center"/>
              <w:rPr>
                <w:rFonts w:ascii="Times New Roman" w:hAnsi="Times New Roman" w:cs="Times New Roman"/>
                <w:sz w:val="24"/>
                <w:szCs w:val="24"/>
              </w:rPr>
            </w:pPr>
            <w:r w:rsidRPr="002C6067">
              <w:rPr>
                <w:rFonts w:ascii="Times New Roman" w:hAnsi="Times New Roman" w:cs="Times New Roman"/>
                <w:sz w:val="24"/>
                <w:szCs w:val="24"/>
              </w:rPr>
              <w:t>-</w:t>
            </w:r>
          </w:p>
        </w:tc>
        <w:tc>
          <w:tcPr>
            <w:tcW w:w="2840"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E77B08" w:rsidRPr="002C6067" w:rsidRDefault="00E77B08" w:rsidP="002C6067">
            <w:pPr>
              <w:pStyle w:val="ConsPlusNormal"/>
              <w:ind w:firstLine="0"/>
              <w:jc w:val="center"/>
              <w:rPr>
                <w:rFonts w:ascii="Times New Roman" w:hAnsi="Times New Roman" w:cs="Times New Roman"/>
                <w:sz w:val="24"/>
                <w:szCs w:val="24"/>
              </w:rPr>
            </w:pPr>
            <w:r w:rsidRPr="002C6067">
              <w:rPr>
                <w:rFonts w:ascii="Times New Roman" w:hAnsi="Times New Roman" w:cs="Times New Roman"/>
                <w:sz w:val="24"/>
                <w:szCs w:val="24"/>
              </w:rPr>
              <w:t>-</w:t>
            </w:r>
          </w:p>
        </w:tc>
      </w:tr>
    </w:tbl>
    <w:p w:rsidR="00E77B08" w:rsidRPr="002C6067" w:rsidRDefault="00E77B08" w:rsidP="002C6067">
      <w:pPr>
        <w:widowControl/>
        <w:tabs>
          <w:tab w:val="left" w:pos="-1843"/>
          <w:tab w:val="left" w:pos="900"/>
        </w:tabs>
        <w:suppressAutoHyphens w:val="0"/>
        <w:autoSpaceDN w:val="0"/>
        <w:adjustRightInd w:val="0"/>
        <w:spacing w:line="23" w:lineRule="atLeast"/>
        <w:ind w:left="709" w:firstLine="0"/>
        <w:rPr>
          <w:rFonts w:ascii="Times New Roman" w:hAnsi="Times New Roman" w:cs="Times New Roman"/>
          <w:b/>
          <w:sz w:val="22"/>
          <w:szCs w:val="22"/>
        </w:rPr>
        <w:sectPr w:rsidR="00E77B08" w:rsidRPr="002C6067" w:rsidSect="00C311AF">
          <w:headerReference w:type="default" r:id="rId16"/>
          <w:footerReference w:type="default" r:id="rId17"/>
          <w:footerReference w:type="first" r:id="rId18"/>
          <w:footnotePr>
            <w:pos w:val="beneathText"/>
          </w:footnotePr>
          <w:type w:val="nextColumn"/>
          <w:pgSz w:w="11905" w:h="16837"/>
          <w:pgMar w:top="851" w:right="851" w:bottom="851" w:left="1418" w:header="720" w:footer="709" w:gutter="0"/>
          <w:pgNumType w:start="0"/>
          <w:cols w:space="720"/>
          <w:titlePg/>
          <w:docGrid w:linePitch="360"/>
        </w:sectPr>
      </w:pPr>
    </w:p>
    <w:p w:rsidR="003B4DB7" w:rsidRPr="002C6067" w:rsidRDefault="003B4DB7" w:rsidP="002C6067">
      <w:pPr>
        <w:pStyle w:val="1"/>
        <w:tabs>
          <w:tab w:val="left" w:pos="0"/>
        </w:tabs>
        <w:ind w:firstLine="709"/>
        <w:jc w:val="both"/>
        <w:rPr>
          <w:iCs/>
          <w:sz w:val="24"/>
          <w:szCs w:val="24"/>
        </w:rPr>
      </w:pPr>
      <w:bookmarkStart w:id="119" w:name="_Toc149837004"/>
      <w:bookmarkStart w:id="120" w:name="_Toc151328753"/>
      <w:r w:rsidRPr="002C6067">
        <w:rPr>
          <w:iCs/>
          <w:sz w:val="24"/>
          <w:szCs w:val="24"/>
        </w:rPr>
        <w:lastRenderedPageBreak/>
        <w:t>Статья 49. Предельные размеры земельных участков и параметры разрешенного строительства, реконструкции объектов капитального строительства</w:t>
      </w:r>
      <w:bookmarkEnd w:id="119"/>
      <w:bookmarkEnd w:id="1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9"/>
        <w:gridCol w:w="3886"/>
        <w:gridCol w:w="1626"/>
        <w:gridCol w:w="1494"/>
        <w:gridCol w:w="1757"/>
        <w:gridCol w:w="1626"/>
        <w:gridCol w:w="1759"/>
        <w:gridCol w:w="2154"/>
      </w:tblGrid>
      <w:tr w:rsidR="00D83116" w:rsidRPr="002C6067" w:rsidTr="00D83116">
        <w:trPr>
          <w:trHeight w:val="2035"/>
        </w:trPr>
        <w:tc>
          <w:tcPr>
            <w:tcW w:w="1049" w:type="dxa"/>
            <w:vMerge w:val="restart"/>
            <w:shd w:val="clear" w:color="auto" w:fill="auto"/>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p>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Код ВРИ</w:t>
            </w:r>
          </w:p>
        </w:tc>
        <w:tc>
          <w:tcPr>
            <w:tcW w:w="3886" w:type="dxa"/>
            <w:vMerge w:val="restart"/>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p>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p>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Наименование вида разрешенного использования (далее – ВРИ)</w:t>
            </w:r>
          </w:p>
        </w:tc>
        <w:tc>
          <w:tcPr>
            <w:tcW w:w="3120" w:type="dxa"/>
            <w:gridSpan w:val="2"/>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p>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Предельные (минимальные и (или) максимальные) размеры земельных участков, в том числе их площадь, м</w:t>
            </w:r>
            <w:proofErr w:type="gramStart"/>
            <w:r w:rsidRPr="002C6067">
              <w:rPr>
                <w:rFonts w:ascii="Times New Roman" w:eastAsia="Arial" w:hAnsi="Times New Roman" w:cs="Times New Roman"/>
                <w:color w:val="000000"/>
                <w:kern w:val="2"/>
                <w:sz w:val="24"/>
                <w:szCs w:val="24"/>
                <w:vertAlign w:val="superscript"/>
                <w:lang w:eastAsia="zh-CN" w:bidi="hi-IN"/>
              </w:rPr>
              <w:t>2</w:t>
            </w:r>
            <w:proofErr w:type="gramEnd"/>
          </w:p>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p>
        </w:tc>
        <w:tc>
          <w:tcPr>
            <w:tcW w:w="1757" w:type="dxa"/>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p>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Минимальный процент застройки в </w:t>
            </w:r>
            <w:proofErr w:type="gramStart"/>
            <w:r w:rsidRPr="002C6067">
              <w:rPr>
                <w:rFonts w:ascii="Times New Roman" w:eastAsia="Arial" w:hAnsi="Times New Roman" w:cs="Times New Roman"/>
                <w:color w:val="000000"/>
                <w:kern w:val="2"/>
                <w:sz w:val="24"/>
                <w:szCs w:val="24"/>
                <w:lang w:eastAsia="zh-CN" w:bidi="hi-IN"/>
              </w:rPr>
              <w:t>границах</w:t>
            </w:r>
            <w:proofErr w:type="gramEnd"/>
            <w:r w:rsidRPr="002C6067">
              <w:rPr>
                <w:rFonts w:ascii="Times New Roman" w:eastAsia="Arial" w:hAnsi="Times New Roman" w:cs="Times New Roman"/>
                <w:color w:val="000000"/>
                <w:kern w:val="2"/>
                <w:sz w:val="24"/>
                <w:szCs w:val="24"/>
                <w:lang w:eastAsia="zh-CN" w:bidi="hi-IN"/>
              </w:rPr>
              <w:t xml:space="preserve"> земельного участка</w:t>
            </w:r>
            <w:r w:rsidR="00067889" w:rsidRPr="002C6067">
              <w:rPr>
                <w:rFonts w:ascii="Times New Roman" w:eastAsia="Arial" w:hAnsi="Times New Roman" w:cs="Times New Roman"/>
                <w:color w:val="000000"/>
                <w:kern w:val="2"/>
                <w:sz w:val="24"/>
                <w:szCs w:val="24"/>
                <w:lang w:eastAsia="zh-CN" w:bidi="hi-IN"/>
              </w:rPr>
              <w:t>, %</w:t>
            </w:r>
          </w:p>
        </w:tc>
        <w:tc>
          <w:tcPr>
            <w:tcW w:w="1626" w:type="dxa"/>
            <w:vMerge w:val="restart"/>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p>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Максимальный процент застройки в </w:t>
            </w:r>
            <w:proofErr w:type="gramStart"/>
            <w:r w:rsidRPr="002C6067">
              <w:rPr>
                <w:rFonts w:ascii="Times New Roman" w:eastAsia="Arial" w:hAnsi="Times New Roman" w:cs="Times New Roman"/>
                <w:color w:val="000000"/>
                <w:kern w:val="2"/>
                <w:sz w:val="24"/>
                <w:szCs w:val="24"/>
                <w:lang w:eastAsia="zh-CN" w:bidi="hi-IN"/>
              </w:rPr>
              <w:t>границах</w:t>
            </w:r>
            <w:proofErr w:type="gramEnd"/>
            <w:r w:rsidRPr="002C6067">
              <w:rPr>
                <w:rFonts w:ascii="Times New Roman" w:eastAsia="Arial" w:hAnsi="Times New Roman" w:cs="Times New Roman"/>
                <w:color w:val="000000"/>
                <w:kern w:val="2"/>
                <w:sz w:val="24"/>
                <w:szCs w:val="24"/>
                <w:lang w:eastAsia="zh-CN" w:bidi="hi-IN"/>
              </w:rPr>
              <w:t xml:space="preserve"> земельного участка</w:t>
            </w:r>
            <w:r w:rsidR="00067889" w:rsidRPr="002C6067">
              <w:rPr>
                <w:rFonts w:ascii="Times New Roman" w:eastAsia="Arial" w:hAnsi="Times New Roman" w:cs="Times New Roman"/>
                <w:color w:val="000000"/>
                <w:kern w:val="2"/>
                <w:sz w:val="24"/>
                <w:szCs w:val="24"/>
                <w:lang w:eastAsia="zh-CN" w:bidi="hi-IN"/>
              </w:rPr>
              <w:t>, %</w:t>
            </w:r>
          </w:p>
        </w:tc>
        <w:tc>
          <w:tcPr>
            <w:tcW w:w="1759" w:type="dxa"/>
            <w:vMerge w:val="restart"/>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p>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p>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Предельное количество этажей или предельная высота зданий, строений, сооружений</w:t>
            </w:r>
          </w:p>
        </w:tc>
        <w:tc>
          <w:tcPr>
            <w:tcW w:w="2154" w:type="dxa"/>
            <w:vMerge w:val="restart"/>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Минимальные отступы от границ земельных участков в </w:t>
            </w:r>
            <w:proofErr w:type="gramStart"/>
            <w:r w:rsidRPr="002C6067">
              <w:rPr>
                <w:rFonts w:ascii="Times New Roman" w:eastAsia="Arial" w:hAnsi="Times New Roman" w:cs="Times New Roman"/>
                <w:color w:val="000000"/>
                <w:kern w:val="2"/>
                <w:sz w:val="24"/>
                <w:szCs w:val="24"/>
                <w:lang w:eastAsia="zh-CN" w:bidi="hi-IN"/>
              </w:rPr>
              <w:t>целях</w:t>
            </w:r>
            <w:proofErr w:type="gramEnd"/>
            <w:r w:rsidRPr="002C6067">
              <w:rPr>
                <w:rFonts w:ascii="Times New Roman" w:eastAsia="Arial" w:hAnsi="Times New Roman" w:cs="Times New Roman"/>
                <w:color w:val="000000"/>
                <w:kern w:val="2"/>
                <w:sz w:val="24"/>
                <w:szCs w:val="24"/>
                <w:lang w:eastAsia="zh-CN" w:bidi="hi-IN"/>
              </w:rPr>
              <w:t xml:space="preserve">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D83116" w:rsidRPr="002C6067" w:rsidTr="00D83116">
        <w:trPr>
          <w:trHeight w:val="899"/>
        </w:trPr>
        <w:tc>
          <w:tcPr>
            <w:tcW w:w="1049" w:type="dxa"/>
            <w:vMerge/>
            <w:shd w:val="clear" w:color="auto" w:fill="auto"/>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p>
        </w:tc>
        <w:tc>
          <w:tcPr>
            <w:tcW w:w="3886" w:type="dxa"/>
            <w:vMerge/>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мин.</w:t>
            </w:r>
          </w:p>
        </w:tc>
        <w:tc>
          <w:tcPr>
            <w:tcW w:w="149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макс.</w:t>
            </w:r>
          </w:p>
        </w:tc>
        <w:tc>
          <w:tcPr>
            <w:tcW w:w="1757" w:type="dxa"/>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p>
        </w:tc>
        <w:tc>
          <w:tcPr>
            <w:tcW w:w="1626" w:type="dxa"/>
            <w:vMerge/>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p>
        </w:tc>
        <w:tc>
          <w:tcPr>
            <w:tcW w:w="1759" w:type="dxa"/>
            <w:vMerge/>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p>
        </w:tc>
        <w:tc>
          <w:tcPr>
            <w:tcW w:w="2154" w:type="dxa"/>
            <w:vMerge/>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p>
        </w:tc>
      </w:tr>
      <w:tr w:rsidR="00D83116" w:rsidRPr="002C6067" w:rsidTr="00D83116">
        <w:trPr>
          <w:trHeight w:val="425"/>
        </w:trPr>
        <w:tc>
          <w:tcPr>
            <w:tcW w:w="104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1.1</w:t>
            </w:r>
          </w:p>
        </w:tc>
        <w:tc>
          <w:tcPr>
            <w:tcW w:w="3886" w:type="dxa"/>
            <w:shd w:val="clear" w:color="auto" w:fill="auto"/>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Растениеводство</w:t>
            </w:r>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149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1757" w:type="dxa"/>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75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D83116" w:rsidRPr="002C6067" w:rsidTr="00D83116">
        <w:tc>
          <w:tcPr>
            <w:tcW w:w="104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1.2</w:t>
            </w:r>
          </w:p>
        </w:tc>
        <w:tc>
          <w:tcPr>
            <w:tcW w:w="3886" w:type="dxa"/>
            <w:shd w:val="clear" w:color="auto" w:fill="auto"/>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Выращивание зерновых и иных сельскохозяйственных культур</w:t>
            </w:r>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149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1757" w:type="dxa"/>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75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D83116" w:rsidRPr="002C6067" w:rsidTr="00D83116">
        <w:tc>
          <w:tcPr>
            <w:tcW w:w="104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1.3</w:t>
            </w:r>
          </w:p>
        </w:tc>
        <w:tc>
          <w:tcPr>
            <w:tcW w:w="3886" w:type="dxa"/>
            <w:shd w:val="clear" w:color="auto" w:fill="auto"/>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Овощеводство</w:t>
            </w:r>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149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1757" w:type="dxa"/>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75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D83116" w:rsidRPr="002C6067" w:rsidTr="00D83116">
        <w:tc>
          <w:tcPr>
            <w:tcW w:w="104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1.4</w:t>
            </w:r>
          </w:p>
        </w:tc>
        <w:tc>
          <w:tcPr>
            <w:tcW w:w="3886" w:type="dxa"/>
            <w:shd w:val="clear" w:color="auto" w:fill="auto"/>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Выращивание тонизирующих, лекарственных, цветочных культур</w:t>
            </w:r>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149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1757" w:type="dxa"/>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75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D83116" w:rsidRPr="002C6067" w:rsidTr="00D83116">
        <w:tc>
          <w:tcPr>
            <w:tcW w:w="104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1.5</w:t>
            </w:r>
          </w:p>
        </w:tc>
        <w:tc>
          <w:tcPr>
            <w:tcW w:w="3886" w:type="dxa"/>
            <w:shd w:val="clear" w:color="auto" w:fill="auto"/>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Садоводство</w:t>
            </w:r>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149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1757" w:type="dxa"/>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75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D83116" w:rsidRPr="002C6067" w:rsidTr="00D83116">
        <w:tc>
          <w:tcPr>
            <w:tcW w:w="104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1.6</w:t>
            </w:r>
          </w:p>
        </w:tc>
        <w:tc>
          <w:tcPr>
            <w:tcW w:w="3886" w:type="dxa"/>
            <w:shd w:val="clear" w:color="auto" w:fill="auto"/>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Выращивание льна и конопли</w:t>
            </w:r>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lastRenderedPageBreak/>
              <w:t>установлены</w:t>
            </w:r>
            <w:proofErr w:type="gramEnd"/>
          </w:p>
        </w:tc>
        <w:tc>
          <w:tcPr>
            <w:tcW w:w="149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lastRenderedPageBreak/>
              <w:t xml:space="preserve">не </w:t>
            </w:r>
            <w:proofErr w:type="gramStart"/>
            <w:r w:rsidRPr="002C6067">
              <w:rPr>
                <w:rFonts w:ascii="Times New Roman" w:eastAsia="Arial" w:hAnsi="Times New Roman" w:cs="Times New Roman"/>
                <w:color w:val="000000"/>
                <w:kern w:val="2"/>
                <w:sz w:val="24"/>
                <w:szCs w:val="24"/>
                <w:lang w:eastAsia="zh-CN" w:bidi="hi-IN"/>
              </w:rPr>
              <w:lastRenderedPageBreak/>
              <w:t>установлены</w:t>
            </w:r>
            <w:proofErr w:type="gramEnd"/>
          </w:p>
        </w:tc>
        <w:tc>
          <w:tcPr>
            <w:tcW w:w="1757" w:type="dxa"/>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lastRenderedPageBreak/>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lastRenderedPageBreak/>
              <w:t>установлен</w:t>
            </w:r>
            <w:proofErr w:type="gramEnd"/>
          </w:p>
        </w:tc>
        <w:tc>
          <w:tcPr>
            <w:tcW w:w="175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lastRenderedPageBreak/>
              <w:t xml:space="preserve">не </w:t>
            </w:r>
            <w:proofErr w:type="gramStart"/>
            <w:r w:rsidRPr="002C6067">
              <w:rPr>
                <w:rFonts w:ascii="Times New Roman" w:eastAsia="Arial" w:hAnsi="Times New Roman" w:cs="Times New Roman"/>
                <w:color w:val="000000"/>
                <w:kern w:val="2"/>
                <w:sz w:val="24"/>
                <w:szCs w:val="24"/>
                <w:lang w:eastAsia="zh-CN" w:bidi="hi-IN"/>
              </w:rPr>
              <w:lastRenderedPageBreak/>
              <w:t>установлены</w:t>
            </w:r>
            <w:proofErr w:type="gramEnd"/>
          </w:p>
        </w:tc>
        <w:tc>
          <w:tcPr>
            <w:tcW w:w="215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lastRenderedPageBreak/>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D83116" w:rsidRPr="002C6067" w:rsidTr="00D83116">
        <w:tc>
          <w:tcPr>
            <w:tcW w:w="104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lastRenderedPageBreak/>
              <w:t>1.8</w:t>
            </w:r>
          </w:p>
        </w:tc>
        <w:tc>
          <w:tcPr>
            <w:tcW w:w="3886" w:type="dxa"/>
            <w:shd w:val="clear" w:color="auto" w:fill="auto"/>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Скотоводство</w:t>
            </w:r>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149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1757" w:type="dxa"/>
          </w:tcPr>
          <w:p w:rsidR="00D83116" w:rsidRPr="002C6067" w:rsidRDefault="00D83116" w:rsidP="002C6067">
            <w:pPr>
              <w:spacing w:line="240" w:lineRule="auto"/>
              <w:ind w:firstLine="0"/>
              <w:rPr>
                <w:rFonts w:ascii="Times New Roman" w:hAnsi="Times New Roman" w:cs="Times New Roman"/>
                <w:sz w:val="24"/>
                <w:szCs w:val="24"/>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75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D83116" w:rsidRPr="002C6067" w:rsidTr="00D83116">
        <w:tc>
          <w:tcPr>
            <w:tcW w:w="104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1.10</w:t>
            </w:r>
          </w:p>
        </w:tc>
        <w:tc>
          <w:tcPr>
            <w:tcW w:w="3886" w:type="dxa"/>
            <w:shd w:val="clear" w:color="auto" w:fill="auto"/>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Птицеводство</w:t>
            </w:r>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149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1757" w:type="dxa"/>
          </w:tcPr>
          <w:p w:rsidR="00D83116" w:rsidRPr="002C6067" w:rsidRDefault="00D83116" w:rsidP="002C6067">
            <w:pPr>
              <w:spacing w:line="240" w:lineRule="auto"/>
              <w:ind w:firstLine="0"/>
              <w:rPr>
                <w:rFonts w:ascii="Times New Roman" w:hAnsi="Times New Roman" w:cs="Times New Roman"/>
                <w:sz w:val="24"/>
                <w:szCs w:val="24"/>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75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D83116" w:rsidRPr="002C6067" w:rsidTr="00D83116">
        <w:tc>
          <w:tcPr>
            <w:tcW w:w="104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1.11</w:t>
            </w:r>
          </w:p>
        </w:tc>
        <w:tc>
          <w:tcPr>
            <w:tcW w:w="3886" w:type="dxa"/>
            <w:shd w:val="clear" w:color="auto" w:fill="auto"/>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Свиноводство</w:t>
            </w:r>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149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1757" w:type="dxa"/>
          </w:tcPr>
          <w:p w:rsidR="00D83116" w:rsidRPr="002C6067" w:rsidRDefault="00D83116" w:rsidP="002C6067">
            <w:pPr>
              <w:spacing w:line="240" w:lineRule="auto"/>
              <w:ind w:firstLine="0"/>
              <w:rPr>
                <w:rFonts w:ascii="Times New Roman" w:hAnsi="Times New Roman" w:cs="Times New Roman"/>
                <w:sz w:val="24"/>
                <w:szCs w:val="24"/>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75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D83116" w:rsidRPr="002C6067" w:rsidTr="00D83116">
        <w:tc>
          <w:tcPr>
            <w:tcW w:w="104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1.12</w:t>
            </w:r>
          </w:p>
        </w:tc>
        <w:tc>
          <w:tcPr>
            <w:tcW w:w="3886" w:type="dxa"/>
            <w:shd w:val="clear" w:color="auto" w:fill="auto"/>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Пчеловодство</w:t>
            </w:r>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149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1757" w:type="dxa"/>
          </w:tcPr>
          <w:p w:rsidR="00D83116" w:rsidRPr="002C6067" w:rsidRDefault="00D83116" w:rsidP="002C6067">
            <w:pPr>
              <w:spacing w:line="240" w:lineRule="auto"/>
              <w:ind w:firstLine="0"/>
              <w:rPr>
                <w:rFonts w:ascii="Times New Roman" w:hAnsi="Times New Roman" w:cs="Times New Roman"/>
                <w:sz w:val="24"/>
                <w:szCs w:val="24"/>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75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D83116" w:rsidRPr="002C6067" w:rsidTr="00D83116">
        <w:tc>
          <w:tcPr>
            <w:tcW w:w="104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1.13</w:t>
            </w:r>
          </w:p>
        </w:tc>
        <w:tc>
          <w:tcPr>
            <w:tcW w:w="3886" w:type="dxa"/>
            <w:shd w:val="clear" w:color="auto" w:fill="auto"/>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Рыбоводство</w:t>
            </w:r>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149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1757" w:type="dxa"/>
          </w:tcPr>
          <w:p w:rsidR="00D83116" w:rsidRPr="002C6067" w:rsidRDefault="00D83116" w:rsidP="002C6067">
            <w:pPr>
              <w:spacing w:line="240" w:lineRule="auto"/>
              <w:ind w:firstLine="0"/>
              <w:rPr>
                <w:rFonts w:ascii="Times New Roman" w:hAnsi="Times New Roman" w:cs="Times New Roman"/>
                <w:sz w:val="24"/>
                <w:szCs w:val="24"/>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75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D83116" w:rsidRPr="002C6067" w:rsidTr="00D83116">
        <w:tc>
          <w:tcPr>
            <w:tcW w:w="104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1.14</w:t>
            </w:r>
          </w:p>
        </w:tc>
        <w:tc>
          <w:tcPr>
            <w:tcW w:w="3886" w:type="dxa"/>
            <w:shd w:val="clear" w:color="auto" w:fill="auto"/>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Научное обеспечение сельского хозяйства</w:t>
            </w:r>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149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1757" w:type="dxa"/>
          </w:tcPr>
          <w:p w:rsidR="00D83116" w:rsidRPr="002C6067" w:rsidRDefault="00D83116" w:rsidP="002C6067">
            <w:pPr>
              <w:spacing w:line="240" w:lineRule="auto"/>
              <w:ind w:firstLine="0"/>
              <w:rPr>
                <w:rFonts w:ascii="Times New Roman" w:hAnsi="Times New Roman" w:cs="Times New Roman"/>
                <w:sz w:val="24"/>
                <w:szCs w:val="24"/>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75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D83116" w:rsidRPr="002C6067" w:rsidTr="00D83116">
        <w:tc>
          <w:tcPr>
            <w:tcW w:w="104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1.15</w:t>
            </w:r>
          </w:p>
        </w:tc>
        <w:tc>
          <w:tcPr>
            <w:tcW w:w="3886" w:type="dxa"/>
            <w:shd w:val="clear" w:color="auto" w:fill="auto"/>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Хранение и переработка сельскохозяйственной продукции</w:t>
            </w:r>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149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1757" w:type="dxa"/>
          </w:tcPr>
          <w:p w:rsidR="00D83116" w:rsidRPr="002C6067" w:rsidRDefault="00D83116" w:rsidP="002C6067">
            <w:pPr>
              <w:spacing w:line="240" w:lineRule="auto"/>
              <w:ind w:firstLine="0"/>
              <w:rPr>
                <w:rFonts w:ascii="Times New Roman" w:hAnsi="Times New Roman" w:cs="Times New Roman"/>
                <w:sz w:val="24"/>
                <w:szCs w:val="24"/>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75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D83116" w:rsidRPr="002C6067" w:rsidTr="00D83116">
        <w:tc>
          <w:tcPr>
            <w:tcW w:w="104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1.16</w:t>
            </w:r>
          </w:p>
        </w:tc>
        <w:tc>
          <w:tcPr>
            <w:tcW w:w="3886" w:type="dxa"/>
            <w:shd w:val="clear" w:color="auto" w:fill="auto"/>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Ведение личного подсобного хозяйства на полевых </w:t>
            </w:r>
            <w:proofErr w:type="gramStart"/>
            <w:r w:rsidRPr="002C6067">
              <w:rPr>
                <w:rFonts w:ascii="Times New Roman" w:eastAsia="Arial" w:hAnsi="Times New Roman" w:cs="Times New Roman"/>
                <w:color w:val="000000"/>
                <w:kern w:val="2"/>
                <w:sz w:val="24"/>
                <w:szCs w:val="24"/>
                <w:lang w:eastAsia="zh-CN" w:bidi="hi-IN"/>
              </w:rPr>
              <w:t>участках</w:t>
            </w:r>
            <w:proofErr w:type="gramEnd"/>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149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1757" w:type="dxa"/>
          </w:tcPr>
          <w:p w:rsidR="00D83116" w:rsidRPr="002C6067" w:rsidRDefault="00D83116" w:rsidP="002C6067">
            <w:pPr>
              <w:spacing w:line="240" w:lineRule="auto"/>
              <w:ind w:firstLine="0"/>
              <w:rPr>
                <w:rFonts w:ascii="Times New Roman" w:hAnsi="Times New Roman" w:cs="Times New Roman"/>
                <w:sz w:val="24"/>
                <w:szCs w:val="24"/>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75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D83116" w:rsidRPr="002C6067" w:rsidTr="00D83116">
        <w:tc>
          <w:tcPr>
            <w:tcW w:w="104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1.17</w:t>
            </w:r>
          </w:p>
        </w:tc>
        <w:tc>
          <w:tcPr>
            <w:tcW w:w="3886" w:type="dxa"/>
            <w:shd w:val="clear" w:color="auto" w:fill="auto"/>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Питомники</w:t>
            </w:r>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149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1757" w:type="dxa"/>
          </w:tcPr>
          <w:p w:rsidR="00D83116" w:rsidRPr="002C6067" w:rsidRDefault="00D83116" w:rsidP="002C6067">
            <w:pPr>
              <w:spacing w:line="240" w:lineRule="auto"/>
              <w:ind w:firstLine="0"/>
              <w:rPr>
                <w:rFonts w:ascii="Times New Roman" w:hAnsi="Times New Roman" w:cs="Times New Roman"/>
                <w:sz w:val="24"/>
                <w:szCs w:val="24"/>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75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D83116" w:rsidRPr="002C6067" w:rsidTr="00D83116">
        <w:tc>
          <w:tcPr>
            <w:tcW w:w="104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1.18</w:t>
            </w:r>
          </w:p>
        </w:tc>
        <w:tc>
          <w:tcPr>
            <w:tcW w:w="3886" w:type="dxa"/>
            <w:shd w:val="clear" w:color="auto" w:fill="auto"/>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Обеспечение сельскохозяйственного производства</w:t>
            </w:r>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149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1757" w:type="dxa"/>
          </w:tcPr>
          <w:p w:rsidR="00D83116" w:rsidRPr="002C6067" w:rsidRDefault="00D83116" w:rsidP="002C6067">
            <w:pPr>
              <w:spacing w:line="240" w:lineRule="auto"/>
              <w:ind w:firstLine="0"/>
              <w:rPr>
                <w:rFonts w:ascii="Times New Roman" w:hAnsi="Times New Roman" w:cs="Times New Roman"/>
                <w:sz w:val="24"/>
                <w:szCs w:val="24"/>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75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067889" w:rsidRPr="002C6067" w:rsidTr="00D83116">
        <w:tc>
          <w:tcPr>
            <w:tcW w:w="1049"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1.5</w:t>
            </w:r>
          </w:p>
        </w:tc>
        <w:tc>
          <w:tcPr>
            <w:tcW w:w="3886" w:type="dxa"/>
            <w:shd w:val="clear" w:color="auto" w:fill="auto"/>
          </w:tcPr>
          <w:p w:rsidR="00067889" w:rsidRPr="002C6067" w:rsidRDefault="00067889"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Садоводство</w:t>
            </w:r>
          </w:p>
        </w:tc>
        <w:tc>
          <w:tcPr>
            <w:tcW w:w="1626"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lastRenderedPageBreak/>
              <w:t>установлены</w:t>
            </w:r>
            <w:proofErr w:type="gramEnd"/>
          </w:p>
        </w:tc>
        <w:tc>
          <w:tcPr>
            <w:tcW w:w="1494"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lastRenderedPageBreak/>
              <w:t xml:space="preserve">не </w:t>
            </w:r>
            <w:proofErr w:type="gramStart"/>
            <w:r w:rsidRPr="002C6067">
              <w:rPr>
                <w:rFonts w:ascii="Times New Roman" w:eastAsia="Arial" w:hAnsi="Times New Roman" w:cs="Times New Roman"/>
                <w:color w:val="000000"/>
                <w:kern w:val="2"/>
                <w:sz w:val="24"/>
                <w:szCs w:val="24"/>
                <w:lang w:eastAsia="zh-CN" w:bidi="hi-IN"/>
              </w:rPr>
              <w:lastRenderedPageBreak/>
              <w:t>установлены</w:t>
            </w:r>
            <w:proofErr w:type="gramEnd"/>
          </w:p>
        </w:tc>
        <w:tc>
          <w:tcPr>
            <w:tcW w:w="1757" w:type="dxa"/>
          </w:tcPr>
          <w:p w:rsidR="00067889" w:rsidRPr="002C6067" w:rsidRDefault="00067889"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lastRenderedPageBreak/>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lastRenderedPageBreak/>
              <w:t>установлен</w:t>
            </w:r>
            <w:proofErr w:type="gramEnd"/>
          </w:p>
        </w:tc>
        <w:tc>
          <w:tcPr>
            <w:tcW w:w="1759"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lastRenderedPageBreak/>
              <w:t xml:space="preserve">не </w:t>
            </w:r>
            <w:proofErr w:type="gramStart"/>
            <w:r w:rsidRPr="002C6067">
              <w:rPr>
                <w:rFonts w:ascii="Times New Roman" w:eastAsia="Arial" w:hAnsi="Times New Roman" w:cs="Times New Roman"/>
                <w:color w:val="000000"/>
                <w:kern w:val="2"/>
                <w:sz w:val="24"/>
                <w:szCs w:val="24"/>
                <w:lang w:eastAsia="zh-CN" w:bidi="hi-IN"/>
              </w:rPr>
              <w:lastRenderedPageBreak/>
              <w:t>установлены</w:t>
            </w:r>
            <w:proofErr w:type="gramEnd"/>
          </w:p>
        </w:tc>
        <w:tc>
          <w:tcPr>
            <w:tcW w:w="2154"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lastRenderedPageBreak/>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D83116" w:rsidRPr="002C6067" w:rsidTr="00D83116">
        <w:tc>
          <w:tcPr>
            <w:tcW w:w="104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lastRenderedPageBreak/>
              <w:t>2.1</w:t>
            </w:r>
          </w:p>
        </w:tc>
        <w:tc>
          <w:tcPr>
            <w:tcW w:w="3886" w:type="dxa"/>
            <w:shd w:val="clear" w:color="auto" w:fill="auto"/>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Для индивидуального жилищного строительства</w:t>
            </w:r>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400</w:t>
            </w:r>
          </w:p>
        </w:tc>
        <w:tc>
          <w:tcPr>
            <w:tcW w:w="149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1500</w:t>
            </w:r>
          </w:p>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proofErr w:type="gramStart"/>
            <w:r w:rsidRPr="002C6067">
              <w:rPr>
                <w:rFonts w:ascii="Times New Roman" w:hAnsi="Times New Roman" w:cs="Times New Roman"/>
                <w:color w:val="000000"/>
                <w:sz w:val="24"/>
                <w:szCs w:val="24"/>
              </w:rPr>
              <w:t xml:space="preserve">При наличии у правообладателей земельных участков документов, удостоверяющих право на площадь земельного участка, отличающуюся от установленной настоящими Правилами минимальной/максимальной площади земельных участков, площадь уточняемых земельных участков может превышать </w:t>
            </w:r>
            <w:r w:rsidRPr="002C6067">
              <w:rPr>
                <w:rFonts w:ascii="Times New Roman" w:hAnsi="Times New Roman" w:cs="Times New Roman"/>
                <w:color w:val="000000"/>
                <w:sz w:val="24"/>
                <w:szCs w:val="24"/>
              </w:rPr>
              <w:lastRenderedPageBreak/>
              <w:t>установленную настоящими Правилами минимальную/максимальную площадь земельных участков</w:t>
            </w:r>
            <w:proofErr w:type="gramEnd"/>
          </w:p>
        </w:tc>
        <w:tc>
          <w:tcPr>
            <w:tcW w:w="1757" w:type="dxa"/>
          </w:tcPr>
          <w:p w:rsidR="00D83116" w:rsidRPr="002C6067" w:rsidRDefault="00D83116" w:rsidP="002C6067">
            <w:pPr>
              <w:spacing w:line="240" w:lineRule="auto"/>
              <w:ind w:firstLine="0"/>
              <w:rPr>
                <w:rFonts w:ascii="Times New Roman" w:hAnsi="Times New Roman" w:cs="Times New Roman"/>
                <w:sz w:val="24"/>
                <w:szCs w:val="24"/>
              </w:rPr>
            </w:pPr>
            <w:r w:rsidRPr="002C6067">
              <w:rPr>
                <w:rFonts w:ascii="Times New Roman" w:eastAsia="Arial" w:hAnsi="Times New Roman" w:cs="Times New Roman"/>
                <w:color w:val="000000"/>
                <w:kern w:val="2"/>
                <w:sz w:val="24"/>
                <w:szCs w:val="24"/>
                <w:lang w:eastAsia="zh-CN" w:bidi="hi-IN"/>
              </w:rPr>
              <w:lastRenderedPageBreak/>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D83116"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40</w:t>
            </w:r>
          </w:p>
        </w:tc>
        <w:tc>
          <w:tcPr>
            <w:tcW w:w="1759" w:type="dxa"/>
            <w:shd w:val="clear" w:color="auto" w:fill="auto"/>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3 </w:t>
            </w:r>
            <w:proofErr w:type="gramStart"/>
            <w:r w:rsidRPr="002C6067">
              <w:rPr>
                <w:rFonts w:ascii="Times New Roman" w:eastAsia="Arial" w:hAnsi="Times New Roman" w:cs="Times New Roman"/>
                <w:color w:val="000000"/>
                <w:kern w:val="2"/>
                <w:sz w:val="24"/>
                <w:szCs w:val="24"/>
                <w:lang w:eastAsia="zh-CN" w:bidi="hi-IN"/>
              </w:rPr>
              <w:t>надземных</w:t>
            </w:r>
            <w:proofErr w:type="gramEnd"/>
            <w:r w:rsidRPr="002C6067">
              <w:rPr>
                <w:rFonts w:ascii="Times New Roman" w:eastAsia="Arial" w:hAnsi="Times New Roman" w:cs="Times New Roman"/>
                <w:color w:val="000000"/>
                <w:kern w:val="2"/>
                <w:sz w:val="24"/>
                <w:szCs w:val="24"/>
                <w:lang w:eastAsia="zh-CN" w:bidi="hi-IN"/>
              </w:rPr>
              <w:t xml:space="preserve"> этажа</w:t>
            </w:r>
          </w:p>
        </w:tc>
        <w:tc>
          <w:tcPr>
            <w:tcW w:w="2154" w:type="dxa"/>
            <w:shd w:val="clear" w:color="auto" w:fill="auto"/>
          </w:tcPr>
          <w:p w:rsidR="00D83116" w:rsidRPr="002C6067" w:rsidRDefault="00D83116" w:rsidP="002C6067">
            <w:pPr>
              <w:autoSpaceDN w:val="0"/>
              <w:adjustRightInd w:val="0"/>
              <w:spacing w:line="240" w:lineRule="auto"/>
              <w:ind w:firstLine="0"/>
              <w:rPr>
                <w:rFonts w:ascii="Times New Roman" w:hAnsi="Times New Roman" w:cs="Times New Roman"/>
                <w:color w:val="000000"/>
                <w:sz w:val="24"/>
                <w:szCs w:val="24"/>
              </w:rPr>
            </w:pPr>
            <w:r w:rsidRPr="002C6067">
              <w:rPr>
                <w:rFonts w:ascii="Times New Roman" w:hAnsi="Times New Roman" w:cs="Times New Roman"/>
                <w:color w:val="000000"/>
                <w:sz w:val="24"/>
                <w:szCs w:val="24"/>
              </w:rPr>
              <w:t>Минимальные отступы от границы земельного участка:</w:t>
            </w:r>
          </w:p>
          <w:p w:rsidR="00D83116" w:rsidRPr="002C6067" w:rsidRDefault="00D83116" w:rsidP="002C6067">
            <w:pPr>
              <w:autoSpaceDN w:val="0"/>
              <w:adjustRightInd w:val="0"/>
              <w:spacing w:line="240" w:lineRule="auto"/>
              <w:ind w:firstLine="0"/>
              <w:rPr>
                <w:rFonts w:ascii="Times New Roman" w:hAnsi="Times New Roman" w:cs="Times New Roman"/>
                <w:color w:val="000000"/>
                <w:sz w:val="24"/>
                <w:szCs w:val="24"/>
              </w:rPr>
            </w:pPr>
            <w:r w:rsidRPr="002C6067">
              <w:rPr>
                <w:rFonts w:ascii="Times New Roman" w:hAnsi="Times New Roman" w:cs="Times New Roman"/>
                <w:color w:val="000000"/>
                <w:sz w:val="24"/>
                <w:szCs w:val="24"/>
              </w:rPr>
              <w:t>до жилого дома - 3 м,</w:t>
            </w:r>
          </w:p>
          <w:p w:rsidR="00D83116" w:rsidRPr="002C6067" w:rsidRDefault="00D83116" w:rsidP="002C6067">
            <w:pPr>
              <w:autoSpaceDN w:val="0"/>
              <w:adjustRightInd w:val="0"/>
              <w:spacing w:line="240" w:lineRule="auto"/>
              <w:ind w:firstLine="0"/>
              <w:rPr>
                <w:rFonts w:ascii="Times New Roman" w:hAnsi="Times New Roman" w:cs="Times New Roman"/>
                <w:sz w:val="24"/>
                <w:szCs w:val="24"/>
              </w:rPr>
            </w:pPr>
            <w:r w:rsidRPr="002C6067">
              <w:rPr>
                <w:rFonts w:ascii="Times New Roman" w:hAnsi="Times New Roman" w:cs="Times New Roman"/>
                <w:sz w:val="24"/>
                <w:szCs w:val="24"/>
              </w:rPr>
              <w:t>отдельно стоящей хозяйственной постройки (или части жилого дома) с помещениями для содержания сельскохозяйственной птицы и (или) кроликов - 4 м;</w:t>
            </w:r>
          </w:p>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hAnsi="Times New Roman" w:cs="Times New Roman"/>
                <w:color w:val="000000"/>
                <w:sz w:val="24"/>
                <w:szCs w:val="24"/>
              </w:rPr>
              <w:t>до других хозяйственных построек - 1 м</w:t>
            </w:r>
          </w:p>
        </w:tc>
      </w:tr>
      <w:tr w:rsidR="00D83116" w:rsidRPr="002C6067" w:rsidTr="00D83116">
        <w:tc>
          <w:tcPr>
            <w:tcW w:w="104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val="en-US" w:eastAsia="zh-CN" w:bidi="hi-IN"/>
              </w:rPr>
            </w:pPr>
            <w:r w:rsidRPr="002C6067">
              <w:rPr>
                <w:rFonts w:ascii="Times New Roman" w:eastAsia="Arial" w:hAnsi="Times New Roman" w:cs="Times New Roman"/>
                <w:color w:val="000000"/>
                <w:kern w:val="2"/>
                <w:sz w:val="24"/>
                <w:szCs w:val="24"/>
                <w:lang w:eastAsia="zh-CN" w:bidi="hi-IN"/>
              </w:rPr>
              <w:lastRenderedPageBreak/>
              <w:t>2.1.1</w:t>
            </w:r>
          </w:p>
        </w:tc>
        <w:tc>
          <w:tcPr>
            <w:tcW w:w="3886" w:type="dxa"/>
            <w:shd w:val="clear" w:color="auto" w:fill="auto"/>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hAnsi="Times New Roman" w:cs="Times New Roman"/>
                <w:sz w:val="24"/>
                <w:szCs w:val="24"/>
              </w:rPr>
              <w:t>Малоэтажная многоквартирная жилая застройка</w:t>
            </w:r>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400</w:t>
            </w:r>
          </w:p>
        </w:tc>
        <w:tc>
          <w:tcPr>
            <w:tcW w:w="1494" w:type="dxa"/>
            <w:shd w:val="clear" w:color="auto" w:fill="auto"/>
          </w:tcPr>
          <w:p w:rsidR="00D83116" w:rsidRPr="00BF5C3A" w:rsidRDefault="00D83116" w:rsidP="002C6067">
            <w:pPr>
              <w:spacing w:line="240" w:lineRule="auto"/>
              <w:ind w:firstLine="0"/>
              <w:jc w:val="center"/>
              <w:rPr>
                <w:rFonts w:ascii="Times New Roman" w:eastAsia="Arial" w:hAnsi="Times New Roman" w:cs="Times New Roman"/>
                <w:color w:val="FF0000"/>
                <w:kern w:val="2"/>
                <w:sz w:val="24"/>
                <w:szCs w:val="24"/>
                <w:lang w:eastAsia="zh-CN" w:bidi="hi-IN"/>
              </w:rPr>
            </w:pPr>
            <w:r w:rsidRPr="00BF5C3A">
              <w:rPr>
                <w:rFonts w:ascii="Times New Roman" w:eastAsia="Arial" w:hAnsi="Times New Roman" w:cs="Times New Roman"/>
                <w:color w:val="FF0000"/>
                <w:kern w:val="2"/>
                <w:sz w:val="24"/>
                <w:szCs w:val="24"/>
                <w:lang w:eastAsia="zh-CN" w:bidi="hi-IN"/>
              </w:rPr>
              <w:t>100000</w:t>
            </w:r>
          </w:p>
        </w:tc>
        <w:tc>
          <w:tcPr>
            <w:tcW w:w="1757" w:type="dxa"/>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D83116"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40</w:t>
            </w:r>
          </w:p>
        </w:tc>
        <w:tc>
          <w:tcPr>
            <w:tcW w:w="1759" w:type="dxa"/>
            <w:shd w:val="clear" w:color="auto" w:fill="auto"/>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hAnsi="Times New Roman" w:cs="Times New Roman"/>
                <w:color w:val="000000"/>
                <w:sz w:val="24"/>
                <w:szCs w:val="24"/>
              </w:rPr>
              <w:t xml:space="preserve">4 </w:t>
            </w:r>
            <w:proofErr w:type="gramStart"/>
            <w:r w:rsidRPr="002C6067">
              <w:rPr>
                <w:rFonts w:ascii="Times New Roman" w:hAnsi="Times New Roman" w:cs="Times New Roman"/>
                <w:color w:val="000000"/>
                <w:sz w:val="24"/>
                <w:szCs w:val="24"/>
              </w:rPr>
              <w:t>надземных</w:t>
            </w:r>
            <w:proofErr w:type="gramEnd"/>
            <w:r w:rsidRPr="002C6067">
              <w:rPr>
                <w:rFonts w:ascii="Times New Roman" w:hAnsi="Times New Roman" w:cs="Times New Roman"/>
                <w:color w:val="000000"/>
                <w:sz w:val="24"/>
                <w:szCs w:val="24"/>
              </w:rPr>
              <w:t xml:space="preserve"> этажа, включая мансардный</w:t>
            </w:r>
          </w:p>
        </w:tc>
        <w:tc>
          <w:tcPr>
            <w:tcW w:w="2154" w:type="dxa"/>
            <w:shd w:val="clear" w:color="auto" w:fill="auto"/>
          </w:tcPr>
          <w:p w:rsidR="00D83116" w:rsidRPr="002C6067" w:rsidRDefault="00D83116" w:rsidP="002C6067">
            <w:pPr>
              <w:autoSpaceDN w:val="0"/>
              <w:adjustRightInd w:val="0"/>
              <w:spacing w:line="240" w:lineRule="auto"/>
              <w:ind w:firstLine="0"/>
              <w:rPr>
                <w:rFonts w:ascii="Times New Roman" w:hAnsi="Times New Roman" w:cs="Times New Roman"/>
                <w:color w:val="000000"/>
                <w:sz w:val="24"/>
                <w:szCs w:val="24"/>
              </w:rPr>
            </w:pPr>
            <w:r w:rsidRPr="002C6067">
              <w:rPr>
                <w:rFonts w:ascii="Times New Roman" w:hAnsi="Times New Roman" w:cs="Times New Roman"/>
                <w:color w:val="000000"/>
                <w:sz w:val="24"/>
                <w:szCs w:val="24"/>
              </w:rPr>
              <w:t>Минимальные отступы от границы земельного участка:</w:t>
            </w:r>
          </w:p>
          <w:p w:rsidR="00D83116" w:rsidRPr="002C6067" w:rsidRDefault="00D83116" w:rsidP="002C6067">
            <w:pPr>
              <w:autoSpaceDN w:val="0"/>
              <w:adjustRightInd w:val="0"/>
              <w:spacing w:line="240" w:lineRule="auto"/>
              <w:ind w:firstLine="0"/>
              <w:rPr>
                <w:rFonts w:ascii="Times New Roman" w:hAnsi="Times New Roman" w:cs="Times New Roman"/>
                <w:color w:val="000000"/>
                <w:sz w:val="24"/>
                <w:szCs w:val="24"/>
              </w:rPr>
            </w:pPr>
            <w:r w:rsidRPr="002C6067">
              <w:rPr>
                <w:rFonts w:ascii="Times New Roman" w:hAnsi="Times New Roman" w:cs="Times New Roman"/>
                <w:color w:val="000000"/>
                <w:sz w:val="24"/>
                <w:szCs w:val="24"/>
              </w:rPr>
              <w:t>до жилого дома - 3 м,</w:t>
            </w:r>
          </w:p>
          <w:p w:rsidR="00D83116" w:rsidRPr="002C6067" w:rsidRDefault="00D83116" w:rsidP="002C6067">
            <w:pPr>
              <w:autoSpaceDN w:val="0"/>
              <w:adjustRightInd w:val="0"/>
              <w:spacing w:line="240" w:lineRule="auto"/>
              <w:ind w:firstLine="0"/>
              <w:rPr>
                <w:rFonts w:ascii="Times New Roman" w:hAnsi="Times New Roman" w:cs="Times New Roman"/>
                <w:sz w:val="24"/>
                <w:szCs w:val="24"/>
              </w:rPr>
            </w:pPr>
            <w:r w:rsidRPr="002C6067">
              <w:rPr>
                <w:rFonts w:ascii="Times New Roman" w:hAnsi="Times New Roman" w:cs="Times New Roman"/>
                <w:sz w:val="24"/>
                <w:szCs w:val="24"/>
              </w:rPr>
              <w:t>отдельно стоящей хозяйственной постройки (или части жилого дома) с помещениями для содержания сельскохозяйственной птицы и (или) кроликов - 4 м;</w:t>
            </w:r>
          </w:p>
          <w:p w:rsidR="00D83116" w:rsidRPr="002C6067" w:rsidRDefault="00D83116" w:rsidP="002C6067">
            <w:pPr>
              <w:autoSpaceDN w:val="0"/>
              <w:adjustRightInd w:val="0"/>
              <w:spacing w:line="240" w:lineRule="auto"/>
              <w:ind w:firstLine="0"/>
              <w:rPr>
                <w:rFonts w:ascii="Times New Roman" w:hAnsi="Times New Roman" w:cs="Times New Roman"/>
                <w:color w:val="000000"/>
                <w:sz w:val="24"/>
                <w:szCs w:val="24"/>
              </w:rPr>
            </w:pPr>
            <w:r w:rsidRPr="002C6067">
              <w:rPr>
                <w:rFonts w:ascii="Times New Roman" w:hAnsi="Times New Roman" w:cs="Times New Roman"/>
                <w:color w:val="000000"/>
                <w:sz w:val="24"/>
                <w:szCs w:val="24"/>
              </w:rPr>
              <w:t>до других хозяйственных построек - 1 м</w:t>
            </w:r>
          </w:p>
        </w:tc>
      </w:tr>
      <w:tr w:rsidR="00D83116" w:rsidRPr="002C6067" w:rsidTr="00D83116">
        <w:tc>
          <w:tcPr>
            <w:tcW w:w="104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2.2</w:t>
            </w:r>
          </w:p>
        </w:tc>
        <w:tc>
          <w:tcPr>
            <w:tcW w:w="3886" w:type="dxa"/>
            <w:shd w:val="clear" w:color="auto" w:fill="auto"/>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Для ведения личного подсобного хозяйства (</w:t>
            </w:r>
            <w:proofErr w:type="gramStart"/>
            <w:r w:rsidRPr="002C6067">
              <w:rPr>
                <w:rFonts w:ascii="Times New Roman" w:eastAsia="Arial" w:hAnsi="Times New Roman" w:cs="Times New Roman"/>
                <w:color w:val="000000"/>
                <w:kern w:val="2"/>
                <w:sz w:val="24"/>
                <w:szCs w:val="24"/>
                <w:lang w:eastAsia="zh-CN" w:bidi="hi-IN"/>
              </w:rPr>
              <w:t>приусадебный</w:t>
            </w:r>
            <w:proofErr w:type="gramEnd"/>
            <w:r w:rsidRPr="002C6067">
              <w:rPr>
                <w:rFonts w:ascii="Times New Roman" w:eastAsia="Arial" w:hAnsi="Times New Roman" w:cs="Times New Roman"/>
                <w:color w:val="000000"/>
                <w:kern w:val="2"/>
                <w:sz w:val="24"/>
                <w:szCs w:val="24"/>
                <w:lang w:eastAsia="zh-CN" w:bidi="hi-IN"/>
              </w:rPr>
              <w:t xml:space="preserve"> земельный участок)</w:t>
            </w:r>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400</w:t>
            </w:r>
          </w:p>
        </w:tc>
        <w:tc>
          <w:tcPr>
            <w:tcW w:w="149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1500</w:t>
            </w:r>
          </w:p>
        </w:tc>
        <w:tc>
          <w:tcPr>
            <w:tcW w:w="1757" w:type="dxa"/>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D83116"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40</w:t>
            </w:r>
          </w:p>
        </w:tc>
        <w:tc>
          <w:tcPr>
            <w:tcW w:w="175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3 </w:t>
            </w:r>
            <w:proofErr w:type="gramStart"/>
            <w:r w:rsidRPr="002C6067">
              <w:rPr>
                <w:rFonts w:ascii="Times New Roman" w:eastAsia="Arial" w:hAnsi="Times New Roman" w:cs="Times New Roman"/>
                <w:color w:val="000000"/>
                <w:kern w:val="2"/>
                <w:sz w:val="24"/>
                <w:szCs w:val="24"/>
                <w:lang w:eastAsia="zh-CN" w:bidi="hi-IN"/>
              </w:rPr>
              <w:t>надземных</w:t>
            </w:r>
            <w:proofErr w:type="gramEnd"/>
            <w:r w:rsidRPr="002C6067">
              <w:rPr>
                <w:rFonts w:ascii="Times New Roman" w:eastAsia="Arial" w:hAnsi="Times New Roman" w:cs="Times New Roman"/>
                <w:color w:val="000000"/>
                <w:kern w:val="2"/>
                <w:sz w:val="24"/>
                <w:szCs w:val="24"/>
                <w:lang w:eastAsia="zh-CN" w:bidi="hi-IN"/>
              </w:rPr>
              <w:t xml:space="preserve"> этажа</w:t>
            </w:r>
          </w:p>
        </w:tc>
        <w:tc>
          <w:tcPr>
            <w:tcW w:w="2154" w:type="dxa"/>
            <w:shd w:val="clear" w:color="auto" w:fill="auto"/>
          </w:tcPr>
          <w:p w:rsidR="00D83116" w:rsidRPr="002C6067" w:rsidRDefault="00D83116" w:rsidP="002C6067">
            <w:pPr>
              <w:autoSpaceDN w:val="0"/>
              <w:adjustRightInd w:val="0"/>
              <w:spacing w:line="240" w:lineRule="auto"/>
              <w:ind w:firstLine="0"/>
              <w:rPr>
                <w:rFonts w:ascii="Times New Roman" w:hAnsi="Times New Roman" w:cs="Times New Roman"/>
                <w:color w:val="000000"/>
                <w:sz w:val="24"/>
                <w:szCs w:val="24"/>
              </w:rPr>
            </w:pPr>
            <w:r w:rsidRPr="002C6067">
              <w:rPr>
                <w:rFonts w:ascii="Times New Roman" w:hAnsi="Times New Roman" w:cs="Times New Roman"/>
                <w:color w:val="000000"/>
                <w:sz w:val="24"/>
                <w:szCs w:val="24"/>
              </w:rPr>
              <w:t xml:space="preserve">Минимальные отступы от границы </w:t>
            </w:r>
            <w:r w:rsidRPr="002C6067">
              <w:rPr>
                <w:rFonts w:ascii="Times New Roman" w:hAnsi="Times New Roman" w:cs="Times New Roman"/>
                <w:color w:val="000000"/>
                <w:sz w:val="24"/>
                <w:szCs w:val="24"/>
              </w:rPr>
              <w:lastRenderedPageBreak/>
              <w:t>земельного участка:</w:t>
            </w:r>
          </w:p>
          <w:p w:rsidR="00D83116" w:rsidRPr="002C6067" w:rsidRDefault="00D83116" w:rsidP="002C6067">
            <w:pPr>
              <w:autoSpaceDN w:val="0"/>
              <w:adjustRightInd w:val="0"/>
              <w:spacing w:line="240" w:lineRule="auto"/>
              <w:ind w:firstLine="0"/>
              <w:rPr>
                <w:rFonts w:ascii="Times New Roman" w:hAnsi="Times New Roman" w:cs="Times New Roman"/>
                <w:color w:val="000000"/>
                <w:sz w:val="24"/>
                <w:szCs w:val="24"/>
              </w:rPr>
            </w:pPr>
            <w:r w:rsidRPr="002C6067">
              <w:rPr>
                <w:rFonts w:ascii="Times New Roman" w:hAnsi="Times New Roman" w:cs="Times New Roman"/>
                <w:color w:val="000000"/>
                <w:sz w:val="24"/>
                <w:szCs w:val="24"/>
              </w:rPr>
              <w:t>до жилого дома - 3 м,</w:t>
            </w:r>
          </w:p>
          <w:p w:rsidR="00D83116" w:rsidRPr="002C6067" w:rsidRDefault="00D83116" w:rsidP="002C6067">
            <w:pPr>
              <w:autoSpaceDN w:val="0"/>
              <w:adjustRightInd w:val="0"/>
              <w:spacing w:line="240" w:lineRule="auto"/>
              <w:ind w:firstLine="0"/>
              <w:rPr>
                <w:rFonts w:ascii="Times New Roman" w:hAnsi="Times New Roman" w:cs="Times New Roman"/>
                <w:sz w:val="24"/>
                <w:szCs w:val="24"/>
              </w:rPr>
            </w:pPr>
            <w:r w:rsidRPr="002C6067">
              <w:rPr>
                <w:rFonts w:ascii="Times New Roman" w:hAnsi="Times New Roman" w:cs="Times New Roman"/>
                <w:sz w:val="24"/>
                <w:szCs w:val="24"/>
              </w:rPr>
              <w:t>отдельно стоящей хозяйственной постройки (или части жилого дома) с помещениями для содержания сельскохозяйственной птицы и (или) кроликов - 4 м;</w:t>
            </w:r>
          </w:p>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hAnsi="Times New Roman" w:cs="Times New Roman"/>
                <w:color w:val="000000"/>
                <w:sz w:val="24"/>
                <w:szCs w:val="24"/>
              </w:rPr>
              <w:t>до других хозяйственных построек - 1 м</w:t>
            </w:r>
          </w:p>
        </w:tc>
      </w:tr>
      <w:tr w:rsidR="00D83116" w:rsidRPr="002C6067" w:rsidTr="00D83116">
        <w:tc>
          <w:tcPr>
            <w:tcW w:w="104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lastRenderedPageBreak/>
              <w:t>2.3</w:t>
            </w:r>
          </w:p>
        </w:tc>
        <w:tc>
          <w:tcPr>
            <w:tcW w:w="3886" w:type="dxa"/>
            <w:shd w:val="clear" w:color="auto" w:fill="auto"/>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Блокированная жилая застройка</w:t>
            </w:r>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100</w:t>
            </w:r>
          </w:p>
        </w:tc>
        <w:tc>
          <w:tcPr>
            <w:tcW w:w="149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100000</w:t>
            </w:r>
          </w:p>
        </w:tc>
        <w:tc>
          <w:tcPr>
            <w:tcW w:w="1757" w:type="dxa"/>
          </w:tcPr>
          <w:p w:rsidR="00D83116" w:rsidRPr="002C6067" w:rsidRDefault="00D83116" w:rsidP="002C6067">
            <w:pPr>
              <w:spacing w:line="240" w:lineRule="auto"/>
              <w:ind w:firstLine="0"/>
              <w:jc w:val="center"/>
              <w:rPr>
                <w:rFonts w:ascii="Times New Roman" w:hAnsi="Times New Roman" w:cs="Times New Roman"/>
                <w:sz w:val="24"/>
                <w:szCs w:val="24"/>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D83116" w:rsidRPr="002C6067" w:rsidRDefault="00067889" w:rsidP="002C6067">
            <w:pPr>
              <w:spacing w:line="240" w:lineRule="auto"/>
              <w:ind w:firstLine="0"/>
              <w:jc w:val="center"/>
              <w:rPr>
                <w:rFonts w:ascii="Times New Roman" w:hAnsi="Times New Roman" w:cs="Times New Roman"/>
                <w:sz w:val="24"/>
                <w:szCs w:val="24"/>
              </w:rPr>
            </w:pPr>
            <w:r w:rsidRPr="002C6067">
              <w:rPr>
                <w:rFonts w:ascii="Times New Roman" w:eastAsia="Arial" w:hAnsi="Times New Roman" w:cs="Times New Roman"/>
                <w:color w:val="000000"/>
                <w:kern w:val="2"/>
                <w:sz w:val="24"/>
                <w:szCs w:val="24"/>
                <w:lang w:eastAsia="zh-CN" w:bidi="hi-IN"/>
              </w:rPr>
              <w:t>40</w:t>
            </w:r>
          </w:p>
        </w:tc>
        <w:tc>
          <w:tcPr>
            <w:tcW w:w="175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hAnsi="Times New Roman" w:cs="Times New Roman"/>
                <w:color w:val="000000"/>
                <w:sz w:val="24"/>
                <w:szCs w:val="24"/>
              </w:rPr>
              <w:t>3 этажа</w:t>
            </w:r>
            <w:proofErr w:type="gramStart"/>
            <w:r w:rsidRPr="002C6067">
              <w:rPr>
                <w:rFonts w:ascii="Times New Roman" w:hAnsi="Times New Roman" w:cs="Times New Roman"/>
                <w:color w:val="000000"/>
                <w:sz w:val="24"/>
                <w:szCs w:val="24"/>
              </w:rPr>
              <w:t>.</w:t>
            </w:r>
            <w:proofErr w:type="gramEnd"/>
            <w:r w:rsidRPr="002C6067">
              <w:rPr>
                <w:rFonts w:ascii="Times New Roman" w:hAnsi="Times New Roman" w:cs="Times New Roman"/>
                <w:color w:val="000000"/>
                <w:sz w:val="24"/>
                <w:szCs w:val="24"/>
              </w:rPr>
              <w:t xml:space="preserve"> </w:t>
            </w:r>
            <w:proofErr w:type="gramStart"/>
            <w:r w:rsidRPr="002C6067">
              <w:rPr>
                <w:rFonts w:ascii="Times New Roman" w:hAnsi="Times New Roman" w:cs="Times New Roman"/>
                <w:color w:val="000000"/>
                <w:sz w:val="24"/>
                <w:szCs w:val="24"/>
              </w:rPr>
              <w:t>ш</w:t>
            </w:r>
            <w:proofErr w:type="gramEnd"/>
            <w:r w:rsidRPr="002C6067">
              <w:rPr>
                <w:rFonts w:ascii="Times New Roman" w:hAnsi="Times New Roman" w:cs="Times New Roman"/>
                <w:color w:val="000000"/>
                <w:sz w:val="24"/>
                <w:szCs w:val="24"/>
              </w:rPr>
              <w:t>пили, башни, флагштоки - без ограничения</w:t>
            </w:r>
          </w:p>
        </w:tc>
        <w:tc>
          <w:tcPr>
            <w:tcW w:w="2154" w:type="dxa"/>
            <w:shd w:val="clear" w:color="auto" w:fill="auto"/>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Минимальное расстояние от границ земельного участка:</w:t>
            </w:r>
          </w:p>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между фронтальной границей участка и основным строением - в </w:t>
            </w:r>
            <w:proofErr w:type="gramStart"/>
            <w:r w:rsidRPr="002C6067">
              <w:rPr>
                <w:rFonts w:ascii="Times New Roman" w:eastAsia="Arial" w:hAnsi="Times New Roman" w:cs="Times New Roman"/>
                <w:color w:val="000000"/>
                <w:kern w:val="2"/>
                <w:sz w:val="24"/>
                <w:szCs w:val="24"/>
                <w:lang w:eastAsia="zh-CN" w:bidi="hi-IN"/>
              </w:rPr>
              <w:t>соответствии</w:t>
            </w:r>
            <w:proofErr w:type="gramEnd"/>
            <w:r w:rsidRPr="002C6067">
              <w:rPr>
                <w:rFonts w:ascii="Times New Roman" w:eastAsia="Arial" w:hAnsi="Times New Roman" w:cs="Times New Roman"/>
                <w:color w:val="000000"/>
                <w:kern w:val="2"/>
                <w:sz w:val="24"/>
                <w:szCs w:val="24"/>
                <w:lang w:eastAsia="zh-CN" w:bidi="hi-IN"/>
              </w:rPr>
              <w:t xml:space="preserve"> со сложившейся линией застройки;</w:t>
            </w:r>
          </w:p>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NSimSun" w:hAnsi="Times New Roman" w:cs="Times New Roman"/>
                <w:color w:val="000000"/>
                <w:kern w:val="2"/>
                <w:sz w:val="24"/>
                <w:szCs w:val="24"/>
                <w:lang w:eastAsia="zh-CN" w:bidi="hi-IN"/>
              </w:rPr>
              <w:t>до хозяйственных построек - 1 м</w:t>
            </w:r>
          </w:p>
        </w:tc>
      </w:tr>
      <w:tr w:rsidR="00D83116" w:rsidRPr="002C6067" w:rsidTr="00D83116">
        <w:tc>
          <w:tcPr>
            <w:tcW w:w="104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2.5</w:t>
            </w:r>
          </w:p>
        </w:tc>
        <w:tc>
          <w:tcPr>
            <w:tcW w:w="3886" w:type="dxa"/>
            <w:shd w:val="clear" w:color="auto" w:fill="auto"/>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Среднеэтажная жилая застройка</w:t>
            </w:r>
          </w:p>
        </w:tc>
        <w:tc>
          <w:tcPr>
            <w:tcW w:w="1626" w:type="dxa"/>
            <w:shd w:val="clear" w:color="auto" w:fill="auto"/>
          </w:tcPr>
          <w:p w:rsidR="00D83116" w:rsidRPr="002C6067" w:rsidRDefault="00D83116" w:rsidP="002C6067">
            <w:pPr>
              <w:pStyle w:val="ConsPlusNormal"/>
              <w:ind w:firstLine="0"/>
              <w:jc w:val="both"/>
              <w:rPr>
                <w:rFonts w:ascii="Times New Roman" w:hAnsi="Times New Roman" w:cs="Times New Roman"/>
                <w:color w:val="000000"/>
                <w:kern w:val="2"/>
                <w:sz w:val="24"/>
                <w:szCs w:val="24"/>
                <w:lang w:eastAsia="zh-CN" w:bidi="hi-IN"/>
              </w:rPr>
            </w:pPr>
            <w:r w:rsidRPr="002C6067">
              <w:rPr>
                <w:rFonts w:ascii="Times New Roman" w:hAnsi="Times New Roman" w:cs="Times New Roman"/>
                <w:color w:val="000000"/>
                <w:kern w:val="2"/>
                <w:sz w:val="24"/>
                <w:szCs w:val="24"/>
                <w:lang w:eastAsia="zh-CN" w:bidi="hi-IN"/>
              </w:rPr>
              <w:t xml:space="preserve">Минимальные размеры </w:t>
            </w:r>
            <w:r w:rsidRPr="002C6067">
              <w:rPr>
                <w:rFonts w:ascii="Times New Roman" w:hAnsi="Times New Roman" w:cs="Times New Roman"/>
                <w:color w:val="000000"/>
                <w:kern w:val="2"/>
                <w:sz w:val="24"/>
                <w:szCs w:val="24"/>
                <w:lang w:eastAsia="zh-CN" w:bidi="hi-IN"/>
              </w:rPr>
              <w:lastRenderedPageBreak/>
              <w:t>земельных участков рассчитываются исходя из нормы -</w:t>
            </w:r>
          </w:p>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1,2 кв. м на 1 кв. м общей площади жилых помещений, </w:t>
            </w:r>
          </w:p>
        </w:tc>
        <w:tc>
          <w:tcPr>
            <w:tcW w:w="149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lastRenderedPageBreak/>
              <w:t xml:space="preserve">максимальные размеры </w:t>
            </w:r>
            <w:r w:rsidRPr="002C6067">
              <w:rPr>
                <w:rFonts w:ascii="Times New Roman" w:eastAsia="Arial" w:hAnsi="Times New Roman" w:cs="Times New Roman"/>
                <w:color w:val="000000"/>
                <w:kern w:val="2"/>
                <w:sz w:val="24"/>
                <w:szCs w:val="24"/>
                <w:lang w:eastAsia="zh-CN" w:bidi="hi-IN"/>
              </w:rPr>
              <w:lastRenderedPageBreak/>
              <w:t>- из нормы 3,57 кв. м на 1 кв. м общей площади жилых помещений</w:t>
            </w:r>
          </w:p>
        </w:tc>
        <w:tc>
          <w:tcPr>
            <w:tcW w:w="1757" w:type="dxa"/>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lastRenderedPageBreak/>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D83116"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40</w:t>
            </w:r>
          </w:p>
        </w:tc>
        <w:tc>
          <w:tcPr>
            <w:tcW w:w="1759" w:type="dxa"/>
            <w:shd w:val="clear" w:color="auto" w:fill="auto"/>
          </w:tcPr>
          <w:p w:rsidR="00D83116" w:rsidRPr="00BF5C3A" w:rsidRDefault="00D83116" w:rsidP="002C6067">
            <w:pPr>
              <w:spacing w:line="240" w:lineRule="auto"/>
              <w:ind w:firstLine="0"/>
              <w:jc w:val="center"/>
              <w:rPr>
                <w:rFonts w:ascii="Times New Roman" w:eastAsia="Arial" w:hAnsi="Times New Roman" w:cs="Times New Roman"/>
                <w:color w:val="FF0000"/>
                <w:kern w:val="2"/>
                <w:sz w:val="24"/>
                <w:szCs w:val="24"/>
                <w:lang w:eastAsia="zh-CN" w:bidi="hi-IN"/>
              </w:rPr>
            </w:pPr>
            <w:r w:rsidRPr="00BF5C3A">
              <w:rPr>
                <w:rFonts w:ascii="Times New Roman" w:eastAsia="Arial" w:hAnsi="Times New Roman" w:cs="Times New Roman"/>
                <w:color w:val="FF0000"/>
                <w:kern w:val="2"/>
                <w:sz w:val="24"/>
                <w:szCs w:val="24"/>
                <w:lang w:eastAsia="zh-CN" w:bidi="hi-IN"/>
              </w:rPr>
              <w:t xml:space="preserve">8 надземных этажей. </w:t>
            </w:r>
            <w:r w:rsidRPr="00BF5C3A">
              <w:rPr>
                <w:rFonts w:ascii="Times New Roman" w:eastAsia="Arial" w:hAnsi="Times New Roman" w:cs="Times New Roman"/>
                <w:color w:val="FF0000"/>
                <w:kern w:val="2"/>
                <w:sz w:val="24"/>
                <w:szCs w:val="24"/>
                <w:lang w:eastAsia="zh-CN" w:bidi="hi-IN"/>
              </w:rPr>
              <w:lastRenderedPageBreak/>
              <w:t>Максимальная высота жилого дома от уровня земли до верха плоской кровли - 26 м, до конька скатной кровли - 28,5 м. Шпили, башни, флагштоки - без ограничения</w:t>
            </w:r>
          </w:p>
        </w:tc>
        <w:tc>
          <w:tcPr>
            <w:tcW w:w="2154" w:type="dxa"/>
            <w:shd w:val="clear" w:color="auto" w:fill="auto"/>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lastRenderedPageBreak/>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D83116" w:rsidRPr="002C6067" w:rsidTr="00D83116">
        <w:tc>
          <w:tcPr>
            <w:tcW w:w="104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lastRenderedPageBreak/>
              <w:t>2.7</w:t>
            </w:r>
          </w:p>
        </w:tc>
        <w:tc>
          <w:tcPr>
            <w:tcW w:w="3886" w:type="dxa"/>
            <w:shd w:val="clear" w:color="auto" w:fill="auto"/>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Обслуживание жилой застройки</w:t>
            </w:r>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proofErr w:type="gramStart"/>
            <w:r w:rsidRPr="002C6067">
              <w:rPr>
                <w:rFonts w:ascii="Times New Roman" w:eastAsia="Arial" w:hAnsi="Times New Roman" w:cs="Times New Roman"/>
                <w:color w:val="000000"/>
                <w:kern w:val="2"/>
                <w:sz w:val="24"/>
                <w:szCs w:val="24"/>
                <w:lang w:eastAsia="zh-CN" w:bidi="hi-IN"/>
              </w:rPr>
              <w:t>Согласно установленным для ВРИ с кодами 3.1, 3.2, 3.3, 3.4, 3.4.1, 3.5.1, 3.6, 3.7, 3.10.1, 4.1, 4.3, 4.4, 4.6, 5.1.2, 5.1.3</w:t>
            </w:r>
            <w:proofErr w:type="gramEnd"/>
          </w:p>
        </w:tc>
        <w:tc>
          <w:tcPr>
            <w:tcW w:w="149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proofErr w:type="gramStart"/>
            <w:r w:rsidRPr="002C6067">
              <w:rPr>
                <w:rFonts w:ascii="Times New Roman" w:eastAsia="Arial" w:hAnsi="Times New Roman" w:cs="Times New Roman"/>
                <w:color w:val="000000"/>
                <w:kern w:val="2"/>
                <w:sz w:val="24"/>
                <w:szCs w:val="24"/>
                <w:lang w:eastAsia="zh-CN" w:bidi="hi-IN"/>
              </w:rPr>
              <w:t>Согласно установленным для ВРИ с кодами 3.1, 3.2, 3.3, 3.4, 3.4.1, 3.5.1, 3.6, 3.7, 3.10.1, 4.1, 4.3, 4.4, 4.6, 5.1.2, 5.1.3</w:t>
            </w:r>
            <w:proofErr w:type="gramEnd"/>
          </w:p>
        </w:tc>
        <w:tc>
          <w:tcPr>
            <w:tcW w:w="1757" w:type="dxa"/>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75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D83116" w:rsidRPr="002C6067" w:rsidTr="00D83116">
        <w:tc>
          <w:tcPr>
            <w:tcW w:w="104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2.7.1</w:t>
            </w:r>
          </w:p>
        </w:tc>
        <w:tc>
          <w:tcPr>
            <w:tcW w:w="3886" w:type="dxa"/>
            <w:shd w:val="clear" w:color="auto" w:fill="auto"/>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Хранение автотранспорта</w:t>
            </w:r>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18</w:t>
            </w:r>
          </w:p>
        </w:tc>
        <w:tc>
          <w:tcPr>
            <w:tcW w:w="149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50</w:t>
            </w:r>
          </w:p>
        </w:tc>
        <w:tc>
          <w:tcPr>
            <w:tcW w:w="1757" w:type="dxa"/>
          </w:tcPr>
          <w:p w:rsidR="00D83116" w:rsidRPr="002C6067" w:rsidRDefault="00D83116" w:rsidP="002C6067">
            <w:pPr>
              <w:spacing w:line="240" w:lineRule="auto"/>
              <w:ind w:firstLine="0"/>
              <w:rPr>
                <w:rFonts w:ascii="Times New Roman" w:hAnsi="Times New Roman" w:cs="Times New Roman"/>
                <w:sz w:val="24"/>
                <w:szCs w:val="24"/>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D83116" w:rsidRPr="002C6067" w:rsidRDefault="00067889" w:rsidP="002C6067">
            <w:pPr>
              <w:spacing w:line="240" w:lineRule="auto"/>
              <w:ind w:firstLine="0"/>
              <w:jc w:val="center"/>
              <w:rPr>
                <w:rFonts w:ascii="Times New Roman" w:hAnsi="Times New Roman" w:cs="Times New Roman"/>
                <w:sz w:val="24"/>
                <w:szCs w:val="24"/>
              </w:rPr>
            </w:pPr>
            <w:r w:rsidRPr="002C6067">
              <w:rPr>
                <w:rFonts w:ascii="Times New Roman" w:eastAsia="Arial" w:hAnsi="Times New Roman" w:cs="Times New Roman"/>
                <w:color w:val="000000"/>
                <w:kern w:val="2"/>
                <w:sz w:val="24"/>
                <w:szCs w:val="24"/>
                <w:lang w:eastAsia="zh-CN" w:bidi="hi-IN"/>
              </w:rPr>
              <w:t>60</w:t>
            </w:r>
          </w:p>
        </w:tc>
        <w:tc>
          <w:tcPr>
            <w:tcW w:w="175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D83116" w:rsidRPr="002C6067" w:rsidTr="00D83116">
        <w:tc>
          <w:tcPr>
            <w:tcW w:w="104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3.1</w:t>
            </w:r>
          </w:p>
        </w:tc>
        <w:tc>
          <w:tcPr>
            <w:tcW w:w="3886" w:type="dxa"/>
            <w:shd w:val="clear" w:color="auto" w:fill="auto"/>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Коммунальное обслуживание</w:t>
            </w:r>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149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1757" w:type="dxa"/>
          </w:tcPr>
          <w:p w:rsidR="00D83116" w:rsidRPr="002C6067" w:rsidRDefault="00D83116" w:rsidP="002C6067">
            <w:pPr>
              <w:spacing w:line="240" w:lineRule="auto"/>
              <w:ind w:firstLine="0"/>
              <w:rPr>
                <w:rFonts w:ascii="Times New Roman" w:hAnsi="Times New Roman" w:cs="Times New Roman"/>
                <w:sz w:val="24"/>
                <w:szCs w:val="24"/>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D83116" w:rsidRPr="002C6067" w:rsidRDefault="00D83116" w:rsidP="002C6067">
            <w:pPr>
              <w:spacing w:line="240" w:lineRule="auto"/>
              <w:ind w:firstLine="0"/>
              <w:rPr>
                <w:rFonts w:ascii="Times New Roman" w:hAnsi="Times New Roman" w:cs="Times New Roman"/>
                <w:sz w:val="24"/>
                <w:szCs w:val="24"/>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75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D83116" w:rsidRPr="002C6067" w:rsidTr="00D83116">
        <w:trPr>
          <w:trHeight w:val="1082"/>
        </w:trPr>
        <w:tc>
          <w:tcPr>
            <w:tcW w:w="104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lastRenderedPageBreak/>
              <w:t>3.1.1</w:t>
            </w:r>
          </w:p>
        </w:tc>
        <w:tc>
          <w:tcPr>
            <w:tcW w:w="3886" w:type="dxa"/>
            <w:shd w:val="clear" w:color="auto" w:fill="auto"/>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Предоставление коммунальных услуг</w:t>
            </w:r>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149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1757" w:type="dxa"/>
          </w:tcPr>
          <w:p w:rsidR="00D83116" w:rsidRPr="002C6067" w:rsidRDefault="00D83116" w:rsidP="002C6067">
            <w:pPr>
              <w:spacing w:line="240" w:lineRule="auto"/>
              <w:ind w:firstLine="0"/>
              <w:rPr>
                <w:rFonts w:ascii="Times New Roman" w:hAnsi="Times New Roman" w:cs="Times New Roman"/>
                <w:sz w:val="24"/>
                <w:szCs w:val="24"/>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D83116" w:rsidRPr="002C6067" w:rsidRDefault="00D83116" w:rsidP="002C6067">
            <w:pPr>
              <w:spacing w:line="240" w:lineRule="auto"/>
              <w:ind w:firstLine="0"/>
              <w:rPr>
                <w:rFonts w:ascii="Times New Roman" w:hAnsi="Times New Roman" w:cs="Times New Roman"/>
                <w:sz w:val="24"/>
                <w:szCs w:val="24"/>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75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D83116" w:rsidRPr="002C6067" w:rsidTr="00D83116">
        <w:tc>
          <w:tcPr>
            <w:tcW w:w="104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3.1.2</w:t>
            </w:r>
          </w:p>
        </w:tc>
        <w:tc>
          <w:tcPr>
            <w:tcW w:w="3886" w:type="dxa"/>
            <w:shd w:val="clear" w:color="auto" w:fill="auto"/>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Административные здания организаций, обеспечивающих предоставление коммунальных услуг</w:t>
            </w:r>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149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1757" w:type="dxa"/>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75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D83116" w:rsidRPr="002C6067" w:rsidTr="00D83116">
        <w:tc>
          <w:tcPr>
            <w:tcW w:w="104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3.2</w:t>
            </w:r>
          </w:p>
        </w:tc>
        <w:tc>
          <w:tcPr>
            <w:tcW w:w="3886" w:type="dxa"/>
            <w:shd w:val="clear" w:color="auto" w:fill="auto"/>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Социальное обслуживание</w:t>
            </w:r>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100</w:t>
            </w:r>
          </w:p>
        </w:tc>
        <w:tc>
          <w:tcPr>
            <w:tcW w:w="149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50000</w:t>
            </w:r>
          </w:p>
        </w:tc>
        <w:tc>
          <w:tcPr>
            <w:tcW w:w="1757" w:type="dxa"/>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D83116"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60</w:t>
            </w:r>
          </w:p>
        </w:tc>
        <w:tc>
          <w:tcPr>
            <w:tcW w:w="175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D83116" w:rsidRPr="002C6067" w:rsidTr="00D83116">
        <w:tc>
          <w:tcPr>
            <w:tcW w:w="104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3.2.1</w:t>
            </w:r>
          </w:p>
        </w:tc>
        <w:tc>
          <w:tcPr>
            <w:tcW w:w="3886" w:type="dxa"/>
            <w:shd w:val="clear" w:color="auto" w:fill="auto"/>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Дома социального обслуживания</w:t>
            </w:r>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100</w:t>
            </w:r>
          </w:p>
        </w:tc>
        <w:tc>
          <w:tcPr>
            <w:tcW w:w="149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50000</w:t>
            </w:r>
          </w:p>
        </w:tc>
        <w:tc>
          <w:tcPr>
            <w:tcW w:w="1757" w:type="dxa"/>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D83116"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60</w:t>
            </w:r>
          </w:p>
        </w:tc>
        <w:tc>
          <w:tcPr>
            <w:tcW w:w="175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D83116" w:rsidRPr="002C6067" w:rsidTr="00D83116">
        <w:tc>
          <w:tcPr>
            <w:tcW w:w="104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3.2.2</w:t>
            </w:r>
          </w:p>
        </w:tc>
        <w:tc>
          <w:tcPr>
            <w:tcW w:w="3886" w:type="dxa"/>
            <w:shd w:val="clear" w:color="auto" w:fill="auto"/>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Оказание социальной помощи населению</w:t>
            </w:r>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100</w:t>
            </w:r>
          </w:p>
        </w:tc>
        <w:tc>
          <w:tcPr>
            <w:tcW w:w="149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50000</w:t>
            </w:r>
          </w:p>
        </w:tc>
        <w:tc>
          <w:tcPr>
            <w:tcW w:w="1757" w:type="dxa"/>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D83116"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60</w:t>
            </w:r>
          </w:p>
        </w:tc>
        <w:tc>
          <w:tcPr>
            <w:tcW w:w="175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D83116" w:rsidRPr="002C6067" w:rsidTr="00D83116">
        <w:tc>
          <w:tcPr>
            <w:tcW w:w="104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3.2.3</w:t>
            </w:r>
          </w:p>
        </w:tc>
        <w:tc>
          <w:tcPr>
            <w:tcW w:w="3886" w:type="dxa"/>
            <w:shd w:val="clear" w:color="auto" w:fill="auto"/>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Оказание услуг связи</w:t>
            </w:r>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100</w:t>
            </w:r>
          </w:p>
        </w:tc>
        <w:tc>
          <w:tcPr>
            <w:tcW w:w="149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50000</w:t>
            </w:r>
          </w:p>
        </w:tc>
        <w:tc>
          <w:tcPr>
            <w:tcW w:w="1757" w:type="dxa"/>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D83116"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60</w:t>
            </w:r>
          </w:p>
        </w:tc>
        <w:tc>
          <w:tcPr>
            <w:tcW w:w="175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D83116" w:rsidRPr="002C6067" w:rsidTr="00D83116">
        <w:tc>
          <w:tcPr>
            <w:tcW w:w="104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3.2.4</w:t>
            </w:r>
          </w:p>
        </w:tc>
        <w:tc>
          <w:tcPr>
            <w:tcW w:w="3886" w:type="dxa"/>
            <w:shd w:val="clear" w:color="auto" w:fill="auto"/>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Общежитие</w:t>
            </w:r>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100</w:t>
            </w:r>
          </w:p>
        </w:tc>
        <w:tc>
          <w:tcPr>
            <w:tcW w:w="149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50000</w:t>
            </w:r>
          </w:p>
        </w:tc>
        <w:tc>
          <w:tcPr>
            <w:tcW w:w="1757" w:type="dxa"/>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D83116"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60</w:t>
            </w:r>
          </w:p>
        </w:tc>
        <w:tc>
          <w:tcPr>
            <w:tcW w:w="175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D83116" w:rsidRPr="002C6067" w:rsidTr="00D83116">
        <w:tc>
          <w:tcPr>
            <w:tcW w:w="104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3.3</w:t>
            </w:r>
          </w:p>
        </w:tc>
        <w:tc>
          <w:tcPr>
            <w:tcW w:w="3886" w:type="dxa"/>
            <w:shd w:val="clear" w:color="auto" w:fill="auto"/>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Бытовое обслуживание</w:t>
            </w:r>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100</w:t>
            </w:r>
          </w:p>
        </w:tc>
        <w:tc>
          <w:tcPr>
            <w:tcW w:w="149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50000</w:t>
            </w:r>
          </w:p>
        </w:tc>
        <w:tc>
          <w:tcPr>
            <w:tcW w:w="1757" w:type="dxa"/>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D83116"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60</w:t>
            </w:r>
          </w:p>
        </w:tc>
        <w:tc>
          <w:tcPr>
            <w:tcW w:w="175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D83116" w:rsidRPr="002C6067" w:rsidTr="00D83116">
        <w:tc>
          <w:tcPr>
            <w:tcW w:w="104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3.4</w:t>
            </w:r>
          </w:p>
        </w:tc>
        <w:tc>
          <w:tcPr>
            <w:tcW w:w="3886" w:type="dxa"/>
            <w:shd w:val="clear" w:color="auto" w:fill="auto"/>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Здравоохранение</w:t>
            </w:r>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100</w:t>
            </w:r>
          </w:p>
        </w:tc>
        <w:tc>
          <w:tcPr>
            <w:tcW w:w="149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50000</w:t>
            </w:r>
          </w:p>
        </w:tc>
        <w:tc>
          <w:tcPr>
            <w:tcW w:w="1757" w:type="dxa"/>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D83116"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60</w:t>
            </w:r>
          </w:p>
        </w:tc>
        <w:tc>
          <w:tcPr>
            <w:tcW w:w="175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D83116" w:rsidRPr="002C6067" w:rsidTr="00D83116">
        <w:tc>
          <w:tcPr>
            <w:tcW w:w="104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3.4.1</w:t>
            </w:r>
          </w:p>
        </w:tc>
        <w:tc>
          <w:tcPr>
            <w:tcW w:w="3886" w:type="dxa"/>
            <w:shd w:val="clear" w:color="auto" w:fill="auto"/>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Амбулаторно-поликлиническое обслуживание</w:t>
            </w:r>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100</w:t>
            </w:r>
          </w:p>
        </w:tc>
        <w:tc>
          <w:tcPr>
            <w:tcW w:w="149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50000</w:t>
            </w:r>
          </w:p>
        </w:tc>
        <w:tc>
          <w:tcPr>
            <w:tcW w:w="1757" w:type="dxa"/>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D83116"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60</w:t>
            </w:r>
          </w:p>
        </w:tc>
        <w:tc>
          <w:tcPr>
            <w:tcW w:w="175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D83116" w:rsidRPr="002C6067" w:rsidTr="00D83116">
        <w:tc>
          <w:tcPr>
            <w:tcW w:w="104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3.4.2</w:t>
            </w:r>
          </w:p>
        </w:tc>
        <w:tc>
          <w:tcPr>
            <w:tcW w:w="3886" w:type="dxa"/>
            <w:shd w:val="clear" w:color="auto" w:fill="auto"/>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Стационарное медицинское обслуживание</w:t>
            </w:r>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100</w:t>
            </w:r>
          </w:p>
        </w:tc>
        <w:tc>
          <w:tcPr>
            <w:tcW w:w="149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50000</w:t>
            </w:r>
          </w:p>
        </w:tc>
        <w:tc>
          <w:tcPr>
            <w:tcW w:w="1757" w:type="dxa"/>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D83116"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60</w:t>
            </w:r>
          </w:p>
        </w:tc>
        <w:tc>
          <w:tcPr>
            <w:tcW w:w="175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D83116" w:rsidRPr="002C6067" w:rsidTr="00D83116">
        <w:tc>
          <w:tcPr>
            <w:tcW w:w="104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3.5.1</w:t>
            </w:r>
          </w:p>
        </w:tc>
        <w:tc>
          <w:tcPr>
            <w:tcW w:w="3886" w:type="dxa"/>
            <w:shd w:val="clear" w:color="auto" w:fill="auto"/>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Дошкольное, начальное и среднее общее образование</w:t>
            </w:r>
          </w:p>
        </w:tc>
        <w:tc>
          <w:tcPr>
            <w:tcW w:w="1626" w:type="dxa"/>
            <w:shd w:val="clear" w:color="auto" w:fill="auto"/>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Минимальный размер земельных участков рассчитывается исходя из нормы:</w:t>
            </w:r>
          </w:p>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lastRenderedPageBreak/>
              <w:t>для дошкольных образовательных организаций:</w:t>
            </w:r>
          </w:p>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hAnsi="Times New Roman" w:cs="Times New Roman"/>
                <w:sz w:val="24"/>
                <w:szCs w:val="24"/>
              </w:rPr>
              <w:t>не менее 35 м</w:t>
            </w:r>
            <w:proofErr w:type="gramStart"/>
            <w:r w:rsidRPr="002C6067">
              <w:rPr>
                <w:rFonts w:ascii="Times New Roman" w:hAnsi="Times New Roman" w:cs="Times New Roman"/>
                <w:sz w:val="24"/>
                <w:szCs w:val="24"/>
                <w:vertAlign w:val="superscript"/>
              </w:rPr>
              <w:t>2</w:t>
            </w:r>
            <w:proofErr w:type="gramEnd"/>
            <w:r w:rsidRPr="002C6067">
              <w:rPr>
                <w:rFonts w:ascii="Times New Roman" w:hAnsi="Times New Roman" w:cs="Times New Roman"/>
                <w:sz w:val="24"/>
                <w:szCs w:val="24"/>
              </w:rPr>
              <w:t xml:space="preserve"> на 1 место</w:t>
            </w:r>
            <w:r w:rsidRPr="002C6067">
              <w:rPr>
                <w:rFonts w:ascii="Times New Roman" w:eastAsia="Arial" w:hAnsi="Times New Roman" w:cs="Times New Roman"/>
                <w:color w:val="000000"/>
                <w:kern w:val="2"/>
                <w:sz w:val="24"/>
                <w:szCs w:val="24"/>
                <w:lang w:eastAsia="zh-CN" w:bidi="hi-IN"/>
              </w:rPr>
              <w:t>;</w:t>
            </w:r>
          </w:p>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для общеобразовательных организаций:</w:t>
            </w:r>
          </w:p>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hAnsi="Times New Roman" w:cs="Times New Roman"/>
                <w:sz w:val="24"/>
                <w:szCs w:val="24"/>
              </w:rPr>
              <w:t>не менее 16 м</w:t>
            </w:r>
            <w:proofErr w:type="gramStart"/>
            <w:r w:rsidRPr="002C6067">
              <w:rPr>
                <w:rFonts w:ascii="Times New Roman" w:hAnsi="Times New Roman" w:cs="Times New Roman"/>
                <w:sz w:val="24"/>
                <w:szCs w:val="24"/>
                <w:vertAlign w:val="superscript"/>
              </w:rPr>
              <w:t>2</w:t>
            </w:r>
            <w:proofErr w:type="gramEnd"/>
            <w:r w:rsidRPr="002C6067">
              <w:rPr>
                <w:rFonts w:ascii="Times New Roman" w:hAnsi="Times New Roman" w:cs="Times New Roman"/>
                <w:sz w:val="24"/>
                <w:szCs w:val="24"/>
              </w:rPr>
              <w:t xml:space="preserve"> на 1 место</w:t>
            </w:r>
          </w:p>
        </w:tc>
        <w:tc>
          <w:tcPr>
            <w:tcW w:w="149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lastRenderedPageBreak/>
              <w:t>50000</w:t>
            </w:r>
          </w:p>
        </w:tc>
        <w:tc>
          <w:tcPr>
            <w:tcW w:w="1757" w:type="dxa"/>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D83116" w:rsidRPr="002C6067" w:rsidRDefault="002C6067"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25</w:t>
            </w:r>
          </w:p>
        </w:tc>
        <w:tc>
          <w:tcPr>
            <w:tcW w:w="175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Минимальный процент озеленения земельного участка - 30 %.</w:t>
            </w:r>
          </w:p>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NSimSun" w:hAnsi="Times New Roman" w:cs="Times New Roman"/>
                <w:color w:val="000000"/>
                <w:kern w:val="2"/>
                <w:sz w:val="24"/>
                <w:szCs w:val="24"/>
                <w:lang w:eastAsia="zh-CN" w:bidi="hi-IN"/>
              </w:rPr>
              <w:t xml:space="preserve">Минимальный отступ от красной </w:t>
            </w:r>
            <w:r w:rsidRPr="002C6067">
              <w:rPr>
                <w:rFonts w:ascii="Times New Roman" w:eastAsia="NSimSun" w:hAnsi="Times New Roman" w:cs="Times New Roman"/>
                <w:color w:val="000000"/>
                <w:kern w:val="2"/>
                <w:sz w:val="24"/>
                <w:szCs w:val="24"/>
                <w:lang w:eastAsia="zh-CN" w:bidi="hi-IN"/>
              </w:rPr>
              <w:lastRenderedPageBreak/>
              <w:t>линии для нового строительства - 25 м</w:t>
            </w:r>
          </w:p>
        </w:tc>
      </w:tr>
      <w:tr w:rsidR="00D83116" w:rsidRPr="002C6067" w:rsidTr="00D83116">
        <w:tc>
          <w:tcPr>
            <w:tcW w:w="104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lastRenderedPageBreak/>
              <w:t>3.6</w:t>
            </w:r>
          </w:p>
        </w:tc>
        <w:tc>
          <w:tcPr>
            <w:tcW w:w="3886" w:type="dxa"/>
            <w:shd w:val="clear" w:color="auto" w:fill="auto"/>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Культурное развитие</w:t>
            </w:r>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100</w:t>
            </w:r>
          </w:p>
        </w:tc>
        <w:tc>
          <w:tcPr>
            <w:tcW w:w="1494" w:type="dxa"/>
            <w:shd w:val="clear" w:color="auto" w:fill="auto"/>
          </w:tcPr>
          <w:p w:rsidR="00D83116" w:rsidRPr="002C6067" w:rsidRDefault="00271742"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5</w:t>
            </w:r>
            <w:r w:rsidR="00D83116" w:rsidRPr="002C6067">
              <w:rPr>
                <w:rFonts w:ascii="Times New Roman" w:eastAsia="Arial" w:hAnsi="Times New Roman" w:cs="Times New Roman"/>
                <w:color w:val="000000"/>
                <w:kern w:val="2"/>
                <w:sz w:val="24"/>
                <w:szCs w:val="24"/>
                <w:lang w:eastAsia="zh-CN" w:bidi="hi-IN"/>
              </w:rPr>
              <w:t>0000</w:t>
            </w:r>
          </w:p>
        </w:tc>
        <w:tc>
          <w:tcPr>
            <w:tcW w:w="1757" w:type="dxa"/>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D83116"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60</w:t>
            </w:r>
          </w:p>
        </w:tc>
        <w:tc>
          <w:tcPr>
            <w:tcW w:w="175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D83116" w:rsidRPr="002C6067" w:rsidTr="00D83116">
        <w:tc>
          <w:tcPr>
            <w:tcW w:w="104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3.6.1</w:t>
            </w:r>
          </w:p>
        </w:tc>
        <w:tc>
          <w:tcPr>
            <w:tcW w:w="3886" w:type="dxa"/>
            <w:shd w:val="clear" w:color="auto" w:fill="auto"/>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Объекты культурно-досуговой деятельности</w:t>
            </w:r>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100</w:t>
            </w:r>
          </w:p>
        </w:tc>
        <w:tc>
          <w:tcPr>
            <w:tcW w:w="1494" w:type="dxa"/>
            <w:shd w:val="clear" w:color="auto" w:fill="auto"/>
          </w:tcPr>
          <w:p w:rsidR="00D83116" w:rsidRPr="002C6067" w:rsidRDefault="00271742"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5</w:t>
            </w:r>
            <w:r w:rsidR="00D83116" w:rsidRPr="002C6067">
              <w:rPr>
                <w:rFonts w:ascii="Times New Roman" w:eastAsia="Arial" w:hAnsi="Times New Roman" w:cs="Times New Roman"/>
                <w:color w:val="000000"/>
                <w:kern w:val="2"/>
                <w:sz w:val="24"/>
                <w:szCs w:val="24"/>
                <w:lang w:eastAsia="zh-CN" w:bidi="hi-IN"/>
              </w:rPr>
              <w:t>0000</w:t>
            </w:r>
          </w:p>
        </w:tc>
        <w:tc>
          <w:tcPr>
            <w:tcW w:w="1757" w:type="dxa"/>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D83116"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60</w:t>
            </w:r>
          </w:p>
        </w:tc>
        <w:tc>
          <w:tcPr>
            <w:tcW w:w="175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D83116" w:rsidRPr="002C6067" w:rsidTr="00D83116">
        <w:tc>
          <w:tcPr>
            <w:tcW w:w="104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3.6.2</w:t>
            </w:r>
          </w:p>
        </w:tc>
        <w:tc>
          <w:tcPr>
            <w:tcW w:w="3886" w:type="dxa"/>
            <w:shd w:val="clear" w:color="auto" w:fill="auto"/>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Парки культуры и отдыха</w:t>
            </w:r>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100</w:t>
            </w:r>
          </w:p>
        </w:tc>
        <w:tc>
          <w:tcPr>
            <w:tcW w:w="1494" w:type="dxa"/>
            <w:shd w:val="clear" w:color="auto" w:fill="auto"/>
          </w:tcPr>
          <w:p w:rsidR="00D83116" w:rsidRPr="002C6067" w:rsidRDefault="00271742"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5</w:t>
            </w:r>
            <w:r w:rsidR="00D83116" w:rsidRPr="002C6067">
              <w:rPr>
                <w:rFonts w:ascii="Times New Roman" w:eastAsia="Arial" w:hAnsi="Times New Roman" w:cs="Times New Roman"/>
                <w:color w:val="000000"/>
                <w:kern w:val="2"/>
                <w:sz w:val="24"/>
                <w:szCs w:val="24"/>
                <w:lang w:eastAsia="zh-CN" w:bidi="hi-IN"/>
              </w:rPr>
              <w:t>0000</w:t>
            </w:r>
          </w:p>
        </w:tc>
        <w:tc>
          <w:tcPr>
            <w:tcW w:w="1757" w:type="dxa"/>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D83116"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60</w:t>
            </w:r>
          </w:p>
        </w:tc>
        <w:tc>
          <w:tcPr>
            <w:tcW w:w="175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D83116" w:rsidRPr="002C6067" w:rsidTr="00D83116">
        <w:tc>
          <w:tcPr>
            <w:tcW w:w="104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3.6.3</w:t>
            </w:r>
          </w:p>
        </w:tc>
        <w:tc>
          <w:tcPr>
            <w:tcW w:w="3886" w:type="dxa"/>
            <w:shd w:val="clear" w:color="auto" w:fill="auto"/>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Цирки и зверинцы</w:t>
            </w:r>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100</w:t>
            </w:r>
          </w:p>
        </w:tc>
        <w:tc>
          <w:tcPr>
            <w:tcW w:w="1494" w:type="dxa"/>
            <w:shd w:val="clear" w:color="auto" w:fill="auto"/>
          </w:tcPr>
          <w:p w:rsidR="00D83116" w:rsidRPr="002C6067" w:rsidRDefault="00271742"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5</w:t>
            </w:r>
            <w:r w:rsidR="00D83116" w:rsidRPr="002C6067">
              <w:rPr>
                <w:rFonts w:ascii="Times New Roman" w:eastAsia="Arial" w:hAnsi="Times New Roman" w:cs="Times New Roman"/>
                <w:color w:val="000000"/>
                <w:kern w:val="2"/>
                <w:sz w:val="24"/>
                <w:szCs w:val="24"/>
                <w:lang w:eastAsia="zh-CN" w:bidi="hi-IN"/>
              </w:rPr>
              <w:t>0000</w:t>
            </w:r>
          </w:p>
        </w:tc>
        <w:tc>
          <w:tcPr>
            <w:tcW w:w="1757" w:type="dxa"/>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D83116"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60</w:t>
            </w:r>
          </w:p>
        </w:tc>
        <w:tc>
          <w:tcPr>
            <w:tcW w:w="175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D83116" w:rsidRPr="002C6067" w:rsidTr="00D83116">
        <w:tc>
          <w:tcPr>
            <w:tcW w:w="104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3.7</w:t>
            </w:r>
          </w:p>
        </w:tc>
        <w:tc>
          <w:tcPr>
            <w:tcW w:w="3886" w:type="dxa"/>
            <w:shd w:val="clear" w:color="auto" w:fill="auto"/>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Религиозное использование</w:t>
            </w:r>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100</w:t>
            </w:r>
          </w:p>
        </w:tc>
        <w:tc>
          <w:tcPr>
            <w:tcW w:w="1494" w:type="dxa"/>
            <w:shd w:val="clear" w:color="auto" w:fill="auto"/>
          </w:tcPr>
          <w:p w:rsidR="00D83116" w:rsidRPr="002C6067" w:rsidRDefault="00271742"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5</w:t>
            </w:r>
            <w:r w:rsidR="00D83116" w:rsidRPr="002C6067">
              <w:rPr>
                <w:rFonts w:ascii="Times New Roman" w:eastAsia="Arial" w:hAnsi="Times New Roman" w:cs="Times New Roman"/>
                <w:color w:val="000000"/>
                <w:kern w:val="2"/>
                <w:sz w:val="24"/>
                <w:szCs w:val="24"/>
                <w:lang w:eastAsia="zh-CN" w:bidi="hi-IN"/>
              </w:rPr>
              <w:t>0000</w:t>
            </w:r>
          </w:p>
        </w:tc>
        <w:tc>
          <w:tcPr>
            <w:tcW w:w="1757" w:type="dxa"/>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D83116"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60</w:t>
            </w:r>
          </w:p>
        </w:tc>
        <w:tc>
          <w:tcPr>
            <w:tcW w:w="175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D83116" w:rsidRPr="002C6067" w:rsidTr="00D83116">
        <w:tc>
          <w:tcPr>
            <w:tcW w:w="104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3.7.1</w:t>
            </w:r>
          </w:p>
        </w:tc>
        <w:tc>
          <w:tcPr>
            <w:tcW w:w="3886" w:type="dxa"/>
            <w:shd w:val="clear" w:color="auto" w:fill="auto"/>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Осуществление религиозных обрядов</w:t>
            </w:r>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100</w:t>
            </w:r>
          </w:p>
        </w:tc>
        <w:tc>
          <w:tcPr>
            <w:tcW w:w="1494" w:type="dxa"/>
            <w:shd w:val="clear" w:color="auto" w:fill="auto"/>
          </w:tcPr>
          <w:p w:rsidR="00D83116" w:rsidRPr="002C6067" w:rsidRDefault="00271742"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5</w:t>
            </w:r>
            <w:r w:rsidR="00D83116" w:rsidRPr="002C6067">
              <w:rPr>
                <w:rFonts w:ascii="Times New Roman" w:eastAsia="Arial" w:hAnsi="Times New Roman" w:cs="Times New Roman"/>
                <w:color w:val="000000"/>
                <w:kern w:val="2"/>
                <w:sz w:val="24"/>
                <w:szCs w:val="24"/>
                <w:lang w:eastAsia="zh-CN" w:bidi="hi-IN"/>
              </w:rPr>
              <w:t>0000</w:t>
            </w:r>
          </w:p>
        </w:tc>
        <w:tc>
          <w:tcPr>
            <w:tcW w:w="1757" w:type="dxa"/>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D83116"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60</w:t>
            </w:r>
          </w:p>
        </w:tc>
        <w:tc>
          <w:tcPr>
            <w:tcW w:w="175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067889" w:rsidRPr="002C6067" w:rsidTr="00D83116">
        <w:tc>
          <w:tcPr>
            <w:tcW w:w="1049"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3.7.2</w:t>
            </w:r>
          </w:p>
        </w:tc>
        <w:tc>
          <w:tcPr>
            <w:tcW w:w="3886" w:type="dxa"/>
            <w:shd w:val="clear" w:color="auto" w:fill="auto"/>
          </w:tcPr>
          <w:p w:rsidR="00067889" w:rsidRPr="002C6067" w:rsidRDefault="00067889"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Религиозное управление и образование</w:t>
            </w:r>
          </w:p>
        </w:tc>
        <w:tc>
          <w:tcPr>
            <w:tcW w:w="1626"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100</w:t>
            </w:r>
          </w:p>
        </w:tc>
        <w:tc>
          <w:tcPr>
            <w:tcW w:w="1494"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50000</w:t>
            </w:r>
          </w:p>
        </w:tc>
        <w:tc>
          <w:tcPr>
            <w:tcW w:w="1757" w:type="dxa"/>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60</w:t>
            </w:r>
          </w:p>
        </w:tc>
        <w:tc>
          <w:tcPr>
            <w:tcW w:w="1759"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067889" w:rsidRPr="002C6067" w:rsidTr="00D83116">
        <w:tc>
          <w:tcPr>
            <w:tcW w:w="1049"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3.8</w:t>
            </w:r>
          </w:p>
        </w:tc>
        <w:tc>
          <w:tcPr>
            <w:tcW w:w="3886" w:type="dxa"/>
            <w:shd w:val="clear" w:color="auto" w:fill="auto"/>
          </w:tcPr>
          <w:p w:rsidR="00067889" w:rsidRPr="002C6067" w:rsidRDefault="00067889"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Общественное управление</w:t>
            </w:r>
          </w:p>
        </w:tc>
        <w:tc>
          <w:tcPr>
            <w:tcW w:w="1626"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100</w:t>
            </w:r>
          </w:p>
        </w:tc>
        <w:tc>
          <w:tcPr>
            <w:tcW w:w="1494"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50000</w:t>
            </w:r>
          </w:p>
        </w:tc>
        <w:tc>
          <w:tcPr>
            <w:tcW w:w="1757" w:type="dxa"/>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60</w:t>
            </w:r>
          </w:p>
        </w:tc>
        <w:tc>
          <w:tcPr>
            <w:tcW w:w="1759"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067889" w:rsidRPr="002C6067" w:rsidTr="00D83116">
        <w:tc>
          <w:tcPr>
            <w:tcW w:w="1049"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3.8.1</w:t>
            </w:r>
          </w:p>
        </w:tc>
        <w:tc>
          <w:tcPr>
            <w:tcW w:w="3886" w:type="dxa"/>
            <w:shd w:val="clear" w:color="auto" w:fill="auto"/>
          </w:tcPr>
          <w:p w:rsidR="00067889" w:rsidRPr="002C6067" w:rsidRDefault="00067889"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Государственное управление</w:t>
            </w:r>
          </w:p>
        </w:tc>
        <w:tc>
          <w:tcPr>
            <w:tcW w:w="1626"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100</w:t>
            </w:r>
          </w:p>
        </w:tc>
        <w:tc>
          <w:tcPr>
            <w:tcW w:w="1494"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50000</w:t>
            </w:r>
          </w:p>
        </w:tc>
        <w:tc>
          <w:tcPr>
            <w:tcW w:w="1757" w:type="dxa"/>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60</w:t>
            </w:r>
          </w:p>
        </w:tc>
        <w:tc>
          <w:tcPr>
            <w:tcW w:w="1759"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D83116" w:rsidRPr="002C6067" w:rsidTr="00D83116">
        <w:tc>
          <w:tcPr>
            <w:tcW w:w="104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3.8.2</w:t>
            </w:r>
          </w:p>
        </w:tc>
        <w:tc>
          <w:tcPr>
            <w:tcW w:w="3886" w:type="dxa"/>
            <w:shd w:val="clear" w:color="auto" w:fill="auto"/>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Представительская деятельность</w:t>
            </w:r>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100</w:t>
            </w:r>
          </w:p>
        </w:tc>
        <w:tc>
          <w:tcPr>
            <w:tcW w:w="1494" w:type="dxa"/>
            <w:shd w:val="clear" w:color="auto" w:fill="auto"/>
          </w:tcPr>
          <w:p w:rsidR="00D83116" w:rsidRPr="002C6067" w:rsidRDefault="00271742"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50</w:t>
            </w:r>
            <w:r w:rsidR="00D83116" w:rsidRPr="002C6067">
              <w:rPr>
                <w:rFonts w:ascii="Times New Roman" w:eastAsia="Arial" w:hAnsi="Times New Roman" w:cs="Times New Roman"/>
                <w:color w:val="000000"/>
                <w:kern w:val="2"/>
                <w:sz w:val="24"/>
                <w:szCs w:val="24"/>
                <w:lang w:eastAsia="zh-CN" w:bidi="hi-IN"/>
              </w:rPr>
              <w:t>000</w:t>
            </w:r>
          </w:p>
        </w:tc>
        <w:tc>
          <w:tcPr>
            <w:tcW w:w="1757" w:type="dxa"/>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D83116"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60</w:t>
            </w:r>
          </w:p>
        </w:tc>
        <w:tc>
          <w:tcPr>
            <w:tcW w:w="175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lastRenderedPageBreak/>
              <w:t>установлены</w:t>
            </w:r>
            <w:proofErr w:type="gramEnd"/>
          </w:p>
        </w:tc>
        <w:tc>
          <w:tcPr>
            <w:tcW w:w="215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lastRenderedPageBreak/>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067889" w:rsidRPr="002C6067" w:rsidTr="00D83116">
        <w:tc>
          <w:tcPr>
            <w:tcW w:w="1049"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lastRenderedPageBreak/>
              <w:t>3.10.1</w:t>
            </w:r>
          </w:p>
        </w:tc>
        <w:tc>
          <w:tcPr>
            <w:tcW w:w="3886" w:type="dxa"/>
            <w:shd w:val="clear" w:color="auto" w:fill="auto"/>
          </w:tcPr>
          <w:p w:rsidR="00067889" w:rsidRPr="002C6067" w:rsidRDefault="00067889"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Амбулаторное ветеринарное обслуживание</w:t>
            </w:r>
          </w:p>
        </w:tc>
        <w:tc>
          <w:tcPr>
            <w:tcW w:w="1626"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100</w:t>
            </w:r>
          </w:p>
        </w:tc>
        <w:tc>
          <w:tcPr>
            <w:tcW w:w="1494"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50000</w:t>
            </w:r>
          </w:p>
        </w:tc>
        <w:tc>
          <w:tcPr>
            <w:tcW w:w="1757" w:type="dxa"/>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60</w:t>
            </w:r>
          </w:p>
        </w:tc>
        <w:tc>
          <w:tcPr>
            <w:tcW w:w="1759"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067889" w:rsidRPr="002C6067" w:rsidRDefault="00067889"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067889" w:rsidRPr="002C6067" w:rsidTr="00D83116">
        <w:tc>
          <w:tcPr>
            <w:tcW w:w="1049"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4.1</w:t>
            </w:r>
          </w:p>
        </w:tc>
        <w:tc>
          <w:tcPr>
            <w:tcW w:w="3886" w:type="dxa"/>
            <w:shd w:val="clear" w:color="auto" w:fill="auto"/>
          </w:tcPr>
          <w:p w:rsidR="00067889" w:rsidRPr="002C6067" w:rsidRDefault="00067889"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Деловое управление</w:t>
            </w:r>
          </w:p>
        </w:tc>
        <w:tc>
          <w:tcPr>
            <w:tcW w:w="1626"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100</w:t>
            </w:r>
          </w:p>
        </w:tc>
        <w:tc>
          <w:tcPr>
            <w:tcW w:w="1494"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50000</w:t>
            </w:r>
          </w:p>
        </w:tc>
        <w:tc>
          <w:tcPr>
            <w:tcW w:w="1757" w:type="dxa"/>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60</w:t>
            </w:r>
          </w:p>
        </w:tc>
        <w:tc>
          <w:tcPr>
            <w:tcW w:w="1759"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067889" w:rsidRPr="002C6067" w:rsidRDefault="00067889"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hAnsi="Times New Roman" w:cs="Times New Roman"/>
                <w:color w:val="000000"/>
                <w:sz w:val="24"/>
                <w:szCs w:val="24"/>
              </w:rPr>
              <w:t xml:space="preserve">Минимальное количество </w:t>
            </w:r>
            <w:proofErr w:type="spellStart"/>
            <w:r w:rsidRPr="002C6067">
              <w:rPr>
                <w:rFonts w:ascii="Times New Roman" w:hAnsi="Times New Roman" w:cs="Times New Roman"/>
                <w:color w:val="000000"/>
                <w:sz w:val="24"/>
                <w:szCs w:val="24"/>
              </w:rPr>
              <w:t>машино-мест</w:t>
            </w:r>
            <w:proofErr w:type="spellEnd"/>
            <w:r w:rsidRPr="002C6067">
              <w:rPr>
                <w:rFonts w:ascii="Times New Roman" w:hAnsi="Times New Roman" w:cs="Times New Roman"/>
                <w:color w:val="000000"/>
                <w:sz w:val="24"/>
                <w:szCs w:val="24"/>
              </w:rPr>
              <w:t xml:space="preserve"> для временного хранения легковых автомобилей: 1 </w:t>
            </w:r>
            <w:proofErr w:type="spellStart"/>
            <w:r w:rsidRPr="002C6067">
              <w:rPr>
                <w:rFonts w:ascii="Times New Roman" w:hAnsi="Times New Roman" w:cs="Times New Roman"/>
                <w:color w:val="000000"/>
                <w:sz w:val="24"/>
                <w:szCs w:val="24"/>
              </w:rPr>
              <w:t>машино-место</w:t>
            </w:r>
            <w:proofErr w:type="spellEnd"/>
            <w:r w:rsidRPr="002C6067">
              <w:rPr>
                <w:rFonts w:ascii="Times New Roman" w:hAnsi="Times New Roman" w:cs="Times New Roman"/>
                <w:color w:val="000000"/>
                <w:sz w:val="24"/>
                <w:szCs w:val="24"/>
              </w:rPr>
              <w:t xml:space="preserve"> на 60 кв. м общей площади объекта</w:t>
            </w:r>
          </w:p>
        </w:tc>
      </w:tr>
      <w:tr w:rsidR="00067889" w:rsidRPr="002C6067" w:rsidTr="00D83116">
        <w:tc>
          <w:tcPr>
            <w:tcW w:w="1049"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kern w:val="2"/>
                <w:sz w:val="24"/>
                <w:szCs w:val="24"/>
                <w:lang w:eastAsia="zh-CN" w:bidi="hi-IN"/>
              </w:rPr>
            </w:pPr>
            <w:r w:rsidRPr="002C6067">
              <w:rPr>
                <w:rFonts w:ascii="Times New Roman" w:eastAsia="Arial" w:hAnsi="Times New Roman" w:cs="Times New Roman"/>
                <w:kern w:val="2"/>
                <w:sz w:val="24"/>
                <w:szCs w:val="24"/>
                <w:lang w:eastAsia="zh-CN" w:bidi="hi-IN"/>
              </w:rPr>
              <w:t>4.3</w:t>
            </w:r>
          </w:p>
        </w:tc>
        <w:tc>
          <w:tcPr>
            <w:tcW w:w="3886" w:type="dxa"/>
            <w:shd w:val="clear" w:color="auto" w:fill="auto"/>
          </w:tcPr>
          <w:p w:rsidR="00067889" w:rsidRPr="002C6067" w:rsidRDefault="00067889" w:rsidP="002C6067">
            <w:pPr>
              <w:spacing w:line="240" w:lineRule="auto"/>
              <w:ind w:firstLine="0"/>
              <w:rPr>
                <w:rFonts w:ascii="Times New Roman" w:eastAsia="Arial" w:hAnsi="Times New Roman" w:cs="Times New Roman"/>
                <w:kern w:val="2"/>
                <w:sz w:val="24"/>
                <w:szCs w:val="24"/>
                <w:lang w:eastAsia="zh-CN" w:bidi="hi-IN"/>
              </w:rPr>
            </w:pPr>
            <w:r w:rsidRPr="002C6067">
              <w:rPr>
                <w:rFonts w:ascii="Times New Roman" w:eastAsia="Arial" w:hAnsi="Times New Roman" w:cs="Times New Roman"/>
                <w:kern w:val="2"/>
                <w:sz w:val="24"/>
                <w:szCs w:val="24"/>
                <w:lang w:eastAsia="zh-CN" w:bidi="hi-IN"/>
              </w:rPr>
              <w:t>Рынки</w:t>
            </w:r>
          </w:p>
        </w:tc>
        <w:tc>
          <w:tcPr>
            <w:tcW w:w="1626"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100</w:t>
            </w:r>
          </w:p>
        </w:tc>
        <w:tc>
          <w:tcPr>
            <w:tcW w:w="1494"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50000</w:t>
            </w:r>
          </w:p>
        </w:tc>
        <w:tc>
          <w:tcPr>
            <w:tcW w:w="1757" w:type="dxa"/>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60</w:t>
            </w:r>
          </w:p>
        </w:tc>
        <w:tc>
          <w:tcPr>
            <w:tcW w:w="1759"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067889" w:rsidRPr="002C6067" w:rsidRDefault="00067889"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067889" w:rsidRPr="002C6067" w:rsidTr="00D83116">
        <w:tc>
          <w:tcPr>
            <w:tcW w:w="1049"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4.4</w:t>
            </w:r>
          </w:p>
        </w:tc>
        <w:tc>
          <w:tcPr>
            <w:tcW w:w="3886" w:type="dxa"/>
            <w:shd w:val="clear" w:color="auto" w:fill="auto"/>
          </w:tcPr>
          <w:p w:rsidR="00067889" w:rsidRPr="002C6067" w:rsidRDefault="00067889"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Магазины</w:t>
            </w:r>
          </w:p>
        </w:tc>
        <w:tc>
          <w:tcPr>
            <w:tcW w:w="1626"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100</w:t>
            </w:r>
          </w:p>
        </w:tc>
        <w:tc>
          <w:tcPr>
            <w:tcW w:w="1494"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50000</w:t>
            </w:r>
          </w:p>
        </w:tc>
        <w:tc>
          <w:tcPr>
            <w:tcW w:w="1757" w:type="dxa"/>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60</w:t>
            </w:r>
          </w:p>
        </w:tc>
        <w:tc>
          <w:tcPr>
            <w:tcW w:w="1759"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067889" w:rsidRPr="002C6067" w:rsidRDefault="00067889"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hAnsi="Times New Roman" w:cs="Times New Roman"/>
                <w:color w:val="000000"/>
                <w:sz w:val="24"/>
                <w:szCs w:val="24"/>
              </w:rPr>
              <w:t xml:space="preserve">Минимальное количество </w:t>
            </w:r>
            <w:proofErr w:type="spellStart"/>
            <w:r w:rsidRPr="002C6067">
              <w:rPr>
                <w:rFonts w:ascii="Times New Roman" w:hAnsi="Times New Roman" w:cs="Times New Roman"/>
                <w:color w:val="000000"/>
                <w:sz w:val="24"/>
                <w:szCs w:val="24"/>
              </w:rPr>
              <w:t>машино-мест</w:t>
            </w:r>
            <w:proofErr w:type="spellEnd"/>
            <w:r w:rsidRPr="002C6067">
              <w:rPr>
                <w:rFonts w:ascii="Times New Roman" w:hAnsi="Times New Roman" w:cs="Times New Roman"/>
                <w:color w:val="000000"/>
                <w:sz w:val="24"/>
                <w:szCs w:val="24"/>
              </w:rPr>
              <w:t xml:space="preserve"> для временного хранения легковых автомобилей: 1 </w:t>
            </w:r>
            <w:proofErr w:type="spellStart"/>
            <w:r w:rsidRPr="002C6067">
              <w:rPr>
                <w:rFonts w:ascii="Times New Roman" w:hAnsi="Times New Roman" w:cs="Times New Roman"/>
                <w:color w:val="000000"/>
                <w:sz w:val="24"/>
                <w:szCs w:val="24"/>
              </w:rPr>
              <w:t>машино-место</w:t>
            </w:r>
            <w:proofErr w:type="spellEnd"/>
            <w:r w:rsidRPr="002C6067">
              <w:rPr>
                <w:rFonts w:ascii="Times New Roman" w:hAnsi="Times New Roman" w:cs="Times New Roman"/>
                <w:color w:val="000000"/>
                <w:sz w:val="24"/>
                <w:szCs w:val="24"/>
              </w:rPr>
              <w:t xml:space="preserve"> на 50 кв. м общей площади объекта</w:t>
            </w:r>
          </w:p>
        </w:tc>
      </w:tr>
      <w:tr w:rsidR="00067889" w:rsidRPr="002C6067" w:rsidTr="00D83116">
        <w:tc>
          <w:tcPr>
            <w:tcW w:w="1049"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4.6</w:t>
            </w:r>
          </w:p>
        </w:tc>
        <w:tc>
          <w:tcPr>
            <w:tcW w:w="3886" w:type="dxa"/>
            <w:shd w:val="clear" w:color="auto" w:fill="auto"/>
          </w:tcPr>
          <w:p w:rsidR="00067889" w:rsidRPr="002C6067" w:rsidRDefault="00067889"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Общественное питание</w:t>
            </w:r>
          </w:p>
        </w:tc>
        <w:tc>
          <w:tcPr>
            <w:tcW w:w="1626"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100</w:t>
            </w:r>
          </w:p>
        </w:tc>
        <w:tc>
          <w:tcPr>
            <w:tcW w:w="1494"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50000</w:t>
            </w:r>
          </w:p>
        </w:tc>
        <w:tc>
          <w:tcPr>
            <w:tcW w:w="1757" w:type="dxa"/>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60</w:t>
            </w:r>
          </w:p>
        </w:tc>
        <w:tc>
          <w:tcPr>
            <w:tcW w:w="1759"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067889" w:rsidRPr="002C6067" w:rsidTr="00D83116">
        <w:tc>
          <w:tcPr>
            <w:tcW w:w="1049"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4.7</w:t>
            </w:r>
          </w:p>
        </w:tc>
        <w:tc>
          <w:tcPr>
            <w:tcW w:w="3886" w:type="dxa"/>
            <w:shd w:val="clear" w:color="auto" w:fill="auto"/>
          </w:tcPr>
          <w:p w:rsidR="00067889" w:rsidRPr="002C6067" w:rsidRDefault="00067889"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Гостиничное обслуживание</w:t>
            </w:r>
          </w:p>
        </w:tc>
        <w:tc>
          <w:tcPr>
            <w:tcW w:w="1626"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100</w:t>
            </w:r>
          </w:p>
        </w:tc>
        <w:tc>
          <w:tcPr>
            <w:tcW w:w="1494"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50000</w:t>
            </w:r>
          </w:p>
        </w:tc>
        <w:tc>
          <w:tcPr>
            <w:tcW w:w="1757" w:type="dxa"/>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60</w:t>
            </w:r>
          </w:p>
        </w:tc>
        <w:tc>
          <w:tcPr>
            <w:tcW w:w="1759"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067889" w:rsidRPr="002C6067" w:rsidTr="00D83116">
        <w:tc>
          <w:tcPr>
            <w:tcW w:w="1049"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4.9</w:t>
            </w:r>
          </w:p>
        </w:tc>
        <w:tc>
          <w:tcPr>
            <w:tcW w:w="3886" w:type="dxa"/>
            <w:shd w:val="clear" w:color="auto" w:fill="auto"/>
          </w:tcPr>
          <w:p w:rsidR="00067889" w:rsidRPr="002C6067" w:rsidRDefault="00067889"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Служебные гаражи</w:t>
            </w:r>
          </w:p>
        </w:tc>
        <w:tc>
          <w:tcPr>
            <w:tcW w:w="1626"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18</w:t>
            </w:r>
          </w:p>
        </w:tc>
        <w:tc>
          <w:tcPr>
            <w:tcW w:w="1494" w:type="dxa"/>
            <w:shd w:val="clear" w:color="auto" w:fill="auto"/>
          </w:tcPr>
          <w:p w:rsidR="00067889" w:rsidRPr="00112B8C" w:rsidRDefault="00067889" w:rsidP="002C6067">
            <w:pPr>
              <w:spacing w:line="240" w:lineRule="auto"/>
              <w:ind w:firstLine="0"/>
              <w:jc w:val="center"/>
              <w:rPr>
                <w:rFonts w:ascii="Times New Roman" w:eastAsia="Arial" w:hAnsi="Times New Roman" w:cs="Times New Roman"/>
                <w:color w:val="FF0000"/>
                <w:kern w:val="2"/>
                <w:sz w:val="24"/>
                <w:szCs w:val="24"/>
                <w:lang w:eastAsia="zh-CN" w:bidi="hi-IN"/>
              </w:rPr>
            </w:pPr>
            <w:r w:rsidRPr="00112B8C">
              <w:rPr>
                <w:rFonts w:ascii="Times New Roman" w:eastAsia="Arial" w:hAnsi="Times New Roman" w:cs="Times New Roman"/>
                <w:color w:val="FF0000"/>
                <w:kern w:val="2"/>
                <w:sz w:val="24"/>
                <w:szCs w:val="24"/>
                <w:lang w:eastAsia="zh-CN" w:bidi="hi-IN"/>
              </w:rPr>
              <w:t>100</w:t>
            </w:r>
          </w:p>
        </w:tc>
        <w:tc>
          <w:tcPr>
            <w:tcW w:w="1757" w:type="dxa"/>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60</w:t>
            </w:r>
          </w:p>
        </w:tc>
        <w:tc>
          <w:tcPr>
            <w:tcW w:w="1759"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067889" w:rsidRPr="002C6067" w:rsidTr="00D83116">
        <w:tc>
          <w:tcPr>
            <w:tcW w:w="1049"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4.9.1</w:t>
            </w:r>
          </w:p>
        </w:tc>
        <w:tc>
          <w:tcPr>
            <w:tcW w:w="3886" w:type="dxa"/>
            <w:shd w:val="clear" w:color="auto" w:fill="auto"/>
          </w:tcPr>
          <w:p w:rsidR="00067889" w:rsidRPr="002C6067" w:rsidRDefault="00067889"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Объекты дорожного сервиса</w:t>
            </w:r>
          </w:p>
        </w:tc>
        <w:tc>
          <w:tcPr>
            <w:tcW w:w="1626"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100</w:t>
            </w:r>
          </w:p>
        </w:tc>
        <w:tc>
          <w:tcPr>
            <w:tcW w:w="1494"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50000</w:t>
            </w:r>
          </w:p>
        </w:tc>
        <w:tc>
          <w:tcPr>
            <w:tcW w:w="1757" w:type="dxa"/>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60</w:t>
            </w:r>
          </w:p>
        </w:tc>
        <w:tc>
          <w:tcPr>
            <w:tcW w:w="1759"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067889" w:rsidRPr="002C6067" w:rsidTr="00D83116">
        <w:tc>
          <w:tcPr>
            <w:tcW w:w="1049"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lastRenderedPageBreak/>
              <w:t>4.9.1.1</w:t>
            </w:r>
          </w:p>
        </w:tc>
        <w:tc>
          <w:tcPr>
            <w:tcW w:w="3886" w:type="dxa"/>
            <w:shd w:val="clear" w:color="auto" w:fill="auto"/>
          </w:tcPr>
          <w:p w:rsidR="00067889" w:rsidRPr="002C6067" w:rsidRDefault="00067889"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Заправка транспортных средств</w:t>
            </w:r>
          </w:p>
        </w:tc>
        <w:tc>
          <w:tcPr>
            <w:tcW w:w="1626"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100</w:t>
            </w:r>
          </w:p>
        </w:tc>
        <w:tc>
          <w:tcPr>
            <w:tcW w:w="1494"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50000</w:t>
            </w:r>
          </w:p>
        </w:tc>
        <w:tc>
          <w:tcPr>
            <w:tcW w:w="1757" w:type="dxa"/>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60</w:t>
            </w:r>
          </w:p>
        </w:tc>
        <w:tc>
          <w:tcPr>
            <w:tcW w:w="1759"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067889" w:rsidRPr="002C6067" w:rsidTr="00D83116">
        <w:tc>
          <w:tcPr>
            <w:tcW w:w="1049"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4.9.1.2</w:t>
            </w:r>
          </w:p>
        </w:tc>
        <w:tc>
          <w:tcPr>
            <w:tcW w:w="3886" w:type="dxa"/>
            <w:shd w:val="clear" w:color="auto" w:fill="auto"/>
          </w:tcPr>
          <w:p w:rsidR="00067889" w:rsidRPr="002C6067" w:rsidRDefault="00067889"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Обеспечение дорожного отдыха</w:t>
            </w:r>
          </w:p>
        </w:tc>
        <w:tc>
          <w:tcPr>
            <w:tcW w:w="1626"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100</w:t>
            </w:r>
          </w:p>
        </w:tc>
        <w:tc>
          <w:tcPr>
            <w:tcW w:w="1494"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50000</w:t>
            </w:r>
          </w:p>
        </w:tc>
        <w:tc>
          <w:tcPr>
            <w:tcW w:w="1757" w:type="dxa"/>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60</w:t>
            </w:r>
          </w:p>
        </w:tc>
        <w:tc>
          <w:tcPr>
            <w:tcW w:w="1759"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067889" w:rsidRPr="002C6067" w:rsidTr="00D83116">
        <w:tc>
          <w:tcPr>
            <w:tcW w:w="1049"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4.9.1.3</w:t>
            </w:r>
          </w:p>
        </w:tc>
        <w:tc>
          <w:tcPr>
            <w:tcW w:w="3886" w:type="dxa"/>
            <w:shd w:val="clear" w:color="auto" w:fill="auto"/>
          </w:tcPr>
          <w:p w:rsidR="00067889" w:rsidRPr="002C6067" w:rsidRDefault="00067889"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Автомобильные мойки</w:t>
            </w:r>
          </w:p>
        </w:tc>
        <w:tc>
          <w:tcPr>
            <w:tcW w:w="1626"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100</w:t>
            </w:r>
          </w:p>
        </w:tc>
        <w:tc>
          <w:tcPr>
            <w:tcW w:w="1494"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50000</w:t>
            </w:r>
          </w:p>
        </w:tc>
        <w:tc>
          <w:tcPr>
            <w:tcW w:w="1757" w:type="dxa"/>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60</w:t>
            </w:r>
          </w:p>
        </w:tc>
        <w:tc>
          <w:tcPr>
            <w:tcW w:w="1759"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067889" w:rsidRPr="002C6067" w:rsidTr="00D83116">
        <w:tc>
          <w:tcPr>
            <w:tcW w:w="1049"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4.9.1.4</w:t>
            </w:r>
          </w:p>
        </w:tc>
        <w:tc>
          <w:tcPr>
            <w:tcW w:w="3886" w:type="dxa"/>
            <w:shd w:val="clear" w:color="auto" w:fill="auto"/>
          </w:tcPr>
          <w:p w:rsidR="00067889" w:rsidRPr="002C6067" w:rsidRDefault="00067889"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Ремонт автомобилей</w:t>
            </w:r>
          </w:p>
        </w:tc>
        <w:tc>
          <w:tcPr>
            <w:tcW w:w="1626"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100</w:t>
            </w:r>
          </w:p>
        </w:tc>
        <w:tc>
          <w:tcPr>
            <w:tcW w:w="1494"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50000</w:t>
            </w:r>
          </w:p>
        </w:tc>
        <w:tc>
          <w:tcPr>
            <w:tcW w:w="1757" w:type="dxa"/>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60</w:t>
            </w:r>
          </w:p>
        </w:tc>
        <w:tc>
          <w:tcPr>
            <w:tcW w:w="1759"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067889" w:rsidRPr="002C6067" w:rsidTr="00D83116">
        <w:tc>
          <w:tcPr>
            <w:tcW w:w="1049"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5.0</w:t>
            </w:r>
          </w:p>
        </w:tc>
        <w:tc>
          <w:tcPr>
            <w:tcW w:w="3886" w:type="dxa"/>
            <w:shd w:val="clear" w:color="auto" w:fill="auto"/>
          </w:tcPr>
          <w:p w:rsidR="00067889" w:rsidRPr="002C6067" w:rsidRDefault="00067889"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Отдых (рекреация)</w:t>
            </w:r>
          </w:p>
        </w:tc>
        <w:tc>
          <w:tcPr>
            <w:tcW w:w="1626"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100</w:t>
            </w:r>
          </w:p>
        </w:tc>
        <w:tc>
          <w:tcPr>
            <w:tcW w:w="1494"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50000</w:t>
            </w:r>
          </w:p>
        </w:tc>
        <w:tc>
          <w:tcPr>
            <w:tcW w:w="1757" w:type="dxa"/>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067889" w:rsidRPr="002C6067" w:rsidRDefault="002C6067"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8</w:t>
            </w:r>
            <w:r w:rsidR="00067889" w:rsidRPr="002C6067">
              <w:rPr>
                <w:rFonts w:ascii="Times New Roman" w:eastAsia="Arial" w:hAnsi="Times New Roman" w:cs="Times New Roman"/>
                <w:color w:val="000000"/>
                <w:kern w:val="2"/>
                <w:sz w:val="24"/>
                <w:szCs w:val="24"/>
                <w:lang w:eastAsia="zh-CN" w:bidi="hi-IN"/>
              </w:rPr>
              <w:t>0</w:t>
            </w:r>
          </w:p>
        </w:tc>
        <w:tc>
          <w:tcPr>
            <w:tcW w:w="1759"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067889" w:rsidRPr="002C6067" w:rsidTr="00D83116">
        <w:tc>
          <w:tcPr>
            <w:tcW w:w="1049"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5.1</w:t>
            </w:r>
          </w:p>
        </w:tc>
        <w:tc>
          <w:tcPr>
            <w:tcW w:w="3886" w:type="dxa"/>
            <w:shd w:val="clear" w:color="auto" w:fill="auto"/>
          </w:tcPr>
          <w:p w:rsidR="00067889" w:rsidRPr="002C6067" w:rsidRDefault="00067889"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Спорт</w:t>
            </w:r>
          </w:p>
        </w:tc>
        <w:tc>
          <w:tcPr>
            <w:tcW w:w="1626"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100</w:t>
            </w:r>
          </w:p>
        </w:tc>
        <w:tc>
          <w:tcPr>
            <w:tcW w:w="1494"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50000</w:t>
            </w:r>
          </w:p>
        </w:tc>
        <w:tc>
          <w:tcPr>
            <w:tcW w:w="1757" w:type="dxa"/>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067889" w:rsidRPr="002C6067" w:rsidRDefault="002C6067"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8</w:t>
            </w:r>
            <w:r w:rsidR="00067889" w:rsidRPr="002C6067">
              <w:rPr>
                <w:rFonts w:ascii="Times New Roman" w:eastAsia="Arial" w:hAnsi="Times New Roman" w:cs="Times New Roman"/>
                <w:color w:val="000000"/>
                <w:kern w:val="2"/>
                <w:sz w:val="24"/>
                <w:szCs w:val="24"/>
                <w:lang w:eastAsia="zh-CN" w:bidi="hi-IN"/>
              </w:rPr>
              <w:t>0</w:t>
            </w:r>
          </w:p>
        </w:tc>
        <w:tc>
          <w:tcPr>
            <w:tcW w:w="1759"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067889" w:rsidRPr="002C6067" w:rsidTr="00D83116">
        <w:tc>
          <w:tcPr>
            <w:tcW w:w="1049"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5.1.1</w:t>
            </w:r>
          </w:p>
        </w:tc>
        <w:tc>
          <w:tcPr>
            <w:tcW w:w="3886" w:type="dxa"/>
            <w:shd w:val="clear" w:color="auto" w:fill="auto"/>
          </w:tcPr>
          <w:p w:rsidR="00067889" w:rsidRPr="002C6067" w:rsidRDefault="00067889"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Обеспечение спортивно-зрелищных мероприятий</w:t>
            </w:r>
          </w:p>
        </w:tc>
        <w:tc>
          <w:tcPr>
            <w:tcW w:w="1626"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10</w:t>
            </w:r>
          </w:p>
        </w:tc>
        <w:tc>
          <w:tcPr>
            <w:tcW w:w="1494"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50000</w:t>
            </w:r>
          </w:p>
        </w:tc>
        <w:tc>
          <w:tcPr>
            <w:tcW w:w="1757" w:type="dxa"/>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067889" w:rsidRPr="002C6067" w:rsidRDefault="002C6067"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8</w:t>
            </w:r>
            <w:r w:rsidR="00067889" w:rsidRPr="002C6067">
              <w:rPr>
                <w:rFonts w:ascii="Times New Roman" w:eastAsia="Arial" w:hAnsi="Times New Roman" w:cs="Times New Roman"/>
                <w:color w:val="000000"/>
                <w:kern w:val="2"/>
                <w:sz w:val="24"/>
                <w:szCs w:val="24"/>
                <w:lang w:eastAsia="zh-CN" w:bidi="hi-IN"/>
              </w:rPr>
              <w:t>0</w:t>
            </w:r>
          </w:p>
        </w:tc>
        <w:tc>
          <w:tcPr>
            <w:tcW w:w="1759"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067889" w:rsidRPr="002C6067" w:rsidTr="00D83116">
        <w:tc>
          <w:tcPr>
            <w:tcW w:w="1049"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5.1.2</w:t>
            </w:r>
          </w:p>
        </w:tc>
        <w:tc>
          <w:tcPr>
            <w:tcW w:w="3886" w:type="dxa"/>
            <w:shd w:val="clear" w:color="auto" w:fill="auto"/>
          </w:tcPr>
          <w:p w:rsidR="00067889" w:rsidRPr="002C6067" w:rsidRDefault="00067889"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Обеспечение занятий спортом в </w:t>
            </w:r>
            <w:proofErr w:type="gramStart"/>
            <w:r w:rsidRPr="002C6067">
              <w:rPr>
                <w:rFonts w:ascii="Times New Roman" w:eastAsia="Arial" w:hAnsi="Times New Roman" w:cs="Times New Roman"/>
                <w:color w:val="000000"/>
                <w:kern w:val="2"/>
                <w:sz w:val="24"/>
                <w:szCs w:val="24"/>
                <w:lang w:eastAsia="zh-CN" w:bidi="hi-IN"/>
              </w:rPr>
              <w:t>помещениях</w:t>
            </w:r>
            <w:proofErr w:type="gramEnd"/>
          </w:p>
        </w:tc>
        <w:tc>
          <w:tcPr>
            <w:tcW w:w="1626"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100</w:t>
            </w:r>
          </w:p>
        </w:tc>
        <w:tc>
          <w:tcPr>
            <w:tcW w:w="1494"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50000</w:t>
            </w:r>
          </w:p>
        </w:tc>
        <w:tc>
          <w:tcPr>
            <w:tcW w:w="1757" w:type="dxa"/>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067889" w:rsidRPr="002C6067" w:rsidRDefault="002C6067"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8</w:t>
            </w:r>
            <w:r w:rsidR="00067889" w:rsidRPr="002C6067">
              <w:rPr>
                <w:rFonts w:ascii="Times New Roman" w:eastAsia="Arial" w:hAnsi="Times New Roman" w:cs="Times New Roman"/>
                <w:color w:val="000000"/>
                <w:kern w:val="2"/>
                <w:sz w:val="24"/>
                <w:szCs w:val="24"/>
                <w:lang w:eastAsia="zh-CN" w:bidi="hi-IN"/>
              </w:rPr>
              <w:t>0</w:t>
            </w:r>
          </w:p>
        </w:tc>
        <w:tc>
          <w:tcPr>
            <w:tcW w:w="1759"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067889" w:rsidRPr="002C6067" w:rsidTr="00D83116">
        <w:tc>
          <w:tcPr>
            <w:tcW w:w="1049"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5.1.3</w:t>
            </w:r>
          </w:p>
        </w:tc>
        <w:tc>
          <w:tcPr>
            <w:tcW w:w="3886" w:type="dxa"/>
            <w:shd w:val="clear" w:color="auto" w:fill="auto"/>
          </w:tcPr>
          <w:p w:rsidR="00067889" w:rsidRPr="002C6067" w:rsidRDefault="00067889"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Площадки для занятий спортом</w:t>
            </w:r>
          </w:p>
        </w:tc>
        <w:tc>
          <w:tcPr>
            <w:tcW w:w="1626"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100</w:t>
            </w:r>
          </w:p>
        </w:tc>
        <w:tc>
          <w:tcPr>
            <w:tcW w:w="1494"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50000</w:t>
            </w:r>
          </w:p>
        </w:tc>
        <w:tc>
          <w:tcPr>
            <w:tcW w:w="1757" w:type="dxa"/>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067889" w:rsidRPr="002C6067" w:rsidRDefault="002C6067"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8</w:t>
            </w:r>
            <w:r w:rsidR="00067889" w:rsidRPr="002C6067">
              <w:rPr>
                <w:rFonts w:ascii="Times New Roman" w:eastAsia="Arial" w:hAnsi="Times New Roman" w:cs="Times New Roman"/>
                <w:color w:val="000000"/>
                <w:kern w:val="2"/>
                <w:sz w:val="24"/>
                <w:szCs w:val="24"/>
                <w:lang w:eastAsia="zh-CN" w:bidi="hi-IN"/>
              </w:rPr>
              <w:t>0</w:t>
            </w:r>
          </w:p>
        </w:tc>
        <w:tc>
          <w:tcPr>
            <w:tcW w:w="1759"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067889" w:rsidRPr="002C6067" w:rsidTr="00D83116">
        <w:tc>
          <w:tcPr>
            <w:tcW w:w="1049"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5.1.4</w:t>
            </w:r>
          </w:p>
        </w:tc>
        <w:tc>
          <w:tcPr>
            <w:tcW w:w="3886" w:type="dxa"/>
            <w:shd w:val="clear" w:color="auto" w:fill="auto"/>
          </w:tcPr>
          <w:p w:rsidR="00067889" w:rsidRPr="002C6067" w:rsidRDefault="00067889"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Оборудованные площадки для занятий спортом</w:t>
            </w:r>
          </w:p>
        </w:tc>
        <w:tc>
          <w:tcPr>
            <w:tcW w:w="1626"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100</w:t>
            </w:r>
          </w:p>
        </w:tc>
        <w:tc>
          <w:tcPr>
            <w:tcW w:w="1494"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50000</w:t>
            </w:r>
          </w:p>
        </w:tc>
        <w:tc>
          <w:tcPr>
            <w:tcW w:w="1757" w:type="dxa"/>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067889" w:rsidRPr="002C6067" w:rsidRDefault="002C6067"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8</w:t>
            </w:r>
            <w:r w:rsidR="00067889" w:rsidRPr="002C6067">
              <w:rPr>
                <w:rFonts w:ascii="Times New Roman" w:eastAsia="Arial" w:hAnsi="Times New Roman" w:cs="Times New Roman"/>
                <w:color w:val="000000"/>
                <w:kern w:val="2"/>
                <w:sz w:val="24"/>
                <w:szCs w:val="24"/>
                <w:lang w:eastAsia="zh-CN" w:bidi="hi-IN"/>
              </w:rPr>
              <w:t>0</w:t>
            </w:r>
          </w:p>
        </w:tc>
        <w:tc>
          <w:tcPr>
            <w:tcW w:w="1759"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067889" w:rsidRPr="002C6067" w:rsidTr="00D83116">
        <w:tc>
          <w:tcPr>
            <w:tcW w:w="1049"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5.1.5</w:t>
            </w:r>
          </w:p>
        </w:tc>
        <w:tc>
          <w:tcPr>
            <w:tcW w:w="3886" w:type="dxa"/>
            <w:shd w:val="clear" w:color="auto" w:fill="auto"/>
          </w:tcPr>
          <w:p w:rsidR="00067889" w:rsidRPr="002C6067" w:rsidRDefault="00067889"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Водный спорт</w:t>
            </w:r>
          </w:p>
        </w:tc>
        <w:tc>
          <w:tcPr>
            <w:tcW w:w="1626"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100</w:t>
            </w:r>
          </w:p>
        </w:tc>
        <w:tc>
          <w:tcPr>
            <w:tcW w:w="1494"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50000</w:t>
            </w:r>
          </w:p>
        </w:tc>
        <w:tc>
          <w:tcPr>
            <w:tcW w:w="1757" w:type="dxa"/>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067889" w:rsidRPr="002C6067" w:rsidRDefault="002C6067"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8</w:t>
            </w:r>
            <w:r w:rsidR="00067889" w:rsidRPr="002C6067">
              <w:rPr>
                <w:rFonts w:ascii="Times New Roman" w:eastAsia="Arial" w:hAnsi="Times New Roman" w:cs="Times New Roman"/>
                <w:color w:val="000000"/>
                <w:kern w:val="2"/>
                <w:sz w:val="24"/>
                <w:szCs w:val="24"/>
                <w:lang w:eastAsia="zh-CN" w:bidi="hi-IN"/>
              </w:rPr>
              <w:t>0</w:t>
            </w:r>
          </w:p>
        </w:tc>
        <w:tc>
          <w:tcPr>
            <w:tcW w:w="1759"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067889" w:rsidRPr="002C6067" w:rsidTr="00D83116">
        <w:tc>
          <w:tcPr>
            <w:tcW w:w="1049"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5.1.6</w:t>
            </w:r>
          </w:p>
        </w:tc>
        <w:tc>
          <w:tcPr>
            <w:tcW w:w="3886" w:type="dxa"/>
            <w:shd w:val="clear" w:color="auto" w:fill="auto"/>
          </w:tcPr>
          <w:p w:rsidR="00067889" w:rsidRPr="002C6067" w:rsidRDefault="00067889"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Авиационный спорт</w:t>
            </w:r>
          </w:p>
        </w:tc>
        <w:tc>
          <w:tcPr>
            <w:tcW w:w="1626"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100</w:t>
            </w:r>
          </w:p>
        </w:tc>
        <w:tc>
          <w:tcPr>
            <w:tcW w:w="1494"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50000</w:t>
            </w:r>
          </w:p>
        </w:tc>
        <w:tc>
          <w:tcPr>
            <w:tcW w:w="1757" w:type="dxa"/>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067889" w:rsidRPr="002C6067" w:rsidRDefault="002C6067"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8</w:t>
            </w:r>
            <w:r w:rsidR="00067889" w:rsidRPr="002C6067">
              <w:rPr>
                <w:rFonts w:ascii="Times New Roman" w:eastAsia="Arial" w:hAnsi="Times New Roman" w:cs="Times New Roman"/>
                <w:color w:val="000000"/>
                <w:kern w:val="2"/>
                <w:sz w:val="24"/>
                <w:szCs w:val="24"/>
                <w:lang w:eastAsia="zh-CN" w:bidi="hi-IN"/>
              </w:rPr>
              <w:t>0</w:t>
            </w:r>
          </w:p>
        </w:tc>
        <w:tc>
          <w:tcPr>
            <w:tcW w:w="1759"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067889" w:rsidRPr="002C6067" w:rsidTr="00D83116">
        <w:tc>
          <w:tcPr>
            <w:tcW w:w="1049"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5.1.7</w:t>
            </w:r>
          </w:p>
        </w:tc>
        <w:tc>
          <w:tcPr>
            <w:tcW w:w="3886" w:type="dxa"/>
            <w:shd w:val="clear" w:color="auto" w:fill="auto"/>
          </w:tcPr>
          <w:p w:rsidR="00067889" w:rsidRPr="002C6067" w:rsidRDefault="00067889"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Спортивные базы</w:t>
            </w:r>
          </w:p>
        </w:tc>
        <w:tc>
          <w:tcPr>
            <w:tcW w:w="1626"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100</w:t>
            </w:r>
          </w:p>
        </w:tc>
        <w:tc>
          <w:tcPr>
            <w:tcW w:w="1494"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50000</w:t>
            </w:r>
          </w:p>
        </w:tc>
        <w:tc>
          <w:tcPr>
            <w:tcW w:w="1757" w:type="dxa"/>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067889" w:rsidRPr="002C6067" w:rsidRDefault="002C6067"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8</w:t>
            </w:r>
            <w:r w:rsidR="00067889" w:rsidRPr="002C6067">
              <w:rPr>
                <w:rFonts w:ascii="Times New Roman" w:eastAsia="Arial" w:hAnsi="Times New Roman" w:cs="Times New Roman"/>
                <w:color w:val="000000"/>
                <w:kern w:val="2"/>
                <w:sz w:val="24"/>
                <w:szCs w:val="24"/>
                <w:lang w:eastAsia="zh-CN" w:bidi="hi-IN"/>
              </w:rPr>
              <w:t>0</w:t>
            </w:r>
          </w:p>
        </w:tc>
        <w:tc>
          <w:tcPr>
            <w:tcW w:w="1759"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067889" w:rsidRPr="002C6067" w:rsidTr="00D83116">
        <w:tc>
          <w:tcPr>
            <w:tcW w:w="1049"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5.2</w:t>
            </w:r>
          </w:p>
        </w:tc>
        <w:tc>
          <w:tcPr>
            <w:tcW w:w="3886" w:type="dxa"/>
            <w:shd w:val="clear" w:color="auto" w:fill="auto"/>
          </w:tcPr>
          <w:p w:rsidR="00067889" w:rsidRPr="002C6067" w:rsidRDefault="00067889"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Природно-познавательный туризм</w:t>
            </w:r>
          </w:p>
        </w:tc>
        <w:tc>
          <w:tcPr>
            <w:tcW w:w="1626"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100</w:t>
            </w:r>
          </w:p>
        </w:tc>
        <w:tc>
          <w:tcPr>
            <w:tcW w:w="1494"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50000</w:t>
            </w:r>
          </w:p>
        </w:tc>
        <w:tc>
          <w:tcPr>
            <w:tcW w:w="1757" w:type="dxa"/>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067889" w:rsidRPr="002C6067" w:rsidRDefault="002C6067"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8</w:t>
            </w:r>
            <w:r w:rsidR="00067889" w:rsidRPr="002C6067">
              <w:rPr>
                <w:rFonts w:ascii="Times New Roman" w:eastAsia="Arial" w:hAnsi="Times New Roman" w:cs="Times New Roman"/>
                <w:color w:val="000000"/>
                <w:kern w:val="2"/>
                <w:sz w:val="24"/>
                <w:szCs w:val="24"/>
                <w:lang w:eastAsia="zh-CN" w:bidi="hi-IN"/>
              </w:rPr>
              <w:t>0</w:t>
            </w:r>
          </w:p>
        </w:tc>
        <w:tc>
          <w:tcPr>
            <w:tcW w:w="1759"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067889" w:rsidRPr="002C6067" w:rsidTr="00D83116">
        <w:tc>
          <w:tcPr>
            <w:tcW w:w="1049"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5.2.1</w:t>
            </w:r>
          </w:p>
        </w:tc>
        <w:tc>
          <w:tcPr>
            <w:tcW w:w="3886" w:type="dxa"/>
            <w:shd w:val="clear" w:color="auto" w:fill="auto"/>
          </w:tcPr>
          <w:p w:rsidR="00067889" w:rsidRPr="002C6067" w:rsidRDefault="00067889"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Туристическое обслуживание</w:t>
            </w:r>
          </w:p>
        </w:tc>
        <w:tc>
          <w:tcPr>
            <w:tcW w:w="1626"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100</w:t>
            </w:r>
          </w:p>
        </w:tc>
        <w:tc>
          <w:tcPr>
            <w:tcW w:w="1494"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50000</w:t>
            </w:r>
          </w:p>
        </w:tc>
        <w:tc>
          <w:tcPr>
            <w:tcW w:w="1757" w:type="dxa"/>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067889" w:rsidRPr="002C6067" w:rsidRDefault="002C6067"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8</w:t>
            </w:r>
            <w:r w:rsidR="00067889" w:rsidRPr="002C6067">
              <w:rPr>
                <w:rFonts w:ascii="Times New Roman" w:eastAsia="Arial" w:hAnsi="Times New Roman" w:cs="Times New Roman"/>
                <w:color w:val="000000"/>
                <w:kern w:val="2"/>
                <w:sz w:val="24"/>
                <w:szCs w:val="24"/>
                <w:lang w:eastAsia="zh-CN" w:bidi="hi-IN"/>
              </w:rPr>
              <w:t>0</w:t>
            </w:r>
          </w:p>
        </w:tc>
        <w:tc>
          <w:tcPr>
            <w:tcW w:w="1759"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067889" w:rsidRPr="002C6067" w:rsidTr="00D83116">
        <w:tc>
          <w:tcPr>
            <w:tcW w:w="1049"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5.3</w:t>
            </w:r>
          </w:p>
        </w:tc>
        <w:tc>
          <w:tcPr>
            <w:tcW w:w="3886" w:type="dxa"/>
            <w:shd w:val="clear" w:color="auto" w:fill="auto"/>
          </w:tcPr>
          <w:p w:rsidR="00067889" w:rsidRPr="002C6067" w:rsidRDefault="00067889"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Охота и рыбалка</w:t>
            </w:r>
          </w:p>
        </w:tc>
        <w:tc>
          <w:tcPr>
            <w:tcW w:w="1626"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1494"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1757" w:type="dxa"/>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759"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067889"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067D92" w:rsidRPr="002C6067" w:rsidTr="00D83116">
        <w:tc>
          <w:tcPr>
            <w:tcW w:w="1049" w:type="dxa"/>
            <w:shd w:val="clear" w:color="auto" w:fill="auto"/>
          </w:tcPr>
          <w:p w:rsidR="00067D92" w:rsidRPr="002C6067" w:rsidRDefault="00067D92"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lastRenderedPageBreak/>
              <w:t>5.4</w:t>
            </w:r>
          </w:p>
        </w:tc>
        <w:tc>
          <w:tcPr>
            <w:tcW w:w="3886" w:type="dxa"/>
            <w:shd w:val="clear" w:color="auto" w:fill="auto"/>
          </w:tcPr>
          <w:p w:rsidR="00067D92" w:rsidRPr="002C6067" w:rsidRDefault="00067D92"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Причалы для маломерных судов</w:t>
            </w:r>
          </w:p>
        </w:tc>
        <w:tc>
          <w:tcPr>
            <w:tcW w:w="1626" w:type="dxa"/>
            <w:shd w:val="clear" w:color="auto" w:fill="auto"/>
          </w:tcPr>
          <w:p w:rsidR="00067D92" w:rsidRPr="002C6067" w:rsidRDefault="00067D92"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1494" w:type="dxa"/>
            <w:shd w:val="clear" w:color="auto" w:fill="auto"/>
          </w:tcPr>
          <w:p w:rsidR="00067D92" w:rsidRPr="002C6067" w:rsidRDefault="00067D92"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1757" w:type="dxa"/>
          </w:tcPr>
          <w:p w:rsidR="00067D92" w:rsidRPr="002C6067" w:rsidRDefault="00067D92"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067D92" w:rsidRPr="002C6067" w:rsidRDefault="00067D92"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759" w:type="dxa"/>
            <w:shd w:val="clear" w:color="auto" w:fill="auto"/>
          </w:tcPr>
          <w:p w:rsidR="00067D92" w:rsidRPr="002C6067" w:rsidRDefault="00067D92"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067D92" w:rsidRPr="002C6067" w:rsidRDefault="00067D92"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067D92" w:rsidRPr="002C6067" w:rsidTr="00D83116">
        <w:tc>
          <w:tcPr>
            <w:tcW w:w="1049" w:type="dxa"/>
            <w:shd w:val="clear" w:color="auto" w:fill="auto"/>
          </w:tcPr>
          <w:p w:rsidR="00067D92" w:rsidRPr="002C6067" w:rsidRDefault="00067D92"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5.5</w:t>
            </w:r>
          </w:p>
        </w:tc>
        <w:tc>
          <w:tcPr>
            <w:tcW w:w="3886" w:type="dxa"/>
            <w:shd w:val="clear" w:color="auto" w:fill="auto"/>
          </w:tcPr>
          <w:p w:rsidR="00067D92" w:rsidRPr="002C6067" w:rsidRDefault="00067D92"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Поля для гольфа или конных прогулок</w:t>
            </w:r>
          </w:p>
        </w:tc>
        <w:tc>
          <w:tcPr>
            <w:tcW w:w="1626" w:type="dxa"/>
            <w:shd w:val="clear" w:color="auto" w:fill="auto"/>
          </w:tcPr>
          <w:p w:rsidR="00067D92" w:rsidRPr="002C6067" w:rsidRDefault="00067D92"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1494" w:type="dxa"/>
            <w:shd w:val="clear" w:color="auto" w:fill="auto"/>
          </w:tcPr>
          <w:p w:rsidR="00067D92" w:rsidRPr="002C6067" w:rsidRDefault="00067D92"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1757" w:type="dxa"/>
          </w:tcPr>
          <w:p w:rsidR="00067D92" w:rsidRPr="002C6067" w:rsidRDefault="00067D92"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067D92" w:rsidRPr="002C6067" w:rsidRDefault="00067D92"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759" w:type="dxa"/>
            <w:shd w:val="clear" w:color="auto" w:fill="auto"/>
          </w:tcPr>
          <w:p w:rsidR="00067D92" w:rsidRPr="002C6067" w:rsidRDefault="00067D92"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067D92" w:rsidRPr="002C6067" w:rsidRDefault="00067D92"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D83116" w:rsidRPr="002C6067" w:rsidTr="00D83116">
        <w:tc>
          <w:tcPr>
            <w:tcW w:w="104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6.8</w:t>
            </w:r>
          </w:p>
        </w:tc>
        <w:tc>
          <w:tcPr>
            <w:tcW w:w="3886" w:type="dxa"/>
            <w:shd w:val="clear" w:color="auto" w:fill="auto"/>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Связь</w:t>
            </w:r>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20</w:t>
            </w:r>
          </w:p>
        </w:tc>
        <w:tc>
          <w:tcPr>
            <w:tcW w:w="149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1757" w:type="dxa"/>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75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067D92" w:rsidRPr="002C6067" w:rsidTr="00D83116">
        <w:tc>
          <w:tcPr>
            <w:tcW w:w="1049" w:type="dxa"/>
            <w:shd w:val="clear" w:color="auto" w:fill="auto"/>
          </w:tcPr>
          <w:p w:rsidR="00067D92" w:rsidRPr="002C6067" w:rsidRDefault="00067D92"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8.0</w:t>
            </w:r>
          </w:p>
        </w:tc>
        <w:tc>
          <w:tcPr>
            <w:tcW w:w="3886" w:type="dxa"/>
            <w:shd w:val="clear" w:color="auto" w:fill="auto"/>
          </w:tcPr>
          <w:p w:rsidR="00067D92" w:rsidRPr="002C6067" w:rsidRDefault="00067D92"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hAnsi="Times New Roman" w:cs="Times New Roman"/>
                <w:sz w:val="24"/>
                <w:szCs w:val="24"/>
              </w:rPr>
              <w:t>Обеспечение обороны и безопасности</w:t>
            </w:r>
          </w:p>
        </w:tc>
        <w:tc>
          <w:tcPr>
            <w:tcW w:w="1626" w:type="dxa"/>
            <w:shd w:val="clear" w:color="auto" w:fill="auto"/>
          </w:tcPr>
          <w:p w:rsidR="00067D92" w:rsidRPr="002C6067" w:rsidRDefault="00067D92"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1494" w:type="dxa"/>
            <w:shd w:val="clear" w:color="auto" w:fill="auto"/>
          </w:tcPr>
          <w:p w:rsidR="00067D92" w:rsidRPr="002C6067" w:rsidRDefault="00067D92"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1757" w:type="dxa"/>
          </w:tcPr>
          <w:p w:rsidR="00067D92" w:rsidRPr="002C6067" w:rsidRDefault="00067D92"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067D92" w:rsidRPr="002C6067" w:rsidRDefault="00067D92"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759" w:type="dxa"/>
            <w:shd w:val="clear" w:color="auto" w:fill="auto"/>
          </w:tcPr>
          <w:p w:rsidR="00067D92" w:rsidRPr="002C6067" w:rsidRDefault="00067D92"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067D92" w:rsidRPr="002C6067" w:rsidRDefault="00067D92"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067D92" w:rsidRPr="002C6067" w:rsidTr="00D83116">
        <w:tc>
          <w:tcPr>
            <w:tcW w:w="1049" w:type="dxa"/>
            <w:shd w:val="clear" w:color="auto" w:fill="auto"/>
          </w:tcPr>
          <w:p w:rsidR="00067D92" w:rsidRPr="002C6067" w:rsidRDefault="00067D92"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8.1</w:t>
            </w:r>
          </w:p>
        </w:tc>
        <w:tc>
          <w:tcPr>
            <w:tcW w:w="3886" w:type="dxa"/>
            <w:shd w:val="clear" w:color="auto" w:fill="auto"/>
          </w:tcPr>
          <w:p w:rsidR="00067D92" w:rsidRPr="002C6067" w:rsidRDefault="00067D92"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hAnsi="Times New Roman" w:cs="Times New Roman"/>
                <w:sz w:val="24"/>
                <w:szCs w:val="24"/>
              </w:rPr>
              <w:t>Обеспечение вооруженных сил</w:t>
            </w:r>
          </w:p>
        </w:tc>
        <w:tc>
          <w:tcPr>
            <w:tcW w:w="1626" w:type="dxa"/>
            <w:shd w:val="clear" w:color="auto" w:fill="auto"/>
          </w:tcPr>
          <w:p w:rsidR="00067D92" w:rsidRPr="002C6067" w:rsidRDefault="00067D92"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1494" w:type="dxa"/>
            <w:shd w:val="clear" w:color="auto" w:fill="auto"/>
          </w:tcPr>
          <w:p w:rsidR="00067D92" w:rsidRPr="002C6067" w:rsidRDefault="00067D92"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1757" w:type="dxa"/>
          </w:tcPr>
          <w:p w:rsidR="00067D92" w:rsidRPr="002C6067" w:rsidRDefault="00067D92"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067D92" w:rsidRPr="002C6067" w:rsidRDefault="00067D92"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759" w:type="dxa"/>
            <w:shd w:val="clear" w:color="auto" w:fill="auto"/>
          </w:tcPr>
          <w:p w:rsidR="00067D92" w:rsidRPr="002C6067" w:rsidRDefault="00067D92"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067D92" w:rsidRPr="002C6067" w:rsidRDefault="00067D92"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D83116" w:rsidRPr="002C6067" w:rsidTr="00D83116">
        <w:tc>
          <w:tcPr>
            <w:tcW w:w="104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8.3</w:t>
            </w:r>
          </w:p>
        </w:tc>
        <w:tc>
          <w:tcPr>
            <w:tcW w:w="3886" w:type="dxa"/>
            <w:shd w:val="clear" w:color="auto" w:fill="auto"/>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Обеспечение внутреннего правопорядка</w:t>
            </w:r>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200</w:t>
            </w:r>
          </w:p>
        </w:tc>
        <w:tc>
          <w:tcPr>
            <w:tcW w:w="149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4000</w:t>
            </w:r>
          </w:p>
        </w:tc>
        <w:tc>
          <w:tcPr>
            <w:tcW w:w="1757" w:type="dxa"/>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75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D83116" w:rsidRPr="002C6067" w:rsidTr="00D83116">
        <w:tc>
          <w:tcPr>
            <w:tcW w:w="104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9.1</w:t>
            </w:r>
          </w:p>
        </w:tc>
        <w:tc>
          <w:tcPr>
            <w:tcW w:w="3886" w:type="dxa"/>
            <w:shd w:val="clear" w:color="auto" w:fill="auto"/>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Охрана </w:t>
            </w:r>
            <w:proofErr w:type="gramStart"/>
            <w:r w:rsidRPr="002C6067">
              <w:rPr>
                <w:rFonts w:ascii="Times New Roman" w:eastAsia="Arial" w:hAnsi="Times New Roman" w:cs="Times New Roman"/>
                <w:color w:val="000000"/>
                <w:kern w:val="2"/>
                <w:sz w:val="24"/>
                <w:szCs w:val="24"/>
                <w:lang w:eastAsia="zh-CN" w:bidi="hi-IN"/>
              </w:rPr>
              <w:t>природных</w:t>
            </w:r>
            <w:proofErr w:type="gramEnd"/>
            <w:r w:rsidRPr="002C6067">
              <w:rPr>
                <w:rFonts w:ascii="Times New Roman" w:eastAsia="Arial" w:hAnsi="Times New Roman" w:cs="Times New Roman"/>
                <w:color w:val="000000"/>
                <w:kern w:val="2"/>
                <w:sz w:val="24"/>
                <w:szCs w:val="24"/>
                <w:lang w:eastAsia="zh-CN" w:bidi="hi-IN"/>
              </w:rPr>
              <w:t xml:space="preserve"> территорий</w:t>
            </w:r>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149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1757" w:type="dxa"/>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75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067D92" w:rsidRPr="002C6067" w:rsidTr="00067D92">
        <w:trPr>
          <w:trHeight w:val="433"/>
        </w:trPr>
        <w:tc>
          <w:tcPr>
            <w:tcW w:w="1049" w:type="dxa"/>
            <w:shd w:val="clear" w:color="auto" w:fill="auto"/>
          </w:tcPr>
          <w:p w:rsidR="00067D92" w:rsidRPr="002C6067" w:rsidRDefault="00067D92"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10.4</w:t>
            </w:r>
          </w:p>
        </w:tc>
        <w:tc>
          <w:tcPr>
            <w:tcW w:w="3886" w:type="dxa"/>
            <w:shd w:val="clear" w:color="auto" w:fill="auto"/>
          </w:tcPr>
          <w:p w:rsidR="00067D92" w:rsidRPr="002C6067" w:rsidRDefault="00067D92" w:rsidP="002C6067">
            <w:pPr>
              <w:tabs>
                <w:tab w:val="left" w:pos="1029"/>
              </w:tabs>
              <w:spacing w:line="240" w:lineRule="auto"/>
              <w:ind w:firstLine="0"/>
              <w:rPr>
                <w:rFonts w:ascii="Times New Roman" w:hAnsi="Times New Roman" w:cs="Times New Roman"/>
                <w:sz w:val="24"/>
                <w:szCs w:val="24"/>
              </w:rPr>
            </w:pPr>
            <w:r w:rsidRPr="002C6067">
              <w:rPr>
                <w:rFonts w:ascii="Times New Roman" w:hAnsi="Times New Roman" w:cs="Times New Roman"/>
                <w:sz w:val="24"/>
                <w:szCs w:val="24"/>
              </w:rPr>
              <w:t>Резервные леса</w:t>
            </w:r>
          </w:p>
        </w:tc>
        <w:tc>
          <w:tcPr>
            <w:tcW w:w="1626" w:type="dxa"/>
            <w:shd w:val="clear" w:color="auto" w:fill="auto"/>
          </w:tcPr>
          <w:p w:rsidR="00067D92" w:rsidRPr="002C6067" w:rsidRDefault="00067D92"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1494" w:type="dxa"/>
            <w:shd w:val="clear" w:color="auto" w:fill="auto"/>
          </w:tcPr>
          <w:p w:rsidR="00067D92" w:rsidRPr="002C6067" w:rsidRDefault="00067D92"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1757" w:type="dxa"/>
          </w:tcPr>
          <w:p w:rsidR="00067D92" w:rsidRPr="002C6067" w:rsidRDefault="00067D92"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067D92" w:rsidRPr="002C6067" w:rsidRDefault="00067D92"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759" w:type="dxa"/>
            <w:shd w:val="clear" w:color="auto" w:fill="auto"/>
          </w:tcPr>
          <w:p w:rsidR="00067D92" w:rsidRPr="002C6067" w:rsidRDefault="00067D92"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067D92" w:rsidRPr="002C6067" w:rsidRDefault="00067D92"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067D92" w:rsidRPr="002C6067" w:rsidTr="00D83116">
        <w:tc>
          <w:tcPr>
            <w:tcW w:w="1049" w:type="dxa"/>
            <w:shd w:val="clear" w:color="auto" w:fill="auto"/>
          </w:tcPr>
          <w:p w:rsidR="00067D92" w:rsidRPr="002C6067" w:rsidRDefault="00067D92"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11.1</w:t>
            </w:r>
          </w:p>
        </w:tc>
        <w:tc>
          <w:tcPr>
            <w:tcW w:w="3886" w:type="dxa"/>
            <w:shd w:val="clear" w:color="auto" w:fill="auto"/>
          </w:tcPr>
          <w:p w:rsidR="00067D92" w:rsidRPr="002C6067" w:rsidRDefault="00067D92" w:rsidP="002C6067">
            <w:pPr>
              <w:tabs>
                <w:tab w:val="left" w:pos="1029"/>
              </w:tabs>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hAnsi="Times New Roman" w:cs="Times New Roman"/>
                <w:sz w:val="24"/>
                <w:szCs w:val="24"/>
              </w:rPr>
              <w:t>Общее пользование водными объектами</w:t>
            </w:r>
          </w:p>
        </w:tc>
        <w:tc>
          <w:tcPr>
            <w:tcW w:w="1626" w:type="dxa"/>
            <w:shd w:val="clear" w:color="auto" w:fill="auto"/>
          </w:tcPr>
          <w:p w:rsidR="00067D92" w:rsidRPr="002C6067" w:rsidRDefault="00067D92"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1494" w:type="dxa"/>
            <w:shd w:val="clear" w:color="auto" w:fill="auto"/>
          </w:tcPr>
          <w:p w:rsidR="00067D92" w:rsidRPr="002C6067" w:rsidRDefault="00067D92"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1757" w:type="dxa"/>
          </w:tcPr>
          <w:p w:rsidR="00067D92" w:rsidRPr="002C6067" w:rsidRDefault="00067D92"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067D92" w:rsidRPr="002C6067" w:rsidRDefault="00067D92"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759" w:type="dxa"/>
            <w:shd w:val="clear" w:color="auto" w:fill="auto"/>
          </w:tcPr>
          <w:p w:rsidR="00067D92" w:rsidRPr="002C6067" w:rsidRDefault="00067D92"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067D92" w:rsidRPr="002C6067" w:rsidRDefault="00067D92"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D83116" w:rsidRPr="002C6067" w:rsidTr="00D83116">
        <w:tc>
          <w:tcPr>
            <w:tcW w:w="104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12.0</w:t>
            </w:r>
          </w:p>
        </w:tc>
        <w:tc>
          <w:tcPr>
            <w:tcW w:w="3886" w:type="dxa"/>
            <w:shd w:val="clear" w:color="auto" w:fill="auto"/>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Земельные участки (территории) общего пользования</w:t>
            </w:r>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149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1757" w:type="dxa"/>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75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D83116" w:rsidRPr="002C6067" w:rsidTr="00D83116">
        <w:tc>
          <w:tcPr>
            <w:tcW w:w="104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12.0.1</w:t>
            </w:r>
          </w:p>
        </w:tc>
        <w:tc>
          <w:tcPr>
            <w:tcW w:w="3886" w:type="dxa"/>
            <w:shd w:val="clear" w:color="auto" w:fill="auto"/>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Улично-дорожная сеть</w:t>
            </w:r>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149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1757" w:type="dxa"/>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75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r>
      <w:tr w:rsidR="00D83116" w:rsidRPr="002C6067" w:rsidTr="00D83116">
        <w:tc>
          <w:tcPr>
            <w:tcW w:w="104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12.0.2</w:t>
            </w:r>
          </w:p>
        </w:tc>
        <w:tc>
          <w:tcPr>
            <w:tcW w:w="3886" w:type="dxa"/>
            <w:shd w:val="clear" w:color="auto" w:fill="auto"/>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Благоустройство территории</w:t>
            </w:r>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lastRenderedPageBreak/>
              <w:t>установлены</w:t>
            </w:r>
            <w:proofErr w:type="gramEnd"/>
          </w:p>
        </w:tc>
        <w:tc>
          <w:tcPr>
            <w:tcW w:w="149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lastRenderedPageBreak/>
              <w:t xml:space="preserve">не </w:t>
            </w:r>
            <w:proofErr w:type="gramStart"/>
            <w:r w:rsidRPr="002C6067">
              <w:rPr>
                <w:rFonts w:ascii="Times New Roman" w:eastAsia="Arial" w:hAnsi="Times New Roman" w:cs="Times New Roman"/>
                <w:color w:val="000000"/>
                <w:kern w:val="2"/>
                <w:sz w:val="24"/>
                <w:szCs w:val="24"/>
                <w:lang w:eastAsia="zh-CN" w:bidi="hi-IN"/>
              </w:rPr>
              <w:lastRenderedPageBreak/>
              <w:t>установлены</w:t>
            </w:r>
            <w:proofErr w:type="gramEnd"/>
          </w:p>
        </w:tc>
        <w:tc>
          <w:tcPr>
            <w:tcW w:w="1757" w:type="dxa"/>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lastRenderedPageBreak/>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lastRenderedPageBreak/>
              <w:t>установлен</w:t>
            </w:r>
            <w:proofErr w:type="gramEnd"/>
          </w:p>
        </w:tc>
        <w:tc>
          <w:tcPr>
            <w:tcW w:w="175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lastRenderedPageBreak/>
              <w:t xml:space="preserve">не </w:t>
            </w:r>
            <w:proofErr w:type="gramStart"/>
            <w:r w:rsidRPr="002C6067">
              <w:rPr>
                <w:rFonts w:ascii="Times New Roman" w:eastAsia="Arial" w:hAnsi="Times New Roman" w:cs="Times New Roman"/>
                <w:color w:val="000000"/>
                <w:kern w:val="2"/>
                <w:sz w:val="24"/>
                <w:szCs w:val="24"/>
                <w:lang w:eastAsia="zh-CN" w:bidi="hi-IN"/>
              </w:rPr>
              <w:lastRenderedPageBreak/>
              <w:t>установлены</w:t>
            </w:r>
            <w:proofErr w:type="gramEnd"/>
          </w:p>
        </w:tc>
        <w:tc>
          <w:tcPr>
            <w:tcW w:w="2154" w:type="dxa"/>
            <w:shd w:val="clear" w:color="auto" w:fill="auto"/>
          </w:tcPr>
          <w:p w:rsidR="00D83116" w:rsidRPr="002C6067" w:rsidRDefault="00D83116" w:rsidP="002C6067">
            <w:pPr>
              <w:autoSpaceDN w:val="0"/>
              <w:adjustRightInd w:val="0"/>
              <w:spacing w:line="240" w:lineRule="auto"/>
              <w:ind w:firstLine="0"/>
              <w:rPr>
                <w:rFonts w:ascii="Times New Roman" w:hAnsi="Times New Roman" w:cs="Times New Roman"/>
                <w:sz w:val="24"/>
                <w:szCs w:val="24"/>
              </w:rPr>
            </w:pPr>
            <w:r w:rsidRPr="002C6067">
              <w:rPr>
                <w:rFonts w:ascii="Times New Roman" w:hAnsi="Times New Roman" w:cs="Times New Roman"/>
                <w:sz w:val="24"/>
                <w:szCs w:val="24"/>
              </w:rPr>
              <w:lastRenderedPageBreak/>
              <w:t xml:space="preserve">Максимальная </w:t>
            </w:r>
            <w:r w:rsidRPr="002C6067">
              <w:rPr>
                <w:rFonts w:ascii="Times New Roman" w:hAnsi="Times New Roman" w:cs="Times New Roman"/>
                <w:sz w:val="24"/>
                <w:szCs w:val="24"/>
              </w:rPr>
              <w:lastRenderedPageBreak/>
              <w:t>высота ограждения земельных участков, которая допускается без дополнительных разрешений и согласований, -</w:t>
            </w:r>
          </w:p>
          <w:p w:rsidR="00D83116" w:rsidRPr="002C6067" w:rsidRDefault="00D83116" w:rsidP="002C6067">
            <w:pPr>
              <w:autoSpaceDN w:val="0"/>
              <w:adjustRightInd w:val="0"/>
              <w:spacing w:line="240" w:lineRule="auto"/>
              <w:ind w:firstLine="0"/>
              <w:rPr>
                <w:rFonts w:ascii="Times New Roman" w:hAnsi="Times New Roman" w:cs="Times New Roman"/>
                <w:sz w:val="24"/>
                <w:szCs w:val="24"/>
              </w:rPr>
            </w:pPr>
            <w:r w:rsidRPr="002C6067">
              <w:rPr>
                <w:rFonts w:ascii="Times New Roman" w:hAnsi="Times New Roman" w:cs="Times New Roman"/>
                <w:sz w:val="24"/>
                <w:szCs w:val="24"/>
              </w:rPr>
              <w:t>2 м</w:t>
            </w:r>
          </w:p>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p>
        </w:tc>
      </w:tr>
      <w:tr w:rsidR="00D83116" w:rsidRPr="002C6067" w:rsidTr="00D83116">
        <w:tc>
          <w:tcPr>
            <w:tcW w:w="104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lastRenderedPageBreak/>
              <w:t>12.1</w:t>
            </w:r>
          </w:p>
        </w:tc>
        <w:tc>
          <w:tcPr>
            <w:tcW w:w="3886" w:type="dxa"/>
            <w:shd w:val="clear" w:color="auto" w:fill="auto"/>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Ритуальная деятельность</w:t>
            </w:r>
          </w:p>
        </w:tc>
        <w:tc>
          <w:tcPr>
            <w:tcW w:w="1626" w:type="dxa"/>
            <w:shd w:val="clear" w:color="auto" w:fill="auto"/>
          </w:tcPr>
          <w:p w:rsidR="00D83116" w:rsidRPr="002C6067" w:rsidRDefault="00117639" w:rsidP="002C6067">
            <w:pPr>
              <w:spacing w:line="240" w:lineRule="auto"/>
              <w:ind w:firstLine="0"/>
              <w:jc w:val="center"/>
              <w:rPr>
                <w:rFonts w:ascii="Times New Roman" w:eastAsia="Arial" w:hAnsi="Times New Roman" w:cs="Times New Roman"/>
                <w:color w:val="000000"/>
                <w:kern w:val="2"/>
                <w:sz w:val="24"/>
                <w:szCs w:val="24"/>
                <w:lang w:val="en-US" w:eastAsia="zh-CN" w:bidi="hi-IN"/>
              </w:rPr>
            </w:pPr>
            <w:r w:rsidRPr="002C6067">
              <w:rPr>
                <w:rFonts w:ascii="Times New Roman" w:eastAsia="Arial" w:hAnsi="Times New Roman" w:cs="Times New Roman"/>
                <w:color w:val="000000"/>
                <w:kern w:val="2"/>
                <w:sz w:val="24"/>
                <w:szCs w:val="24"/>
                <w:lang w:val="en-US" w:eastAsia="zh-CN" w:bidi="hi-IN"/>
              </w:rPr>
              <w:t>2400</w:t>
            </w:r>
          </w:p>
        </w:tc>
        <w:tc>
          <w:tcPr>
            <w:tcW w:w="1494" w:type="dxa"/>
            <w:shd w:val="clear" w:color="auto" w:fill="auto"/>
          </w:tcPr>
          <w:p w:rsidR="00D83116" w:rsidRPr="002C6067" w:rsidRDefault="00117639" w:rsidP="002C6067">
            <w:pPr>
              <w:spacing w:line="240" w:lineRule="auto"/>
              <w:ind w:firstLine="0"/>
              <w:jc w:val="center"/>
              <w:rPr>
                <w:rFonts w:ascii="Times New Roman" w:eastAsia="Arial" w:hAnsi="Times New Roman" w:cs="Times New Roman"/>
                <w:color w:val="000000"/>
                <w:kern w:val="2"/>
                <w:sz w:val="24"/>
                <w:szCs w:val="24"/>
                <w:lang w:val="en-US" w:eastAsia="zh-CN" w:bidi="hi-IN"/>
              </w:rPr>
            </w:pPr>
            <w:r w:rsidRPr="002C6067">
              <w:rPr>
                <w:rFonts w:ascii="Times New Roman" w:eastAsia="Arial" w:hAnsi="Times New Roman" w:cs="Times New Roman"/>
                <w:color w:val="000000"/>
                <w:kern w:val="2"/>
                <w:sz w:val="24"/>
                <w:szCs w:val="24"/>
                <w:lang w:val="en-US" w:eastAsia="zh-CN" w:bidi="hi-IN"/>
              </w:rPr>
              <w:t>400000</w:t>
            </w:r>
          </w:p>
        </w:tc>
        <w:tc>
          <w:tcPr>
            <w:tcW w:w="1757" w:type="dxa"/>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D83116" w:rsidRPr="002C6067" w:rsidRDefault="00067D92" w:rsidP="002C6067">
            <w:pPr>
              <w:spacing w:line="240" w:lineRule="auto"/>
              <w:ind w:firstLine="0"/>
              <w:jc w:val="center"/>
              <w:rPr>
                <w:rFonts w:ascii="Times New Roman" w:eastAsia="Arial" w:hAnsi="Times New Roman" w:cs="Times New Roman"/>
                <w:color w:val="000000"/>
                <w:kern w:val="2"/>
                <w:sz w:val="24"/>
                <w:szCs w:val="24"/>
                <w:lang w:val="en-US" w:eastAsia="zh-CN" w:bidi="hi-IN"/>
              </w:rPr>
            </w:pPr>
            <w:r w:rsidRPr="002C6067">
              <w:rPr>
                <w:rFonts w:ascii="Times New Roman" w:eastAsia="Arial" w:hAnsi="Times New Roman" w:cs="Times New Roman"/>
                <w:color w:val="000000"/>
                <w:kern w:val="2"/>
                <w:sz w:val="24"/>
                <w:szCs w:val="24"/>
                <w:lang w:val="en-US" w:eastAsia="zh-CN" w:bidi="hi-IN"/>
              </w:rPr>
              <w:t>70</w:t>
            </w:r>
          </w:p>
        </w:tc>
        <w:tc>
          <w:tcPr>
            <w:tcW w:w="175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установлены</w:t>
            </w:r>
            <w:proofErr w:type="gramEnd"/>
          </w:p>
        </w:tc>
        <w:tc>
          <w:tcPr>
            <w:tcW w:w="2154" w:type="dxa"/>
            <w:shd w:val="clear" w:color="auto" w:fill="auto"/>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proofErr w:type="gramStart"/>
            <w:r w:rsidRPr="002C6067">
              <w:rPr>
                <w:rFonts w:ascii="Times New Roman" w:hAnsi="Times New Roman" w:cs="Times New Roman"/>
                <w:color w:val="000000"/>
                <w:sz w:val="24"/>
                <w:szCs w:val="24"/>
              </w:rPr>
              <w:t xml:space="preserve">Объекты, осуществляющие ритуальную деятельность, размещаются в соответствии с положениями </w:t>
            </w:r>
            <w:hyperlink r:id="rId19">
              <w:r w:rsidRPr="002C6067">
                <w:rPr>
                  <w:rFonts w:ascii="Times New Roman" w:hAnsi="Times New Roman" w:cs="Times New Roman"/>
                  <w:color w:val="000000"/>
                  <w:sz w:val="24"/>
                  <w:szCs w:val="24"/>
                </w:rPr>
                <w:t>СанПиН 2.1.3684-21</w:t>
              </w:r>
            </w:hyperlink>
            <w:r w:rsidRPr="002C6067">
              <w:rPr>
                <w:rFonts w:ascii="Times New Roman" w:hAnsi="Times New Roman" w:cs="Times New Roman"/>
                <w:color w:val="000000"/>
                <w:sz w:val="24"/>
                <w:szCs w:val="24"/>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w:t>
            </w:r>
            <w:r w:rsidRPr="002C6067">
              <w:rPr>
                <w:rFonts w:ascii="Times New Roman" w:hAnsi="Times New Roman" w:cs="Times New Roman"/>
                <w:color w:val="000000"/>
                <w:sz w:val="24"/>
                <w:szCs w:val="24"/>
              </w:rPr>
              <w:lastRenderedPageBreak/>
              <w:t>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roofErr w:type="gramEnd"/>
          </w:p>
        </w:tc>
      </w:tr>
      <w:tr w:rsidR="00117639" w:rsidRPr="002C6067" w:rsidTr="00D83116">
        <w:tc>
          <w:tcPr>
            <w:tcW w:w="1049" w:type="dxa"/>
            <w:shd w:val="clear" w:color="auto" w:fill="auto"/>
          </w:tcPr>
          <w:p w:rsidR="00117639" w:rsidRPr="002C6067" w:rsidRDefault="0011763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lastRenderedPageBreak/>
              <w:t>12.3</w:t>
            </w:r>
          </w:p>
        </w:tc>
        <w:tc>
          <w:tcPr>
            <w:tcW w:w="3886" w:type="dxa"/>
            <w:shd w:val="clear" w:color="auto" w:fill="auto"/>
          </w:tcPr>
          <w:p w:rsidR="00117639" w:rsidRPr="002C6067" w:rsidRDefault="00117639"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Запас</w:t>
            </w:r>
          </w:p>
        </w:tc>
        <w:tc>
          <w:tcPr>
            <w:tcW w:w="1626" w:type="dxa"/>
            <w:shd w:val="clear" w:color="auto" w:fill="auto"/>
          </w:tcPr>
          <w:p w:rsidR="00117639" w:rsidRPr="002C6067" w:rsidRDefault="00117639" w:rsidP="002C6067">
            <w:pPr>
              <w:spacing w:line="240" w:lineRule="auto"/>
              <w:ind w:firstLine="0"/>
              <w:jc w:val="center"/>
              <w:rPr>
                <w:rFonts w:ascii="Times New Roman" w:hAnsi="Times New Roman" w:cs="Times New Roman"/>
                <w:color w:val="000000"/>
                <w:sz w:val="24"/>
                <w:szCs w:val="24"/>
              </w:rPr>
            </w:pPr>
            <w:r w:rsidRPr="002C6067">
              <w:rPr>
                <w:rFonts w:ascii="Times New Roman" w:hAnsi="Times New Roman" w:cs="Times New Roman"/>
                <w:color w:val="000000"/>
                <w:sz w:val="24"/>
                <w:szCs w:val="24"/>
              </w:rPr>
              <w:t xml:space="preserve">Не </w:t>
            </w:r>
            <w:proofErr w:type="gramStart"/>
            <w:r w:rsidRPr="002C6067">
              <w:rPr>
                <w:rFonts w:ascii="Times New Roman" w:hAnsi="Times New Roman" w:cs="Times New Roman"/>
                <w:color w:val="000000"/>
                <w:sz w:val="24"/>
                <w:szCs w:val="24"/>
              </w:rPr>
              <w:t>установлены</w:t>
            </w:r>
            <w:proofErr w:type="gramEnd"/>
          </w:p>
        </w:tc>
        <w:tc>
          <w:tcPr>
            <w:tcW w:w="1494" w:type="dxa"/>
            <w:shd w:val="clear" w:color="auto" w:fill="auto"/>
          </w:tcPr>
          <w:p w:rsidR="00117639" w:rsidRPr="002C6067" w:rsidRDefault="00117639" w:rsidP="002C6067">
            <w:pPr>
              <w:spacing w:line="240" w:lineRule="auto"/>
              <w:ind w:firstLine="0"/>
              <w:jc w:val="center"/>
              <w:rPr>
                <w:rFonts w:ascii="Times New Roman" w:hAnsi="Times New Roman" w:cs="Times New Roman"/>
                <w:color w:val="000000"/>
                <w:sz w:val="24"/>
                <w:szCs w:val="24"/>
              </w:rPr>
            </w:pPr>
            <w:r w:rsidRPr="002C6067">
              <w:rPr>
                <w:rFonts w:ascii="Times New Roman" w:hAnsi="Times New Roman" w:cs="Times New Roman"/>
                <w:color w:val="000000"/>
                <w:sz w:val="24"/>
                <w:szCs w:val="24"/>
              </w:rPr>
              <w:t xml:space="preserve">Не </w:t>
            </w:r>
            <w:proofErr w:type="gramStart"/>
            <w:r w:rsidRPr="002C6067">
              <w:rPr>
                <w:rFonts w:ascii="Times New Roman" w:hAnsi="Times New Roman" w:cs="Times New Roman"/>
                <w:color w:val="000000"/>
                <w:sz w:val="24"/>
                <w:szCs w:val="24"/>
              </w:rPr>
              <w:t>установлены</w:t>
            </w:r>
            <w:proofErr w:type="gramEnd"/>
          </w:p>
        </w:tc>
        <w:tc>
          <w:tcPr>
            <w:tcW w:w="1757" w:type="dxa"/>
          </w:tcPr>
          <w:p w:rsidR="00117639" w:rsidRPr="002C6067" w:rsidRDefault="0011763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117639" w:rsidRPr="002C6067" w:rsidRDefault="00117639" w:rsidP="002C6067">
            <w:pPr>
              <w:spacing w:line="240" w:lineRule="auto"/>
              <w:ind w:firstLine="0"/>
              <w:jc w:val="center"/>
              <w:rPr>
                <w:rFonts w:ascii="Times New Roman" w:hAnsi="Times New Roman" w:cs="Times New Roman"/>
                <w:color w:val="000000"/>
                <w:sz w:val="24"/>
                <w:szCs w:val="24"/>
              </w:rPr>
            </w:pPr>
            <w:r w:rsidRPr="002C6067">
              <w:rPr>
                <w:rFonts w:ascii="Times New Roman" w:hAnsi="Times New Roman" w:cs="Times New Roman"/>
                <w:color w:val="000000"/>
                <w:sz w:val="24"/>
                <w:szCs w:val="24"/>
              </w:rPr>
              <w:t xml:space="preserve">не </w:t>
            </w:r>
            <w:proofErr w:type="gramStart"/>
            <w:r w:rsidRPr="002C6067">
              <w:rPr>
                <w:rFonts w:ascii="Times New Roman" w:hAnsi="Times New Roman" w:cs="Times New Roman"/>
                <w:color w:val="000000"/>
                <w:sz w:val="24"/>
                <w:szCs w:val="24"/>
              </w:rPr>
              <w:t>установлен</w:t>
            </w:r>
            <w:proofErr w:type="gramEnd"/>
          </w:p>
        </w:tc>
        <w:tc>
          <w:tcPr>
            <w:tcW w:w="1759" w:type="dxa"/>
            <w:shd w:val="clear" w:color="auto" w:fill="auto"/>
          </w:tcPr>
          <w:p w:rsidR="00117639" w:rsidRPr="002C6067" w:rsidRDefault="00117639" w:rsidP="002C6067">
            <w:pPr>
              <w:spacing w:line="240" w:lineRule="auto"/>
              <w:ind w:firstLine="0"/>
              <w:jc w:val="center"/>
              <w:rPr>
                <w:rFonts w:ascii="Times New Roman" w:hAnsi="Times New Roman" w:cs="Times New Roman"/>
                <w:color w:val="000000"/>
                <w:sz w:val="24"/>
                <w:szCs w:val="24"/>
              </w:rPr>
            </w:pPr>
            <w:r w:rsidRPr="002C6067">
              <w:rPr>
                <w:rFonts w:ascii="Times New Roman" w:hAnsi="Times New Roman" w:cs="Times New Roman"/>
                <w:color w:val="000000"/>
                <w:sz w:val="24"/>
                <w:szCs w:val="24"/>
              </w:rPr>
              <w:t xml:space="preserve">Не </w:t>
            </w:r>
            <w:proofErr w:type="gramStart"/>
            <w:r w:rsidRPr="002C6067">
              <w:rPr>
                <w:rFonts w:ascii="Times New Roman" w:hAnsi="Times New Roman" w:cs="Times New Roman"/>
                <w:color w:val="000000"/>
                <w:sz w:val="24"/>
                <w:szCs w:val="24"/>
              </w:rPr>
              <w:t>установлены</w:t>
            </w:r>
            <w:proofErr w:type="gramEnd"/>
          </w:p>
        </w:tc>
        <w:tc>
          <w:tcPr>
            <w:tcW w:w="2154" w:type="dxa"/>
            <w:shd w:val="clear" w:color="auto" w:fill="auto"/>
          </w:tcPr>
          <w:p w:rsidR="00117639" w:rsidRPr="002C6067" w:rsidRDefault="00117639" w:rsidP="002C6067">
            <w:pPr>
              <w:spacing w:line="240" w:lineRule="auto"/>
              <w:ind w:firstLine="0"/>
              <w:jc w:val="center"/>
              <w:rPr>
                <w:rFonts w:ascii="Times New Roman" w:hAnsi="Times New Roman" w:cs="Times New Roman"/>
                <w:color w:val="000000"/>
                <w:sz w:val="24"/>
                <w:szCs w:val="24"/>
              </w:rPr>
            </w:pPr>
            <w:r w:rsidRPr="002C6067">
              <w:rPr>
                <w:rFonts w:ascii="Times New Roman" w:hAnsi="Times New Roman" w:cs="Times New Roman"/>
                <w:color w:val="000000"/>
                <w:sz w:val="24"/>
                <w:szCs w:val="24"/>
              </w:rPr>
              <w:t xml:space="preserve">Не </w:t>
            </w:r>
            <w:proofErr w:type="gramStart"/>
            <w:r w:rsidRPr="002C6067">
              <w:rPr>
                <w:rFonts w:ascii="Times New Roman" w:hAnsi="Times New Roman" w:cs="Times New Roman"/>
                <w:color w:val="000000"/>
                <w:sz w:val="24"/>
                <w:szCs w:val="24"/>
              </w:rPr>
              <w:t>установлены</w:t>
            </w:r>
            <w:proofErr w:type="gramEnd"/>
          </w:p>
        </w:tc>
      </w:tr>
      <w:tr w:rsidR="00D83116" w:rsidRPr="002C6067" w:rsidTr="00D83116">
        <w:tc>
          <w:tcPr>
            <w:tcW w:w="104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13.0</w:t>
            </w:r>
          </w:p>
        </w:tc>
        <w:tc>
          <w:tcPr>
            <w:tcW w:w="3886" w:type="dxa"/>
            <w:shd w:val="clear" w:color="auto" w:fill="auto"/>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Земельные участки общего пользования</w:t>
            </w:r>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hAnsi="Times New Roman" w:cs="Times New Roman"/>
                <w:color w:val="000000"/>
                <w:sz w:val="24"/>
                <w:szCs w:val="24"/>
              </w:rPr>
              <w:t xml:space="preserve">Не </w:t>
            </w:r>
            <w:proofErr w:type="gramStart"/>
            <w:r w:rsidRPr="002C6067">
              <w:rPr>
                <w:rFonts w:ascii="Times New Roman" w:hAnsi="Times New Roman" w:cs="Times New Roman"/>
                <w:color w:val="000000"/>
                <w:sz w:val="24"/>
                <w:szCs w:val="24"/>
              </w:rPr>
              <w:t>установлены</w:t>
            </w:r>
            <w:proofErr w:type="gramEnd"/>
          </w:p>
        </w:tc>
        <w:tc>
          <w:tcPr>
            <w:tcW w:w="149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hAnsi="Times New Roman" w:cs="Times New Roman"/>
                <w:color w:val="000000"/>
                <w:sz w:val="24"/>
                <w:szCs w:val="24"/>
              </w:rPr>
              <w:t xml:space="preserve">Не </w:t>
            </w:r>
            <w:proofErr w:type="gramStart"/>
            <w:r w:rsidRPr="002C6067">
              <w:rPr>
                <w:rFonts w:ascii="Times New Roman" w:hAnsi="Times New Roman" w:cs="Times New Roman"/>
                <w:color w:val="000000"/>
                <w:sz w:val="24"/>
                <w:szCs w:val="24"/>
              </w:rPr>
              <w:t>установлены</w:t>
            </w:r>
            <w:proofErr w:type="gramEnd"/>
          </w:p>
        </w:tc>
        <w:tc>
          <w:tcPr>
            <w:tcW w:w="1757" w:type="dxa"/>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не </w:t>
            </w:r>
            <w:proofErr w:type="gramStart"/>
            <w:r w:rsidRPr="002C6067">
              <w:rPr>
                <w:rFonts w:ascii="Times New Roman" w:eastAsia="Arial" w:hAnsi="Times New Roman" w:cs="Times New Roman"/>
                <w:color w:val="000000"/>
                <w:kern w:val="2"/>
                <w:sz w:val="24"/>
                <w:szCs w:val="24"/>
                <w:lang w:eastAsia="zh-CN" w:bidi="hi-IN"/>
              </w:rPr>
              <w:t>установлен</w:t>
            </w:r>
            <w:proofErr w:type="gramEnd"/>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hAnsi="Times New Roman" w:cs="Times New Roman"/>
                <w:color w:val="000000"/>
                <w:sz w:val="24"/>
                <w:szCs w:val="24"/>
              </w:rPr>
              <w:t xml:space="preserve">не </w:t>
            </w:r>
            <w:proofErr w:type="gramStart"/>
            <w:r w:rsidRPr="002C6067">
              <w:rPr>
                <w:rFonts w:ascii="Times New Roman" w:hAnsi="Times New Roman" w:cs="Times New Roman"/>
                <w:color w:val="000000"/>
                <w:sz w:val="24"/>
                <w:szCs w:val="24"/>
              </w:rPr>
              <w:t>установлен</w:t>
            </w:r>
            <w:proofErr w:type="gramEnd"/>
          </w:p>
        </w:tc>
        <w:tc>
          <w:tcPr>
            <w:tcW w:w="175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hAnsi="Times New Roman" w:cs="Times New Roman"/>
                <w:color w:val="000000"/>
                <w:sz w:val="24"/>
                <w:szCs w:val="24"/>
              </w:rPr>
              <w:t xml:space="preserve">Не </w:t>
            </w:r>
            <w:proofErr w:type="gramStart"/>
            <w:r w:rsidRPr="002C6067">
              <w:rPr>
                <w:rFonts w:ascii="Times New Roman" w:hAnsi="Times New Roman" w:cs="Times New Roman"/>
                <w:color w:val="000000"/>
                <w:sz w:val="24"/>
                <w:szCs w:val="24"/>
              </w:rPr>
              <w:t>установлены</w:t>
            </w:r>
            <w:proofErr w:type="gramEnd"/>
          </w:p>
        </w:tc>
        <w:tc>
          <w:tcPr>
            <w:tcW w:w="215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hAnsi="Times New Roman" w:cs="Times New Roman"/>
                <w:color w:val="000000"/>
                <w:sz w:val="24"/>
                <w:szCs w:val="24"/>
              </w:rPr>
              <w:t xml:space="preserve">Не </w:t>
            </w:r>
            <w:proofErr w:type="gramStart"/>
            <w:r w:rsidRPr="002C6067">
              <w:rPr>
                <w:rFonts w:ascii="Times New Roman" w:hAnsi="Times New Roman" w:cs="Times New Roman"/>
                <w:color w:val="000000"/>
                <w:sz w:val="24"/>
                <w:szCs w:val="24"/>
              </w:rPr>
              <w:t>установлены</w:t>
            </w:r>
            <w:proofErr w:type="gramEnd"/>
          </w:p>
        </w:tc>
      </w:tr>
      <w:tr w:rsidR="00D83116" w:rsidRPr="002C6067" w:rsidTr="00D83116">
        <w:tc>
          <w:tcPr>
            <w:tcW w:w="104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13.1</w:t>
            </w:r>
          </w:p>
        </w:tc>
        <w:tc>
          <w:tcPr>
            <w:tcW w:w="3886" w:type="dxa"/>
            <w:shd w:val="clear" w:color="auto" w:fill="auto"/>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Ведение огородничества</w:t>
            </w:r>
          </w:p>
        </w:tc>
        <w:tc>
          <w:tcPr>
            <w:tcW w:w="1626" w:type="dxa"/>
            <w:shd w:val="clear" w:color="auto" w:fill="auto"/>
          </w:tcPr>
          <w:p w:rsidR="00D83116" w:rsidRPr="002C6067" w:rsidRDefault="00271742"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2</w:t>
            </w:r>
            <w:r w:rsidR="00D83116" w:rsidRPr="002C6067">
              <w:rPr>
                <w:rFonts w:ascii="Times New Roman" w:eastAsia="Arial" w:hAnsi="Times New Roman" w:cs="Times New Roman"/>
                <w:color w:val="000000"/>
                <w:kern w:val="2"/>
                <w:sz w:val="24"/>
                <w:szCs w:val="24"/>
                <w:lang w:eastAsia="zh-CN" w:bidi="hi-IN"/>
              </w:rPr>
              <w:t>00</w:t>
            </w:r>
          </w:p>
        </w:tc>
        <w:tc>
          <w:tcPr>
            <w:tcW w:w="1494" w:type="dxa"/>
            <w:shd w:val="clear" w:color="auto" w:fill="auto"/>
          </w:tcPr>
          <w:p w:rsidR="00D83116" w:rsidRPr="002C6067" w:rsidRDefault="00271742"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4</w:t>
            </w:r>
            <w:r w:rsidR="00D83116" w:rsidRPr="002C6067">
              <w:rPr>
                <w:rFonts w:ascii="Times New Roman" w:eastAsia="Arial" w:hAnsi="Times New Roman" w:cs="Times New Roman"/>
                <w:color w:val="000000"/>
                <w:kern w:val="2"/>
                <w:sz w:val="24"/>
                <w:szCs w:val="24"/>
                <w:lang w:eastAsia="zh-CN" w:bidi="hi-IN"/>
              </w:rPr>
              <w:t>00</w:t>
            </w:r>
          </w:p>
        </w:tc>
        <w:tc>
          <w:tcPr>
            <w:tcW w:w="1757" w:type="dxa"/>
          </w:tcPr>
          <w:p w:rsidR="00D83116" w:rsidRPr="002C6067" w:rsidRDefault="00D83116" w:rsidP="002C6067">
            <w:pPr>
              <w:spacing w:line="240" w:lineRule="auto"/>
              <w:ind w:firstLine="0"/>
              <w:jc w:val="center"/>
              <w:rPr>
                <w:rFonts w:ascii="Times New Roman" w:hAnsi="Times New Roman" w:cs="Times New Roman"/>
                <w:color w:val="000000"/>
                <w:sz w:val="24"/>
                <w:szCs w:val="24"/>
              </w:rPr>
            </w:pPr>
            <w:r w:rsidRPr="002C6067">
              <w:rPr>
                <w:rFonts w:ascii="Times New Roman" w:hAnsi="Times New Roman" w:cs="Times New Roman"/>
                <w:color w:val="000000"/>
                <w:sz w:val="24"/>
                <w:szCs w:val="24"/>
              </w:rPr>
              <w:t xml:space="preserve">не </w:t>
            </w:r>
            <w:proofErr w:type="gramStart"/>
            <w:r w:rsidRPr="002C6067">
              <w:rPr>
                <w:rFonts w:ascii="Times New Roman" w:hAnsi="Times New Roman" w:cs="Times New Roman"/>
                <w:color w:val="000000"/>
                <w:sz w:val="24"/>
                <w:szCs w:val="24"/>
              </w:rPr>
              <w:t>установлен</w:t>
            </w:r>
            <w:proofErr w:type="gramEnd"/>
          </w:p>
        </w:tc>
        <w:tc>
          <w:tcPr>
            <w:tcW w:w="1626"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hAnsi="Times New Roman" w:cs="Times New Roman"/>
                <w:color w:val="000000"/>
                <w:sz w:val="24"/>
                <w:szCs w:val="24"/>
              </w:rPr>
              <w:t xml:space="preserve">не </w:t>
            </w:r>
            <w:proofErr w:type="gramStart"/>
            <w:r w:rsidRPr="002C6067">
              <w:rPr>
                <w:rFonts w:ascii="Times New Roman" w:hAnsi="Times New Roman" w:cs="Times New Roman"/>
                <w:color w:val="000000"/>
                <w:sz w:val="24"/>
                <w:szCs w:val="24"/>
              </w:rPr>
              <w:t>установлен</w:t>
            </w:r>
            <w:proofErr w:type="gramEnd"/>
          </w:p>
        </w:tc>
        <w:tc>
          <w:tcPr>
            <w:tcW w:w="175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hAnsi="Times New Roman" w:cs="Times New Roman"/>
                <w:color w:val="000000"/>
                <w:sz w:val="24"/>
                <w:szCs w:val="24"/>
              </w:rPr>
              <w:t xml:space="preserve">Не </w:t>
            </w:r>
            <w:proofErr w:type="gramStart"/>
            <w:r w:rsidRPr="002C6067">
              <w:rPr>
                <w:rFonts w:ascii="Times New Roman" w:hAnsi="Times New Roman" w:cs="Times New Roman"/>
                <w:color w:val="000000"/>
                <w:sz w:val="24"/>
                <w:szCs w:val="24"/>
              </w:rPr>
              <w:t>установлены</w:t>
            </w:r>
            <w:proofErr w:type="gramEnd"/>
          </w:p>
        </w:tc>
        <w:tc>
          <w:tcPr>
            <w:tcW w:w="2154" w:type="dxa"/>
            <w:shd w:val="clear" w:color="auto" w:fill="auto"/>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hAnsi="Times New Roman" w:cs="Times New Roman"/>
                <w:color w:val="000000"/>
                <w:sz w:val="24"/>
                <w:szCs w:val="24"/>
              </w:rPr>
              <w:t xml:space="preserve">Не </w:t>
            </w:r>
            <w:proofErr w:type="gramStart"/>
            <w:r w:rsidRPr="002C6067">
              <w:rPr>
                <w:rFonts w:ascii="Times New Roman" w:hAnsi="Times New Roman" w:cs="Times New Roman"/>
                <w:color w:val="000000"/>
                <w:sz w:val="24"/>
                <w:szCs w:val="24"/>
              </w:rPr>
              <w:t>установлены</w:t>
            </w:r>
            <w:proofErr w:type="gramEnd"/>
          </w:p>
        </w:tc>
      </w:tr>
      <w:tr w:rsidR="00D83116" w:rsidRPr="002C6067" w:rsidTr="00D83116">
        <w:tc>
          <w:tcPr>
            <w:tcW w:w="1049"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13.2</w:t>
            </w:r>
          </w:p>
        </w:tc>
        <w:tc>
          <w:tcPr>
            <w:tcW w:w="3886" w:type="dxa"/>
            <w:shd w:val="clear" w:color="auto" w:fill="auto"/>
          </w:tcPr>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Ведение садоводства</w:t>
            </w:r>
          </w:p>
        </w:tc>
        <w:tc>
          <w:tcPr>
            <w:tcW w:w="1626" w:type="dxa"/>
            <w:shd w:val="clear" w:color="auto" w:fill="auto"/>
          </w:tcPr>
          <w:p w:rsidR="00D83116" w:rsidRPr="002C6067" w:rsidRDefault="00271742"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4</w:t>
            </w:r>
            <w:r w:rsidR="00D83116" w:rsidRPr="002C6067">
              <w:rPr>
                <w:rFonts w:ascii="Times New Roman" w:eastAsia="Arial" w:hAnsi="Times New Roman" w:cs="Times New Roman"/>
                <w:color w:val="000000"/>
                <w:kern w:val="2"/>
                <w:sz w:val="24"/>
                <w:szCs w:val="24"/>
                <w:lang w:eastAsia="zh-CN" w:bidi="hi-IN"/>
              </w:rPr>
              <w:t>00</w:t>
            </w:r>
          </w:p>
        </w:tc>
        <w:tc>
          <w:tcPr>
            <w:tcW w:w="1494" w:type="dxa"/>
            <w:shd w:val="clear" w:color="auto" w:fill="auto"/>
          </w:tcPr>
          <w:p w:rsidR="00D83116" w:rsidRPr="002C6067" w:rsidRDefault="00D83116"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1500</w:t>
            </w:r>
          </w:p>
        </w:tc>
        <w:tc>
          <w:tcPr>
            <w:tcW w:w="1757" w:type="dxa"/>
          </w:tcPr>
          <w:p w:rsidR="00D83116" w:rsidRPr="002C6067" w:rsidRDefault="00D83116" w:rsidP="002C6067">
            <w:pPr>
              <w:spacing w:line="240" w:lineRule="auto"/>
              <w:ind w:firstLine="0"/>
              <w:jc w:val="center"/>
              <w:rPr>
                <w:rFonts w:ascii="Times New Roman" w:hAnsi="Times New Roman" w:cs="Times New Roman"/>
                <w:color w:val="000000"/>
                <w:sz w:val="24"/>
                <w:szCs w:val="24"/>
              </w:rPr>
            </w:pPr>
            <w:r w:rsidRPr="002C6067">
              <w:rPr>
                <w:rFonts w:ascii="Times New Roman" w:hAnsi="Times New Roman" w:cs="Times New Roman"/>
                <w:color w:val="000000"/>
                <w:sz w:val="24"/>
                <w:szCs w:val="24"/>
              </w:rPr>
              <w:t xml:space="preserve">не </w:t>
            </w:r>
            <w:proofErr w:type="gramStart"/>
            <w:r w:rsidRPr="002C6067">
              <w:rPr>
                <w:rFonts w:ascii="Times New Roman" w:hAnsi="Times New Roman" w:cs="Times New Roman"/>
                <w:color w:val="000000"/>
                <w:sz w:val="24"/>
                <w:szCs w:val="24"/>
              </w:rPr>
              <w:t>установлен</w:t>
            </w:r>
            <w:proofErr w:type="gramEnd"/>
          </w:p>
        </w:tc>
        <w:tc>
          <w:tcPr>
            <w:tcW w:w="1626" w:type="dxa"/>
            <w:shd w:val="clear" w:color="auto" w:fill="auto"/>
          </w:tcPr>
          <w:p w:rsidR="00D83116" w:rsidRPr="002C6067" w:rsidRDefault="00067889"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40</w:t>
            </w:r>
          </w:p>
        </w:tc>
        <w:tc>
          <w:tcPr>
            <w:tcW w:w="1759" w:type="dxa"/>
            <w:shd w:val="clear" w:color="auto" w:fill="auto"/>
          </w:tcPr>
          <w:p w:rsidR="00D83116" w:rsidRPr="002C6067" w:rsidRDefault="00067D92" w:rsidP="002C6067">
            <w:pPr>
              <w:spacing w:line="240" w:lineRule="auto"/>
              <w:ind w:firstLine="0"/>
              <w:jc w:val="center"/>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val="en-US" w:eastAsia="zh-CN" w:bidi="hi-IN"/>
              </w:rPr>
              <w:t>3</w:t>
            </w:r>
            <w:r w:rsidR="00D83116" w:rsidRPr="002C6067">
              <w:rPr>
                <w:rFonts w:ascii="Times New Roman" w:eastAsia="Arial" w:hAnsi="Times New Roman" w:cs="Times New Roman"/>
                <w:color w:val="000000"/>
                <w:kern w:val="2"/>
                <w:sz w:val="24"/>
                <w:szCs w:val="24"/>
                <w:lang w:eastAsia="zh-CN" w:bidi="hi-IN"/>
              </w:rPr>
              <w:t xml:space="preserve"> надземных этажа</w:t>
            </w:r>
          </w:p>
        </w:tc>
        <w:tc>
          <w:tcPr>
            <w:tcW w:w="2154" w:type="dxa"/>
            <w:shd w:val="clear" w:color="auto" w:fill="auto"/>
          </w:tcPr>
          <w:p w:rsidR="00D83116" w:rsidRPr="002C6067" w:rsidRDefault="00D83116" w:rsidP="002C6067">
            <w:pPr>
              <w:pStyle w:val="ConsPlusNormal"/>
              <w:ind w:firstLine="0"/>
              <w:jc w:val="both"/>
              <w:rPr>
                <w:rFonts w:ascii="Times New Roman" w:hAnsi="Times New Roman" w:cs="Times New Roman"/>
                <w:color w:val="000000"/>
                <w:sz w:val="24"/>
                <w:szCs w:val="24"/>
              </w:rPr>
            </w:pPr>
            <w:r w:rsidRPr="002C6067">
              <w:rPr>
                <w:rFonts w:ascii="Times New Roman" w:hAnsi="Times New Roman" w:cs="Times New Roman"/>
                <w:color w:val="000000"/>
                <w:sz w:val="24"/>
                <w:szCs w:val="24"/>
              </w:rPr>
              <w:t>Минимальные отступы от границы земельного участка:</w:t>
            </w:r>
          </w:p>
          <w:p w:rsidR="00D83116" w:rsidRPr="002C6067" w:rsidRDefault="00D83116" w:rsidP="002C6067">
            <w:pPr>
              <w:pStyle w:val="ConsPlusNormal"/>
              <w:ind w:firstLine="0"/>
              <w:jc w:val="both"/>
              <w:rPr>
                <w:rFonts w:ascii="Times New Roman" w:hAnsi="Times New Roman" w:cs="Times New Roman"/>
                <w:color w:val="000000"/>
                <w:sz w:val="24"/>
                <w:szCs w:val="24"/>
              </w:rPr>
            </w:pPr>
            <w:r w:rsidRPr="002C6067">
              <w:rPr>
                <w:rFonts w:ascii="Times New Roman" w:hAnsi="Times New Roman" w:cs="Times New Roman"/>
                <w:color w:val="000000"/>
                <w:sz w:val="24"/>
                <w:szCs w:val="24"/>
              </w:rPr>
              <w:t>до садового дома - 3 м,</w:t>
            </w:r>
          </w:p>
          <w:p w:rsidR="00D83116" w:rsidRPr="002C6067" w:rsidRDefault="00D83116" w:rsidP="002C6067">
            <w:pPr>
              <w:autoSpaceDN w:val="0"/>
              <w:adjustRightInd w:val="0"/>
              <w:spacing w:line="240" w:lineRule="auto"/>
              <w:ind w:firstLine="0"/>
              <w:rPr>
                <w:rFonts w:ascii="Times New Roman" w:hAnsi="Times New Roman" w:cs="Times New Roman"/>
                <w:sz w:val="24"/>
                <w:szCs w:val="24"/>
              </w:rPr>
            </w:pPr>
            <w:r w:rsidRPr="002C6067">
              <w:rPr>
                <w:rFonts w:ascii="Times New Roman" w:hAnsi="Times New Roman" w:cs="Times New Roman"/>
                <w:sz w:val="24"/>
                <w:szCs w:val="24"/>
              </w:rPr>
              <w:t xml:space="preserve">отдельно стоящей хозяйственной постройки (или части садового (жилого) дома) с помещениями для </w:t>
            </w:r>
            <w:r w:rsidRPr="002C6067">
              <w:rPr>
                <w:rFonts w:ascii="Times New Roman" w:hAnsi="Times New Roman" w:cs="Times New Roman"/>
                <w:sz w:val="24"/>
                <w:szCs w:val="24"/>
              </w:rPr>
              <w:lastRenderedPageBreak/>
              <w:t>содержания сельскохозяйственной птицы и (или) кроликов - 4 м;</w:t>
            </w:r>
          </w:p>
          <w:p w:rsidR="00D83116" w:rsidRPr="002C6067" w:rsidRDefault="00D83116" w:rsidP="002C6067">
            <w:pPr>
              <w:spacing w:line="240" w:lineRule="auto"/>
              <w:ind w:firstLine="0"/>
              <w:rPr>
                <w:rFonts w:ascii="Times New Roman" w:eastAsia="Arial" w:hAnsi="Times New Roman" w:cs="Times New Roman"/>
                <w:color w:val="000000"/>
                <w:kern w:val="2"/>
                <w:sz w:val="24"/>
                <w:szCs w:val="24"/>
                <w:lang w:eastAsia="zh-CN" w:bidi="hi-IN"/>
              </w:rPr>
            </w:pPr>
            <w:r w:rsidRPr="002C6067">
              <w:rPr>
                <w:rFonts w:ascii="Times New Roman" w:hAnsi="Times New Roman" w:cs="Times New Roman"/>
                <w:color w:val="000000"/>
                <w:sz w:val="24"/>
                <w:szCs w:val="24"/>
              </w:rPr>
              <w:t>до других хозяйственных построек - 1 м</w:t>
            </w:r>
          </w:p>
        </w:tc>
      </w:tr>
    </w:tbl>
    <w:p w:rsidR="002D7AD6" w:rsidRPr="002C6067" w:rsidRDefault="002D7AD6" w:rsidP="002C6067">
      <w:pPr>
        <w:widowControl/>
        <w:tabs>
          <w:tab w:val="left" w:pos="-1843"/>
          <w:tab w:val="left" w:pos="900"/>
        </w:tabs>
        <w:suppressAutoHyphens w:val="0"/>
        <w:autoSpaceDN w:val="0"/>
        <w:adjustRightInd w:val="0"/>
        <w:spacing w:line="23" w:lineRule="atLeast"/>
        <w:ind w:left="709" w:firstLine="0"/>
        <w:rPr>
          <w:rFonts w:ascii="Times New Roman" w:hAnsi="Times New Roman" w:cs="Times New Roman"/>
          <w:b/>
          <w:sz w:val="22"/>
          <w:szCs w:val="22"/>
        </w:rPr>
      </w:pPr>
    </w:p>
    <w:p w:rsidR="00F94071" w:rsidRPr="002C6067" w:rsidRDefault="00F94071" w:rsidP="002C6067">
      <w:pPr>
        <w:widowControl/>
        <w:tabs>
          <w:tab w:val="left" w:pos="-1843"/>
          <w:tab w:val="left" w:pos="900"/>
        </w:tabs>
        <w:suppressAutoHyphens w:val="0"/>
        <w:autoSpaceDN w:val="0"/>
        <w:adjustRightInd w:val="0"/>
        <w:spacing w:line="23" w:lineRule="atLeast"/>
        <w:ind w:left="709" w:firstLine="0"/>
        <w:rPr>
          <w:rFonts w:ascii="Times New Roman" w:hAnsi="Times New Roman" w:cs="Times New Roman"/>
          <w:b/>
          <w:sz w:val="22"/>
          <w:szCs w:val="22"/>
        </w:rPr>
      </w:pPr>
    </w:p>
    <w:p w:rsidR="00E77B08" w:rsidRPr="002C6067" w:rsidRDefault="00E77B08" w:rsidP="002C6067">
      <w:pPr>
        <w:widowControl/>
        <w:tabs>
          <w:tab w:val="left" w:pos="-1843"/>
          <w:tab w:val="left" w:pos="900"/>
        </w:tabs>
        <w:suppressAutoHyphens w:val="0"/>
        <w:autoSpaceDN w:val="0"/>
        <w:adjustRightInd w:val="0"/>
        <w:spacing w:line="23" w:lineRule="atLeast"/>
        <w:ind w:left="709" w:firstLine="0"/>
        <w:rPr>
          <w:rFonts w:ascii="Times New Roman" w:hAnsi="Times New Roman" w:cs="Times New Roman"/>
          <w:b/>
          <w:sz w:val="22"/>
          <w:szCs w:val="22"/>
        </w:rPr>
      </w:pPr>
    </w:p>
    <w:p w:rsidR="00E77B08" w:rsidRPr="002C6067" w:rsidRDefault="00E77B08" w:rsidP="002C6067">
      <w:pPr>
        <w:widowControl/>
        <w:tabs>
          <w:tab w:val="left" w:pos="-1843"/>
          <w:tab w:val="left" w:pos="900"/>
        </w:tabs>
        <w:suppressAutoHyphens w:val="0"/>
        <w:autoSpaceDN w:val="0"/>
        <w:adjustRightInd w:val="0"/>
        <w:spacing w:line="23" w:lineRule="atLeast"/>
        <w:ind w:left="709" w:firstLine="0"/>
        <w:rPr>
          <w:rFonts w:ascii="Times New Roman" w:hAnsi="Times New Roman" w:cs="Times New Roman"/>
          <w:b/>
          <w:sz w:val="22"/>
          <w:szCs w:val="22"/>
        </w:rPr>
      </w:pPr>
    </w:p>
    <w:p w:rsidR="00E77B08" w:rsidRPr="002C6067" w:rsidRDefault="00E77B08" w:rsidP="002C6067">
      <w:pPr>
        <w:widowControl/>
        <w:tabs>
          <w:tab w:val="left" w:pos="-1843"/>
          <w:tab w:val="left" w:pos="900"/>
        </w:tabs>
        <w:suppressAutoHyphens w:val="0"/>
        <w:autoSpaceDN w:val="0"/>
        <w:adjustRightInd w:val="0"/>
        <w:spacing w:line="23" w:lineRule="atLeast"/>
        <w:ind w:left="709" w:firstLine="0"/>
        <w:rPr>
          <w:rFonts w:ascii="Times New Roman" w:hAnsi="Times New Roman" w:cs="Times New Roman"/>
          <w:b/>
          <w:sz w:val="22"/>
          <w:szCs w:val="22"/>
        </w:rPr>
      </w:pPr>
    </w:p>
    <w:p w:rsidR="00E77B08" w:rsidRPr="002C6067" w:rsidRDefault="00E77B08" w:rsidP="002C6067">
      <w:pPr>
        <w:widowControl/>
        <w:tabs>
          <w:tab w:val="left" w:pos="-1843"/>
          <w:tab w:val="left" w:pos="900"/>
        </w:tabs>
        <w:suppressAutoHyphens w:val="0"/>
        <w:autoSpaceDN w:val="0"/>
        <w:adjustRightInd w:val="0"/>
        <w:spacing w:line="23" w:lineRule="atLeast"/>
        <w:ind w:left="709" w:firstLine="0"/>
        <w:rPr>
          <w:rFonts w:ascii="Times New Roman" w:hAnsi="Times New Roman" w:cs="Times New Roman"/>
          <w:b/>
          <w:sz w:val="22"/>
          <w:szCs w:val="22"/>
        </w:rPr>
        <w:sectPr w:rsidR="00E77B08" w:rsidRPr="002C6067" w:rsidSect="00E77B08">
          <w:footnotePr>
            <w:pos w:val="beneathText"/>
          </w:footnotePr>
          <w:pgSz w:w="16837" w:h="11905" w:orient="landscape"/>
          <w:pgMar w:top="1418" w:right="851" w:bottom="851" w:left="851" w:header="720" w:footer="709" w:gutter="0"/>
          <w:cols w:space="720"/>
          <w:docGrid w:linePitch="360"/>
        </w:sectPr>
      </w:pPr>
    </w:p>
    <w:p w:rsidR="00C90C95" w:rsidRPr="002C6067" w:rsidRDefault="00C90C95" w:rsidP="002C6067">
      <w:pPr>
        <w:pStyle w:val="1"/>
        <w:tabs>
          <w:tab w:val="left" w:pos="0"/>
        </w:tabs>
        <w:ind w:firstLine="709"/>
        <w:jc w:val="both"/>
        <w:rPr>
          <w:iCs/>
          <w:sz w:val="24"/>
          <w:szCs w:val="24"/>
        </w:rPr>
      </w:pPr>
      <w:bookmarkStart w:id="121" w:name="_Toc151328754"/>
      <w:r w:rsidRPr="002C6067">
        <w:rPr>
          <w:iCs/>
          <w:sz w:val="24"/>
          <w:szCs w:val="24"/>
        </w:rPr>
        <w:lastRenderedPageBreak/>
        <w:t>Статья 5</w:t>
      </w:r>
      <w:r w:rsidR="00887634" w:rsidRPr="002C6067">
        <w:rPr>
          <w:iCs/>
          <w:sz w:val="24"/>
          <w:szCs w:val="24"/>
        </w:rPr>
        <w:t>0</w:t>
      </w:r>
      <w:r w:rsidRPr="002C6067">
        <w:rPr>
          <w:iCs/>
          <w:sz w:val="24"/>
          <w:szCs w:val="24"/>
        </w:rPr>
        <w:t>. Ограничения использования земельных участков и объектов капитального строительства</w:t>
      </w:r>
      <w:bookmarkEnd w:id="121"/>
    </w:p>
    <w:p w:rsidR="00C90C95" w:rsidRPr="002C6067" w:rsidRDefault="00C90C9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 На территории Поселения установлены следующие виды зон с особыми условиями использования территорий:</w:t>
      </w:r>
    </w:p>
    <w:p w:rsidR="007812BB" w:rsidRPr="002C6067" w:rsidRDefault="007812BB"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санитарно-защитн</w:t>
      </w:r>
      <w:r w:rsidR="00341929" w:rsidRPr="002C6067">
        <w:rPr>
          <w:rFonts w:ascii="Times New Roman" w:eastAsia="Arial" w:hAnsi="Times New Roman" w:cs="Times New Roman"/>
          <w:color w:val="000000"/>
          <w:kern w:val="2"/>
          <w:sz w:val="24"/>
          <w:szCs w:val="24"/>
          <w:lang w:eastAsia="zh-CN" w:bidi="hi-IN"/>
        </w:rPr>
        <w:t>ая</w:t>
      </w:r>
      <w:r w:rsidRPr="002C6067">
        <w:rPr>
          <w:rFonts w:ascii="Times New Roman" w:eastAsia="Arial" w:hAnsi="Times New Roman" w:cs="Times New Roman"/>
          <w:color w:val="000000"/>
          <w:kern w:val="2"/>
          <w:sz w:val="24"/>
          <w:szCs w:val="24"/>
          <w:lang w:eastAsia="zh-CN" w:bidi="hi-IN"/>
        </w:rPr>
        <w:t xml:space="preserve"> зон</w:t>
      </w:r>
      <w:r w:rsidR="00341929" w:rsidRPr="002C6067">
        <w:rPr>
          <w:rFonts w:ascii="Times New Roman" w:eastAsia="Arial" w:hAnsi="Times New Roman" w:cs="Times New Roman"/>
          <w:color w:val="000000"/>
          <w:kern w:val="2"/>
          <w:sz w:val="24"/>
          <w:szCs w:val="24"/>
          <w:lang w:eastAsia="zh-CN" w:bidi="hi-IN"/>
        </w:rPr>
        <w:t>а</w:t>
      </w:r>
      <w:r w:rsidRPr="002C6067">
        <w:rPr>
          <w:rFonts w:ascii="Times New Roman" w:eastAsia="Arial" w:hAnsi="Times New Roman" w:cs="Times New Roman"/>
          <w:color w:val="000000"/>
          <w:kern w:val="2"/>
          <w:sz w:val="24"/>
          <w:szCs w:val="24"/>
          <w:lang w:eastAsia="zh-CN" w:bidi="hi-IN"/>
        </w:rPr>
        <w:t>;</w:t>
      </w:r>
    </w:p>
    <w:p w:rsidR="00C90C95" w:rsidRPr="002C6067" w:rsidRDefault="00C90C9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водоохранн</w:t>
      </w:r>
      <w:r w:rsidR="00341929" w:rsidRPr="002C6067">
        <w:rPr>
          <w:rFonts w:ascii="Times New Roman" w:eastAsia="Arial" w:hAnsi="Times New Roman" w:cs="Times New Roman"/>
          <w:color w:val="000000"/>
          <w:kern w:val="2"/>
          <w:sz w:val="24"/>
          <w:szCs w:val="24"/>
          <w:lang w:eastAsia="zh-CN" w:bidi="hi-IN"/>
        </w:rPr>
        <w:t>ая</w:t>
      </w:r>
      <w:r w:rsidRPr="002C6067">
        <w:rPr>
          <w:rFonts w:ascii="Times New Roman" w:eastAsia="Arial" w:hAnsi="Times New Roman" w:cs="Times New Roman"/>
          <w:color w:val="000000"/>
          <w:kern w:val="2"/>
          <w:sz w:val="24"/>
          <w:szCs w:val="24"/>
          <w:lang w:eastAsia="zh-CN" w:bidi="hi-IN"/>
        </w:rPr>
        <w:t xml:space="preserve"> зон</w:t>
      </w:r>
      <w:r w:rsidR="00341929" w:rsidRPr="002C6067">
        <w:rPr>
          <w:rFonts w:ascii="Times New Roman" w:eastAsia="Arial" w:hAnsi="Times New Roman" w:cs="Times New Roman"/>
          <w:color w:val="000000"/>
          <w:kern w:val="2"/>
          <w:sz w:val="24"/>
          <w:szCs w:val="24"/>
          <w:lang w:eastAsia="zh-CN" w:bidi="hi-IN"/>
        </w:rPr>
        <w:t>а</w:t>
      </w:r>
      <w:r w:rsidRPr="002C6067">
        <w:rPr>
          <w:rFonts w:ascii="Times New Roman" w:eastAsia="Arial" w:hAnsi="Times New Roman" w:cs="Times New Roman"/>
          <w:color w:val="000000"/>
          <w:kern w:val="2"/>
          <w:sz w:val="24"/>
          <w:szCs w:val="24"/>
          <w:lang w:eastAsia="zh-CN" w:bidi="hi-IN"/>
        </w:rPr>
        <w:t>;</w:t>
      </w:r>
    </w:p>
    <w:p w:rsidR="00C90C95" w:rsidRPr="002C6067" w:rsidRDefault="00C90C9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прибрежн</w:t>
      </w:r>
      <w:r w:rsidR="00341929" w:rsidRPr="002C6067">
        <w:rPr>
          <w:rFonts w:ascii="Times New Roman" w:eastAsia="Arial" w:hAnsi="Times New Roman" w:cs="Times New Roman"/>
          <w:color w:val="000000"/>
          <w:kern w:val="2"/>
          <w:sz w:val="24"/>
          <w:szCs w:val="24"/>
          <w:lang w:eastAsia="zh-CN" w:bidi="hi-IN"/>
        </w:rPr>
        <w:t>ая</w:t>
      </w:r>
      <w:r w:rsidRPr="002C6067">
        <w:rPr>
          <w:rFonts w:ascii="Times New Roman" w:eastAsia="Arial" w:hAnsi="Times New Roman" w:cs="Times New Roman"/>
          <w:color w:val="000000"/>
          <w:kern w:val="2"/>
          <w:sz w:val="24"/>
          <w:szCs w:val="24"/>
          <w:lang w:eastAsia="zh-CN" w:bidi="hi-IN"/>
        </w:rPr>
        <w:t xml:space="preserve"> защитн</w:t>
      </w:r>
      <w:r w:rsidR="00341929" w:rsidRPr="002C6067">
        <w:rPr>
          <w:rFonts w:ascii="Times New Roman" w:eastAsia="Arial" w:hAnsi="Times New Roman" w:cs="Times New Roman"/>
          <w:color w:val="000000"/>
          <w:kern w:val="2"/>
          <w:sz w:val="24"/>
          <w:szCs w:val="24"/>
          <w:lang w:eastAsia="zh-CN" w:bidi="hi-IN"/>
        </w:rPr>
        <w:t>ая</w:t>
      </w:r>
      <w:r w:rsidRPr="002C6067">
        <w:rPr>
          <w:rFonts w:ascii="Times New Roman" w:eastAsia="Arial" w:hAnsi="Times New Roman" w:cs="Times New Roman"/>
          <w:color w:val="000000"/>
          <w:kern w:val="2"/>
          <w:sz w:val="24"/>
          <w:szCs w:val="24"/>
          <w:lang w:eastAsia="zh-CN" w:bidi="hi-IN"/>
        </w:rPr>
        <w:t xml:space="preserve"> полос</w:t>
      </w:r>
      <w:r w:rsidR="00341929" w:rsidRPr="002C6067">
        <w:rPr>
          <w:rFonts w:ascii="Times New Roman" w:eastAsia="Arial" w:hAnsi="Times New Roman" w:cs="Times New Roman"/>
          <w:color w:val="000000"/>
          <w:kern w:val="2"/>
          <w:sz w:val="24"/>
          <w:szCs w:val="24"/>
          <w:lang w:eastAsia="zh-CN" w:bidi="hi-IN"/>
        </w:rPr>
        <w:t>а</w:t>
      </w:r>
      <w:r w:rsidRPr="002C6067">
        <w:rPr>
          <w:rFonts w:ascii="Times New Roman" w:eastAsia="Arial" w:hAnsi="Times New Roman" w:cs="Times New Roman"/>
          <w:color w:val="000000"/>
          <w:kern w:val="2"/>
          <w:sz w:val="24"/>
          <w:szCs w:val="24"/>
          <w:lang w:eastAsia="zh-CN" w:bidi="hi-IN"/>
        </w:rPr>
        <w:t>;</w:t>
      </w:r>
    </w:p>
    <w:p w:rsidR="00C90C95" w:rsidRPr="002C6067" w:rsidRDefault="00C90C9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охранн</w:t>
      </w:r>
      <w:r w:rsidR="00341929" w:rsidRPr="002C6067">
        <w:rPr>
          <w:rFonts w:ascii="Times New Roman" w:eastAsia="Arial" w:hAnsi="Times New Roman" w:cs="Times New Roman"/>
          <w:color w:val="000000"/>
          <w:kern w:val="2"/>
          <w:sz w:val="24"/>
          <w:szCs w:val="24"/>
          <w:lang w:eastAsia="zh-CN" w:bidi="hi-IN"/>
        </w:rPr>
        <w:t>ая</w:t>
      </w:r>
      <w:r w:rsidRPr="002C6067">
        <w:rPr>
          <w:rFonts w:ascii="Times New Roman" w:eastAsia="Arial" w:hAnsi="Times New Roman" w:cs="Times New Roman"/>
          <w:color w:val="000000"/>
          <w:kern w:val="2"/>
          <w:sz w:val="24"/>
          <w:szCs w:val="24"/>
          <w:lang w:eastAsia="zh-CN" w:bidi="hi-IN"/>
        </w:rPr>
        <w:t xml:space="preserve"> зон</w:t>
      </w:r>
      <w:r w:rsidR="00341929" w:rsidRPr="002C6067">
        <w:rPr>
          <w:rFonts w:ascii="Times New Roman" w:eastAsia="Arial" w:hAnsi="Times New Roman" w:cs="Times New Roman"/>
          <w:color w:val="000000"/>
          <w:kern w:val="2"/>
          <w:sz w:val="24"/>
          <w:szCs w:val="24"/>
          <w:lang w:eastAsia="zh-CN" w:bidi="hi-IN"/>
        </w:rPr>
        <w:t>а</w:t>
      </w:r>
      <w:r w:rsidRPr="002C6067">
        <w:rPr>
          <w:rFonts w:ascii="Times New Roman" w:eastAsia="Arial" w:hAnsi="Times New Roman" w:cs="Times New Roman"/>
          <w:color w:val="000000"/>
          <w:kern w:val="2"/>
          <w:sz w:val="24"/>
          <w:szCs w:val="24"/>
          <w:lang w:eastAsia="zh-CN" w:bidi="hi-IN"/>
        </w:rPr>
        <w:t xml:space="preserve"> объектов </w:t>
      </w:r>
      <w:r w:rsidR="007812BB" w:rsidRPr="002C6067">
        <w:rPr>
          <w:rFonts w:ascii="Times New Roman" w:eastAsia="Arial" w:hAnsi="Times New Roman" w:cs="Times New Roman"/>
          <w:color w:val="000000"/>
          <w:kern w:val="2"/>
          <w:sz w:val="24"/>
          <w:szCs w:val="24"/>
          <w:lang w:eastAsia="zh-CN" w:bidi="hi-IN"/>
        </w:rPr>
        <w:t>электроэнергетики (объектов электросетевого хозяйства и объектов по производству электрической энергии)</w:t>
      </w:r>
      <w:r w:rsidRPr="002C6067">
        <w:rPr>
          <w:rFonts w:ascii="Times New Roman" w:eastAsia="Arial" w:hAnsi="Times New Roman" w:cs="Times New Roman"/>
          <w:color w:val="000000"/>
          <w:kern w:val="2"/>
          <w:sz w:val="24"/>
          <w:szCs w:val="24"/>
          <w:lang w:eastAsia="zh-CN" w:bidi="hi-IN"/>
        </w:rPr>
        <w:t>;</w:t>
      </w:r>
    </w:p>
    <w:p w:rsidR="007812BB" w:rsidRPr="002C6067" w:rsidRDefault="007812BB"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охранн</w:t>
      </w:r>
      <w:r w:rsidR="00341929" w:rsidRPr="002C6067">
        <w:rPr>
          <w:rFonts w:ascii="Times New Roman" w:eastAsia="Arial" w:hAnsi="Times New Roman" w:cs="Times New Roman"/>
          <w:color w:val="000000"/>
          <w:kern w:val="2"/>
          <w:sz w:val="24"/>
          <w:szCs w:val="24"/>
          <w:lang w:eastAsia="zh-CN" w:bidi="hi-IN"/>
        </w:rPr>
        <w:t>ая</w:t>
      </w:r>
      <w:r w:rsidRPr="002C6067">
        <w:rPr>
          <w:rFonts w:ascii="Times New Roman" w:eastAsia="Arial" w:hAnsi="Times New Roman" w:cs="Times New Roman"/>
          <w:color w:val="000000"/>
          <w:kern w:val="2"/>
          <w:sz w:val="24"/>
          <w:szCs w:val="24"/>
          <w:lang w:eastAsia="zh-CN" w:bidi="hi-IN"/>
        </w:rPr>
        <w:t> </w:t>
      </w:r>
      <w:hyperlink r:id="rId20" w:history="1">
        <w:r w:rsidRPr="002C6067">
          <w:rPr>
            <w:rFonts w:ascii="Times New Roman" w:eastAsia="Arial" w:hAnsi="Times New Roman" w:cs="Times New Roman"/>
            <w:color w:val="000000"/>
            <w:kern w:val="2"/>
            <w:sz w:val="24"/>
            <w:szCs w:val="24"/>
            <w:lang w:eastAsia="zh-CN" w:bidi="hi-IN"/>
          </w:rPr>
          <w:t>зон</w:t>
        </w:r>
        <w:r w:rsidR="00341929" w:rsidRPr="002C6067">
          <w:rPr>
            <w:rFonts w:ascii="Times New Roman" w:eastAsia="Arial" w:hAnsi="Times New Roman" w:cs="Times New Roman"/>
            <w:color w:val="000000"/>
            <w:kern w:val="2"/>
            <w:sz w:val="24"/>
            <w:szCs w:val="24"/>
            <w:lang w:eastAsia="zh-CN" w:bidi="hi-IN"/>
          </w:rPr>
          <w:t>а</w:t>
        </w:r>
      </w:hyperlink>
      <w:r w:rsidRPr="002C6067">
        <w:rPr>
          <w:rFonts w:ascii="Times New Roman" w:eastAsia="Arial" w:hAnsi="Times New Roman" w:cs="Times New Roman"/>
          <w:color w:val="000000"/>
          <w:kern w:val="2"/>
          <w:sz w:val="24"/>
          <w:szCs w:val="24"/>
          <w:lang w:eastAsia="zh-CN" w:bidi="hi-IN"/>
        </w:rPr>
        <w:t> трубопроводов (газопроводов, нефтепроводов и нефтепродуктопроводов, аммиакопроводов);</w:t>
      </w:r>
    </w:p>
    <w:p w:rsidR="007812BB" w:rsidRPr="002C6067" w:rsidRDefault="007812BB"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охранн</w:t>
      </w:r>
      <w:r w:rsidR="00341929" w:rsidRPr="002C6067">
        <w:rPr>
          <w:rFonts w:ascii="Times New Roman" w:eastAsia="Arial" w:hAnsi="Times New Roman" w:cs="Times New Roman"/>
          <w:color w:val="000000"/>
          <w:kern w:val="2"/>
          <w:sz w:val="24"/>
          <w:szCs w:val="24"/>
          <w:lang w:eastAsia="zh-CN" w:bidi="hi-IN"/>
        </w:rPr>
        <w:t>ая</w:t>
      </w:r>
      <w:r w:rsidRPr="002C6067">
        <w:rPr>
          <w:rFonts w:ascii="Times New Roman" w:eastAsia="Arial" w:hAnsi="Times New Roman" w:cs="Times New Roman"/>
          <w:color w:val="000000"/>
          <w:kern w:val="2"/>
          <w:sz w:val="24"/>
          <w:szCs w:val="24"/>
          <w:lang w:eastAsia="zh-CN" w:bidi="hi-IN"/>
        </w:rPr>
        <w:t> </w:t>
      </w:r>
      <w:hyperlink r:id="rId21" w:anchor="dst100015" w:history="1">
        <w:r w:rsidRPr="002C6067">
          <w:rPr>
            <w:rFonts w:ascii="Times New Roman" w:eastAsia="Arial" w:hAnsi="Times New Roman" w:cs="Times New Roman"/>
            <w:color w:val="000000"/>
            <w:kern w:val="2"/>
            <w:sz w:val="24"/>
            <w:szCs w:val="24"/>
            <w:lang w:eastAsia="zh-CN" w:bidi="hi-IN"/>
          </w:rPr>
          <w:t>зон</w:t>
        </w:r>
        <w:r w:rsidR="00341929" w:rsidRPr="002C6067">
          <w:rPr>
            <w:rFonts w:ascii="Times New Roman" w:eastAsia="Arial" w:hAnsi="Times New Roman" w:cs="Times New Roman"/>
            <w:color w:val="000000"/>
            <w:kern w:val="2"/>
            <w:sz w:val="24"/>
            <w:szCs w:val="24"/>
            <w:lang w:eastAsia="zh-CN" w:bidi="hi-IN"/>
          </w:rPr>
          <w:t>а</w:t>
        </w:r>
      </w:hyperlink>
      <w:r w:rsidRPr="002C6067">
        <w:rPr>
          <w:rFonts w:ascii="Times New Roman" w:eastAsia="Arial" w:hAnsi="Times New Roman" w:cs="Times New Roman"/>
          <w:color w:val="000000"/>
          <w:kern w:val="2"/>
          <w:sz w:val="24"/>
          <w:szCs w:val="24"/>
          <w:lang w:eastAsia="zh-CN" w:bidi="hi-IN"/>
        </w:rPr>
        <w:t> линий и сооружений связи;</w:t>
      </w:r>
    </w:p>
    <w:p w:rsidR="007812BB" w:rsidRPr="002C6067" w:rsidRDefault="007812BB" w:rsidP="002C6067">
      <w:pPr>
        <w:spacing w:line="240" w:lineRule="auto"/>
        <w:ind w:firstLine="709"/>
        <w:rPr>
          <w:rFonts w:ascii="Times New Roman" w:eastAsia="Arial" w:hAnsi="Times New Roman" w:cs="Times New Roman"/>
          <w:color w:val="000000"/>
          <w:kern w:val="2"/>
          <w:sz w:val="24"/>
          <w:szCs w:val="24"/>
          <w:lang w:eastAsia="zh-CN" w:bidi="hi-IN"/>
        </w:rPr>
      </w:pPr>
      <w:proofErr w:type="gramStart"/>
      <w:r w:rsidRPr="002C6067">
        <w:rPr>
          <w:rFonts w:ascii="Times New Roman" w:eastAsia="Arial" w:hAnsi="Times New Roman" w:cs="Times New Roman"/>
          <w:color w:val="000000"/>
          <w:kern w:val="2"/>
          <w:sz w:val="24"/>
          <w:szCs w:val="24"/>
          <w:lang w:eastAsia="zh-CN" w:bidi="hi-IN"/>
        </w:rPr>
        <w:t>зон</w:t>
      </w:r>
      <w:r w:rsidR="00341929" w:rsidRPr="002C6067">
        <w:rPr>
          <w:rFonts w:ascii="Times New Roman" w:eastAsia="Arial" w:hAnsi="Times New Roman" w:cs="Times New Roman"/>
          <w:color w:val="000000"/>
          <w:kern w:val="2"/>
          <w:sz w:val="24"/>
          <w:szCs w:val="24"/>
          <w:lang w:eastAsia="zh-CN" w:bidi="hi-IN"/>
        </w:rPr>
        <w:t>а</w:t>
      </w:r>
      <w:r w:rsidRPr="002C6067">
        <w:rPr>
          <w:rFonts w:ascii="Times New Roman" w:eastAsia="Arial" w:hAnsi="Times New Roman" w:cs="Times New Roman"/>
          <w:color w:val="000000"/>
          <w:kern w:val="2"/>
          <w:sz w:val="24"/>
          <w:szCs w:val="24"/>
          <w:lang w:eastAsia="zh-CN" w:bidi="hi-IN"/>
        </w:rP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22" w:anchor="dst100644" w:history="1">
        <w:r w:rsidRPr="002C6067">
          <w:rPr>
            <w:rFonts w:ascii="Times New Roman" w:eastAsia="Arial" w:hAnsi="Times New Roman" w:cs="Times New Roman"/>
            <w:color w:val="000000"/>
            <w:kern w:val="2"/>
            <w:sz w:val="24"/>
            <w:szCs w:val="24"/>
            <w:lang w:eastAsia="zh-CN" w:bidi="hi-IN"/>
          </w:rPr>
          <w:t>кодексом</w:t>
        </w:r>
      </w:hyperlink>
      <w:r w:rsidRPr="002C6067">
        <w:rPr>
          <w:rFonts w:ascii="Times New Roman" w:eastAsia="Arial" w:hAnsi="Times New Roman" w:cs="Times New Roman"/>
          <w:color w:val="000000"/>
          <w:kern w:val="2"/>
          <w:sz w:val="24"/>
          <w:szCs w:val="24"/>
          <w:lang w:eastAsia="zh-CN" w:bidi="hi-IN"/>
        </w:rPr>
        <w:t> Российской Федерации, в отношении подземных водных объектов зоны специальной охраны;</w:t>
      </w:r>
      <w:proofErr w:type="gramEnd"/>
    </w:p>
    <w:p w:rsidR="007812BB" w:rsidRPr="002C6067" w:rsidRDefault="007812BB"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придорожн</w:t>
      </w:r>
      <w:r w:rsidR="00341929" w:rsidRPr="002C6067">
        <w:rPr>
          <w:rFonts w:ascii="Times New Roman" w:eastAsia="Arial" w:hAnsi="Times New Roman" w:cs="Times New Roman"/>
          <w:color w:val="000000"/>
          <w:kern w:val="2"/>
          <w:sz w:val="24"/>
          <w:szCs w:val="24"/>
          <w:lang w:eastAsia="zh-CN" w:bidi="hi-IN"/>
        </w:rPr>
        <w:t>ые</w:t>
      </w:r>
      <w:r w:rsidRPr="002C6067">
        <w:rPr>
          <w:rFonts w:ascii="Times New Roman" w:eastAsia="Arial" w:hAnsi="Times New Roman" w:cs="Times New Roman"/>
          <w:color w:val="000000"/>
          <w:kern w:val="2"/>
          <w:sz w:val="24"/>
          <w:szCs w:val="24"/>
          <w:lang w:eastAsia="zh-CN" w:bidi="hi-IN"/>
        </w:rPr>
        <w:t xml:space="preserve"> полос</w:t>
      </w:r>
      <w:r w:rsidR="00341929" w:rsidRPr="002C6067">
        <w:rPr>
          <w:rFonts w:ascii="Times New Roman" w:eastAsia="Arial" w:hAnsi="Times New Roman" w:cs="Times New Roman"/>
          <w:color w:val="000000"/>
          <w:kern w:val="2"/>
          <w:sz w:val="24"/>
          <w:szCs w:val="24"/>
          <w:lang w:eastAsia="zh-CN" w:bidi="hi-IN"/>
        </w:rPr>
        <w:t>ы</w:t>
      </w:r>
      <w:r w:rsidRPr="002C6067">
        <w:rPr>
          <w:rFonts w:ascii="Times New Roman" w:eastAsia="Arial" w:hAnsi="Times New Roman" w:cs="Times New Roman"/>
          <w:color w:val="000000"/>
          <w:kern w:val="2"/>
          <w:sz w:val="24"/>
          <w:szCs w:val="24"/>
          <w:lang w:eastAsia="zh-CN" w:bidi="hi-IN"/>
        </w:rPr>
        <w:t xml:space="preserve"> автомобильных дорог;</w:t>
      </w:r>
    </w:p>
    <w:p w:rsidR="00341929" w:rsidRPr="002C6067" w:rsidRDefault="00E07C81"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зона </w:t>
      </w:r>
      <w:r w:rsidR="00341929" w:rsidRPr="002C6067">
        <w:rPr>
          <w:rFonts w:ascii="Times New Roman" w:eastAsia="Arial" w:hAnsi="Times New Roman" w:cs="Times New Roman"/>
          <w:color w:val="000000"/>
          <w:kern w:val="2"/>
          <w:sz w:val="24"/>
          <w:szCs w:val="24"/>
          <w:lang w:eastAsia="zh-CN" w:bidi="hi-IN"/>
        </w:rPr>
        <w:t>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E07C81" w:rsidRPr="002C6067" w:rsidRDefault="00341929"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охранная зона пунктов государственной геодезической сети, государственной нивелирной сети и государственной гравиметрической сети</w:t>
      </w:r>
      <w:r w:rsidR="00E07C81" w:rsidRPr="002C6067">
        <w:rPr>
          <w:rFonts w:ascii="Times New Roman" w:eastAsia="Arial" w:hAnsi="Times New Roman" w:cs="Times New Roman"/>
          <w:color w:val="000000"/>
          <w:kern w:val="2"/>
          <w:sz w:val="24"/>
          <w:szCs w:val="24"/>
          <w:lang w:eastAsia="zh-CN" w:bidi="hi-IN"/>
        </w:rPr>
        <w:t>.</w:t>
      </w:r>
    </w:p>
    <w:p w:rsidR="00C90C95" w:rsidRPr="002C6067" w:rsidRDefault="00C90C9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2. Ограничения использования земельных участков на территории зон с особыми условиями использования территории устанавливаются в целях защиты жизни и здоровья граждан; безопасной эксплуатации объектов транспорта, связи, энергетики, объектов обороны страны и безопасности государства; обеспечения сохранности объектов культурного наследия; охраны окружающей среды, в том числе защиты и сохранения природных лечебных ресурсов, предотвращения загрязнения, засорения, заиления водных объектов и истощения их вод, сохранения среды обитания водных биологических ресурсов и других объектов животного и растительного мира; обеспечения обороны страны и безопасности государства.</w:t>
      </w:r>
    </w:p>
    <w:p w:rsidR="00C90C95" w:rsidRPr="002C6067" w:rsidRDefault="00C90C95" w:rsidP="002C6067">
      <w:pPr>
        <w:spacing w:line="240" w:lineRule="auto"/>
        <w:ind w:firstLine="709"/>
        <w:rPr>
          <w:rFonts w:ascii="Times New Roman" w:eastAsia="Arial" w:hAnsi="Times New Roman" w:cs="Times New Roman"/>
          <w:color w:val="000000"/>
          <w:kern w:val="2"/>
          <w:sz w:val="24"/>
          <w:szCs w:val="24"/>
          <w:lang w:eastAsia="zh-CN" w:bidi="hi-IN"/>
        </w:rPr>
      </w:pPr>
      <w:proofErr w:type="gramStart"/>
      <w:r w:rsidRPr="002C6067">
        <w:rPr>
          <w:rFonts w:ascii="Times New Roman" w:eastAsia="Arial" w:hAnsi="Times New Roman" w:cs="Times New Roman"/>
          <w:color w:val="000000"/>
          <w:kern w:val="2"/>
          <w:sz w:val="24"/>
          <w:szCs w:val="24"/>
          <w:lang w:eastAsia="zh-CN" w:bidi="hi-IN"/>
        </w:rPr>
        <w:t>Ограничения использования земельных участков в границах зон с особыми условиями использования территории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w:t>
      </w:r>
      <w:proofErr w:type="gramEnd"/>
      <w:r w:rsidRPr="002C6067">
        <w:rPr>
          <w:rFonts w:ascii="Times New Roman" w:eastAsia="Arial" w:hAnsi="Times New Roman" w:cs="Times New Roman"/>
          <w:color w:val="000000"/>
          <w:kern w:val="2"/>
          <w:sz w:val="24"/>
          <w:szCs w:val="24"/>
          <w:lang w:eastAsia="zh-CN" w:bidi="hi-IN"/>
        </w:rPr>
        <w:t xml:space="preserve"> видов деятельности, которые несовместимы с целями установления зон с особыми условиями использования территорий.</w:t>
      </w:r>
    </w:p>
    <w:p w:rsidR="00C90C95" w:rsidRPr="002C6067" w:rsidRDefault="00C90C9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3.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w:t>
      </w:r>
      <w:proofErr w:type="gramStart"/>
      <w:r w:rsidRPr="002C6067">
        <w:rPr>
          <w:rFonts w:ascii="Times New Roman" w:eastAsia="Arial" w:hAnsi="Times New Roman" w:cs="Times New Roman"/>
          <w:color w:val="000000"/>
          <w:kern w:val="2"/>
          <w:sz w:val="24"/>
          <w:szCs w:val="24"/>
          <w:lang w:eastAsia="zh-CN" w:bidi="hi-IN"/>
        </w:rPr>
        <w:t>связи</w:t>
      </w:r>
      <w:proofErr w:type="gramEnd"/>
      <w:r w:rsidRPr="002C6067">
        <w:rPr>
          <w:rFonts w:ascii="Times New Roman" w:eastAsia="Arial" w:hAnsi="Times New Roman" w:cs="Times New Roman"/>
          <w:color w:val="000000"/>
          <w:kern w:val="2"/>
          <w:sz w:val="24"/>
          <w:szCs w:val="24"/>
          <w:lang w:eastAsia="zh-CN" w:bidi="hi-IN"/>
        </w:rPr>
        <w:t xml:space="preserve">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7812BB" w:rsidRPr="002C6067" w:rsidRDefault="007812BB" w:rsidP="002C6067">
      <w:pPr>
        <w:spacing w:line="240" w:lineRule="auto"/>
        <w:ind w:firstLine="709"/>
        <w:rPr>
          <w:rFonts w:ascii="Times New Roman" w:eastAsia="Arial" w:hAnsi="Times New Roman" w:cs="Times New Roman"/>
          <w:color w:val="000000"/>
          <w:kern w:val="2"/>
          <w:sz w:val="24"/>
          <w:szCs w:val="24"/>
          <w:lang w:eastAsia="zh-CN" w:bidi="hi-IN"/>
        </w:rPr>
      </w:pPr>
    </w:p>
    <w:p w:rsidR="00C90C95" w:rsidRPr="002C6067" w:rsidRDefault="00C90C95" w:rsidP="002C6067">
      <w:pPr>
        <w:pStyle w:val="1"/>
        <w:tabs>
          <w:tab w:val="left" w:pos="0"/>
        </w:tabs>
        <w:ind w:firstLine="709"/>
        <w:jc w:val="both"/>
        <w:rPr>
          <w:iCs/>
          <w:sz w:val="24"/>
          <w:szCs w:val="24"/>
        </w:rPr>
      </w:pPr>
      <w:bookmarkStart w:id="122" w:name="_Toc151328755"/>
      <w:r w:rsidRPr="002C6067">
        <w:rPr>
          <w:iCs/>
          <w:sz w:val="24"/>
          <w:szCs w:val="24"/>
        </w:rPr>
        <w:t xml:space="preserve">Статья </w:t>
      </w:r>
      <w:r w:rsidR="007812BB" w:rsidRPr="002C6067">
        <w:rPr>
          <w:iCs/>
          <w:sz w:val="24"/>
          <w:szCs w:val="24"/>
        </w:rPr>
        <w:t>5</w:t>
      </w:r>
      <w:r w:rsidR="00887634" w:rsidRPr="002C6067">
        <w:rPr>
          <w:iCs/>
          <w:sz w:val="24"/>
          <w:szCs w:val="24"/>
        </w:rPr>
        <w:t>1</w:t>
      </w:r>
      <w:r w:rsidRPr="002C6067">
        <w:rPr>
          <w:iCs/>
          <w:sz w:val="24"/>
          <w:szCs w:val="24"/>
        </w:rPr>
        <w:t>. Санитарно-защитн</w:t>
      </w:r>
      <w:r w:rsidR="00341929" w:rsidRPr="002C6067">
        <w:rPr>
          <w:iCs/>
          <w:sz w:val="24"/>
          <w:szCs w:val="24"/>
        </w:rPr>
        <w:t>ая</w:t>
      </w:r>
      <w:r w:rsidRPr="002C6067">
        <w:rPr>
          <w:iCs/>
          <w:sz w:val="24"/>
          <w:szCs w:val="24"/>
        </w:rPr>
        <w:t xml:space="preserve"> зон</w:t>
      </w:r>
      <w:r w:rsidR="00341929" w:rsidRPr="002C6067">
        <w:rPr>
          <w:iCs/>
          <w:sz w:val="24"/>
          <w:szCs w:val="24"/>
        </w:rPr>
        <w:t>а</w:t>
      </w:r>
      <w:bookmarkEnd w:id="122"/>
      <w:r w:rsidRPr="002C6067">
        <w:rPr>
          <w:iCs/>
          <w:sz w:val="24"/>
          <w:szCs w:val="24"/>
        </w:rPr>
        <w:t xml:space="preserve"> </w:t>
      </w:r>
    </w:p>
    <w:p w:rsidR="00C90C95" w:rsidRPr="002C6067" w:rsidRDefault="00C90C9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 Ограничения использования земельных участков и объектов капитального строительства установлены следующими нормативными правовыми актами:</w:t>
      </w:r>
    </w:p>
    <w:p w:rsidR="00C90C95" w:rsidRPr="002C6067" w:rsidRDefault="00163D3E"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w:t>
      </w:r>
      <w:r w:rsidR="00C90C95" w:rsidRPr="002C6067">
        <w:rPr>
          <w:rFonts w:ascii="Times New Roman" w:eastAsia="Arial" w:hAnsi="Times New Roman" w:cs="Times New Roman"/>
          <w:color w:val="000000"/>
          <w:kern w:val="2"/>
          <w:sz w:val="24"/>
          <w:szCs w:val="24"/>
          <w:lang w:eastAsia="zh-CN" w:bidi="hi-IN"/>
        </w:rPr>
        <w:t>СП 42.13330.2016. Свод правил. Градостроительство. Планировка и застройка городских и сельских поселений. Актуализированная редакция СНиП 2.07.01-89*</w:t>
      </w:r>
      <w:r w:rsidRPr="002C6067">
        <w:rPr>
          <w:rFonts w:ascii="Times New Roman" w:eastAsia="Arial" w:hAnsi="Times New Roman" w:cs="Times New Roman"/>
          <w:color w:val="000000"/>
          <w:kern w:val="2"/>
          <w:sz w:val="24"/>
          <w:szCs w:val="24"/>
          <w:lang w:eastAsia="zh-CN" w:bidi="hi-IN"/>
        </w:rPr>
        <w:t>»</w:t>
      </w:r>
      <w:r w:rsidR="00C90C95" w:rsidRPr="002C6067">
        <w:rPr>
          <w:rFonts w:ascii="Times New Roman" w:eastAsia="Arial" w:hAnsi="Times New Roman" w:cs="Times New Roman"/>
          <w:color w:val="000000"/>
          <w:kern w:val="2"/>
          <w:sz w:val="24"/>
          <w:szCs w:val="24"/>
          <w:lang w:eastAsia="zh-CN" w:bidi="hi-IN"/>
        </w:rPr>
        <w:t xml:space="preserve">, утвержденный Приказом Министерства строительства и жилищно-коммунального хозяйства </w:t>
      </w:r>
      <w:r w:rsidR="00C90C95" w:rsidRPr="002C6067">
        <w:rPr>
          <w:rFonts w:ascii="Times New Roman" w:eastAsia="Arial" w:hAnsi="Times New Roman" w:cs="Times New Roman"/>
          <w:color w:val="000000"/>
          <w:kern w:val="2"/>
          <w:sz w:val="24"/>
          <w:szCs w:val="24"/>
          <w:lang w:eastAsia="zh-CN" w:bidi="hi-IN"/>
        </w:rPr>
        <w:lastRenderedPageBreak/>
        <w:t xml:space="preserve">Российской Федерации от 30.12.2016 </w:t>
      </w:r>
      <w:r w:rsidRPr="002C6067">
        <w:rPr>
          <w:rFonts w:ascii="Times New Roman" w:eastAsia="Arial" w:hAnsi="Times New Roman" w:cs="Times New Roman"/>
          <w:color w:val="000000"/>
          <w:kern w:val="2"/>
          <w:sz w:val="24"/>
          <w:szCs w:val="24"/>
          <w:lang w:eastAsia="zh-CN" w:bidi="hi-IN"/>
        </w:rPr>
        <w:t>№</w:t>
      </w:r>
      <w:r w:rsidR="00C90C95" w:rsidRPr="002C6067">
        <w:rPr>
          <w:rFonts w:ascii="Times New Roman" w:eastAsia="Arial" w:hAnsi="Times New Roman" w:cs="Times New Roman"/>
          <w:color w:val="000000"/>
          <w:kern w:val="2"/>
          <w:sz w:val="24"/>
          <w:szCs w:val="24"/>
          <w:lang w:eastAsia="zh-CN" w:bidi="hi-IN"/>
        </w:rPr>
        <w:t xml:space="preserve"> 1034/</w:t>
      </w:r>
      <w:proofErr w:type="spellStart"/>
      <w:proofErr w:type="gramStart"/>
      <w:r w:rsidR="00C90C95" w:rsidRPr="002C6067">
        <w:rPr>
          <w:rFonts w:ascii="Times New Roman" w:eastAsia="Arial" w:hAnsi="Times New Roman" w:cs="Times New Roman"/>
          <w:color w:val="000000"/>
          <w:kern w:val="2"/>
          <w:sz w:val="24"/>
          <w:szCs w:val="24"/>
          <w:lang w:eastAsia="zh-CN" w:bidi="hi-IN"/>
        </w:rPr>
        <w:t>пр</w:t>
      </w:r>
      <w:proofErr w:type="spellEnd"/>
      <w:proofErr w:type="gramEnd"/>
      <w:r w:rsidR="00C90C95" w:rsidRPr="002C6067">
        <w:rPr>
          <w:rFonts w:ascii="Times New Roman" w:eastAsia="Arial" w:hAnsi="Times New Roman" w:cs="Times New Roman"/>
          <w:color w:val="000000"/>
          <w:kern w:val="2"/>
          <w:sz w:val="24"/>
          <w:szCs w:val="24"/>
          <w:lang w:eastAsia="zh-CN" w:bidi="hi-IN"/>
        </w:rPr>
        <w:t>;</w:t>
      </w:r>
    </w:p>
    <w:p w:rsidR="00C90C95" w:rsidRPr="002C6067" w:rsidRDefault="00C90C9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СанПиН 2.2.1/2.1.1.1200-03 </w:t>
      </w:r>
      <w:r w:rsidR="00163D3E" w:rsidRPr="002C6067">
        <w:rPr>
          <w:rFonts w:ascii="Times New Roman" w:eastAsia="Arial" w:hAnsi="Times New Roman" w:cs="Times New Roman"/>
          <w:color w:val="000000"/>
          <w:kern w:val="2"/>
          <w:sz w:val="24"/>
          <w:szCs w:val="24"/>
          <w:lang w:eastAsia="zh-CN" w:bidi="hi-IN"/>
        </w:rPr>
        <w:t>«</w:t>
      </w:r>
      <w:r w:rsidRPr="002C6067">
        <w:rPr>
          <w:rFonts w:ascii="Times New Roman" w:eastAsia="Arial" w:hAnsi="Times New Roman" w:cs="Times New Roman"/>
          <w:color w:val="000000"/>
          <w:kern w:val="2"/>
          <w:sz w:val="24"/>
          <w:szCs w:val="24"/>
          <w:lang w:eastAsia="zh-CN" w:bidi="hi-IN"/>
        </w:rPr>
        <w:t>Санитарно-защитные зоны и санитарная классификация предприятий, сооружений и иных объектов</w:t>
      </w:r>
      <w:r w:rsidR="00163D3E" w:rsidRPr="002C6067">
        <w:rPr>
          <w:rFonts w:ascii="Times New Roman" w:eastAsia="Arial" w:hAnsi="Times New Roman" w:cs="Times New Roman"/>
          <w:color w:val="000000"/>
          <w:kern w:val="2"/>
          <w:sz w:val="24"/>
          <w:szCs w:val="24"/>
          <w:lang w:eastAsia="zh-CN" w:bidi="hi-IN"/>
        </w:rPr>
        <w:t>»</w:t>
      </w:r>
      <w:r w:rsidRPr="002C6067">
        <w:rPr>
          <w:rFonts w:ascii="Times New Roman" w:eastAsia="Arial" w:hAnsi="Times New Roman" w:cs="Times New Roman"/>
          <w:color w:val="000000"/>
          <w:kern w:val="2"/>
          <w:sz w:val="24"/>
          <w:szCs w:val="24"/>
          <w:lang w:eastAsia="zh-CN" w:bidi="hi-IN"/>
        </w:rPr>
        <w:t xml:space="preserve">, утвержденные Постановлением Главного государственного санитарного врача Российской Федерации от 25.09.2007 </w:t>
      </w:r>
      <w:r w:rsidR="00163D3E" w:rsidRPr="002C6067">
        <w:rPr>
          <w:rFonts w:ascii="Times New Roman" w:eastAsia="Arial" w:hAnsi="Times New Roman" w:cs="Times New Roman"/>
          <w:color w:val="000000"/>
          <w:kern w:val="2"/>
          <w:sz w:val="24"/>
          <w:szCs w:val="24"/>
          <w:lang w:eastAsia="zh-CN" w:bidi="hi-IN"/>
        </w:rPr>
        <w:t>№</w:t>
      </w:r>
      <w:r w:rsidRPr="002C6067">
        <w:rPr>
          <w:rFonts w:ascii="Times New Roman" w:eastAsia="Arial" w:hAnsi="Times New Roman" w:cs="Times New Roman"/>
          <w:color w:val="000000"/>
          <w:kern w:val="2"/>
          <w:sz w:val="24"/>
          <w:szCs w:val="24"/>
          <w:lang w:eastAsia="zh-CN" w:bidi="hi-IN"/>
        </w:rPr>
        <w:t xml:space="preserve"> 74</w:t>
      </w:r>
      <w:r w:rsidR="00E408C5" w:rsidRPr="002C6067">
        <w:rPr>
          <w:rFonts w:ascii="Times New Roman" w:eastAsia="Arial" w:hAnsi="Times New Roman" w:cs="Times New Roman"/>
          <w:color w:val="000000"/>
          <w:kern w:val="2"/>
          <w:sz w:val="24"/>
          <w:szCs w:val="24"/>
          <w:lang w:eastAsia="zh-CN" w:bidi="hi-IN"/>
        </w:rPr>
        <w:t>.</w:t>
      </w:r>
    </w:p>
    <w:p w:rsidR="00537247" w:rsidRPr="002C6067" w:rsidRDefault="00C90C95" w:rsidP="002C6067">
      <w:pPr>
        <w:spacing w:line="240" w:lineRule="auto"/>
        <w:ind w:firstLine="709"/>
        <w:rPr>
          <w:rFonts w:ascii="Times New Roman" w:hAnsi="Times New Roman" w:cs="Times New Roman"/>
          <w:sz w:val="24"/>
          <w:szCs w:val="24"/>
          <w:lang w:eastAsia="ru-RU"/>
        </w:rPr>
      </w:pPr>
      <w:r w:rsidRPr="002C6067">
        <w:rPr>
          <w:rFonts w:ascii="Times New Roman" w:eastAsia="Arial" w:hAnsi="Times New Roman" w:cs="Times New Roman"/>
          <w:color w:val="000000"/>
          <w:kern w:val="2"/>
          <w:sz w:val="24"/>
          <w:szCs w:val="24"/>
          <w:lang w:eastAsia="zh-CN" w:bidi="hi-IN"/>
        </w:rPr>
        <w:t xml:space="preserve">2. </w:t>
      </w:r>
      <w:proofErr w:type="gramStart"/>
      <w:r w:rsidR="00537247" w:rsidRPr="002C6067">
        <w:rPr>
          <w:rFonts w:ascii="Times New Roman" w:hAnsi="Times New Roman" w:cs="Times New Roman"/>
          <w:sz w:val="24"/>
          <w:szCs w:val="24"/>
          <w:lang w:eastAsia="ru-RU"/>
        </w:rPr>
        <w:t>Порядок установления, изменения и прекращения существования санитарно-защитных зон, а также особые условия использования земельных участков, расположенных в границах санитарно-защитных зон определяются в соответствии с постановление</w:t>
      </w:r>
      <w:r w:rsidR="00671ED6" w:rsidRPr="002C6067">
        <w:rPr>
          <w:rFonts w:ascii="Times New Roman" w:hAnsi="Times New Roman" w:cs="Times New Roman"/>
          <w:sz w:val="24"/>
          <w:szCs w:val="24"/>
          <w:lang w:eastAsia="ru-RU"/>
        </w:rPr>
        <w:t>м</w:t>
      </w:r>
      <w:r w:rsidR="00537247" w:rsidRPr="002C6067">
        <w:rPr>
          <w:rFonts w:ascii="Times New Roman" w:hAnsi="Times New Roman" w:cs="Times New Roman"/>
          <w:sz w:val="24"/>
          <w:szCs w:val="24"/>
          <w:lang w:eastAsia="ru-RU"/>
        </w:rPr>
        <w:t xml:space="preserve"> Правительства Российской Федерации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00E408C5" w:rsidRPr="002C6067">
        <w:rPr>
          <w:rFonts w:ascii="Times New Roman" w:hAnsi="Times New Roman" w:cs="Times New Roman"/>
          <w:sz w:val="24"/>
          <w:szCs w:val="24"/>
          <w:lang w:eastAsia="ru-RU"/>
        </w:rPr>
        <w:t>.</w:t>
      </w:r>
      <w:proofErr w:type="gramEnd"/>
    </w:p>
    <w:p w:rsidR="00537247" w:rsidRPr="002C6067" w:rsidRDefault="00537247" w:rsidP="002C6067">
      <w:pPr>
        <w:spacing w:line="240" w:lineRule="auto"/>
        <w:ind w:firstLine="709"/>
        <w:rPr>
          <w:rFonts w:ascii="Times New Roman" w:eastAsia="Arial" w:hAnsi="Times New Roman" w:cs="Times New Roman"/>
          <w:color w:val="000000"/>
          <w:kern w:val="2"/>
          <w:sz w:val="24"/>
          <w:szCs w:val="24"/>
          <w:lang w:eastAsia="zh-CN" w:bidi="hi-IN"/>
        </w:rPr>
      </w:pPr>
    </w:p>
    <w:p w:rsidR="00E408C5" w:rsidRPr="002C6067" w:rsidRDefault="00E408C5" w:rsidP="002C6067">
      <w:pPr>
        <w:pStyle w:val="1"/>
        <w:tabs>
          <w:tab w:val="left" w:pos="0"/>
        </w:tabs>
        <w:ind w:firstLine="709"/>
        <w:jc w:val="both"/>
        <w:rPr>
          <w:iCs/>
          <w:sz w:val="24"/>
          <w:szCs w:val="24"/>
        </w:rPr>
      </w:pPr>
      <w:bookmarkStart w:id="123" w:name="_Toc151328756"/>
      <w:r w:rsidRPr="002C6067">
        <w:rPr>
          <w:iCs/>
          <w:sz w:val="24"/>
          <w:szCs w:val="24"/>
        </w:rPr>
        <w:t xml:space="preserve">Статья </w:t>
      </w:r>
      <w:r w:rsidR="00C25FAA" w:rsidRPr="002C6067">
        <w:rPr>
          <w:iCs/>
          <w:sz w:val="24"/>
          <w:szCs w:val="24"/>
        </w:rPr>
        <w:t>5</w:t>
      </w:r>
      <w:r w:rsidR="00887634" w:rsidRPr="002C6067">
        <w:rPr>
          <w:iCs/>
          <w:sz w:val="24"/>
          <w:szCs w:val="24"/>
        </w:rPr>
        <w:t>2.</w:t>
      </w:r>
      <w:r w:rsidRPr="002C6067">
        <w:rPr>
          <w:iCs/>
          <w:sz w:val="24"/>
          <w:szCs w:val="24"/>
        </w:rPr>
        <w:t xml:space="preserve"> Водоохранн</w:t>
      </w:r>
      <w:r w:rsidR="00341929" w:rsidRPr="002C6067">
        <w:rPr>
          <w:iCs/>
          <w:sz w:val="24"/>
          <w:szCs w:val="24"/>
        </w:rPr>
        <w:t>ая</w:t>
      </w:r>
      <w:r w:rsidRPr="002C6067">
        <w:rPr>
          <w:iCs/>
          <w:sz w:val="24"/>
          <w:szCs w:val="24"/>
        </w:rPr>
        <w:t xml:space="preserve"> зон</w:t>
      </w:r>
      <w:r w:rsidR="00341929" w:rsidRPr="002C6067">
        <w:rPr>
          <w:iCs/>
          <w:sz w:val="24"/>
          <w:szCs w:val="24"/>
        </w:rPr>
        <w:t>а</w:t>
      </w:r>
      <w:bookmarkEnd w:id="123"/>
    </w:p>
    <w:p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 Ограничения использования земельных участков и объектов капитального строительства установлены следующими нормативными правовыми актами:</w:t>
      </w:r>
    </w:p>
    <w:p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Водный кодекс Российской Федерации;</w:t>
      </w:r>
    </w:p>
    <w:p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СП 42.13330.2016 «Градостроительство. Планировка и застройка городских и сельских поселений», утвержденный Приказом Министерства строительства и жилищно-коммунального хозяйства Российской Федерации от 30 декабря 2016 г. № 1034/</w:t>
      </w:r>
      <w:proofErr w:type="spellStart"/>
      <w:proofErr w:type="gramStart"/>
      <w:r w:rsidRPr="002C6067">
        <w:rPr>
          <w:rFonts w:ascii="Times New Roman" w:eastAsia="Arial" w:hAnsi="Times New Roman" w:cs="Times New Roman"/>
          <w:color w:val="000000"/>
          <w:kern w:val="2"/>
          <w:sz w:val="24"/>
          <w:szCs w:val="24"/>
          <w:lang w:eastAsia="zh-CN" w:bidi="hi-IN"/>
        </w:rPr>
        <w:t>пр</w:t>
      </w:r>
      <w:proofErr w:type="spellEnd"/>
      <w:proofErr w:type="gramEnd"/>
      <w:r w:rsidRPr="002C6067">
        <w:rPr>
          <w:rFonts w:ascii="Times New Roman" w:eastAsia="Arial" w:hAnsi="Times New Roman" w:cs="Times New Roman"/>
          <w:color w:val="000000"/>
          <w:kern w:val="2"/>
          <w:sz w:val="24"/>
          <w:szCs w:val="24"/>
          <w:lang w:eastAsia="zh-CN" w:bidi="hi-IN"/>
        </w:rPr>
        <w:t>;</w:t>
      </w:r>
    </w:p>
    <w:p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СанПиН 2.1.3684-21 </w:t>
      </w:r>
      <w:r w:rsidR="00C5398B" w:rsidRPr="002C6067">
        <w:rPr>
          <w:rFonts w:ascii="Times New Roman" w:eastAsia="Arial" w:hAnsi="Times New Roman" w:cs="Times New Roman"/>
          <w:color w:val="000000"/>
          <w:kern w:val="2"/>
          <w:sz w:val="24"/>
          <w:szCs w:val="24"/>
          <w:lang w:eastAsia="zh-CN" w:bidi="hi-IN"/>
        </w:rPr>
        <w:t>«</w:t>
      </w:r>
      <w:r w:rsidRPr="002C6067">
        <w:rPr>
          <w:rFonts w:ascii="Times New Roman" w:eastAsia="Arial" w:hAnsi="Times New Roman" w:cs="Times New Roman"/>
          <w:color w:val="000000"/>
          <w:kern w:val="2"/>
          <w:sz w:val="24"/>
          <w:szCs w:val="24"/>
          <w:lang w:eastAsia="zh-CN" w:bidi="hi-IN"/>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C5398B" w:rsidRPr="002C6067">
        <w:rPr>
          <w:rFonts w:ascii="Times New Roman" w:eastAsia="Arial" w:hAnsi="Times New Roman" w:cs="Times New Roman"/>
          <w:color w:val="000000"/>
          <w:kern w:val="2"/>
          <w:sz w:val="24"/>
          <w:szCs w:val="24"/>
          <w:lang w:eastAsia="zh-CN" w:bidi="hi-IN"/>
        </w:rPr>
        <w:t>»</w:t>
      </w:r>
      <w:r w:rsidRPr="002C6067">
        <w:rPr>
          <w:rFonts w:ascii="Times New Roman" w:eastAsia="Arial" w:hAnsi="Times New Roman" w:cs="Times New Roman"/>
          <w:color w:val="000000"/>
          <w:kern w:val="2"/>
          <w:sz w:val="24"/>
          <w:szCs w:val="24"/>
          <w:lang w:eastAsia="zh-CN" w:bidi="hi-IN"/>
        </w:rPr>
        <w:t>;</w:t>
      </w:r>
    </w:p>
    <w:p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Постановление Правительства Российской Федерации от 10 января 2009 </w:t>
      </w:r>
      <w:r w:rsidR="00C5398B" w:rsidRPr="002C6067">
        <w:rPr>
          <w:rFonts w:ascii="Times New Roman" w:eastAsia="Arial" w:hAnsi="Times New Roman" w:cs="Times New Roman"/>
          <w:color w:val="000000"/>
          <w:kern w:val="2"/>
          <w:sz w:val="24"/>
          <w:szCs w:val="24"/>
          <w:lang w:eastAsia="zh-CN" w:bidi="hi-IN"/>
        </w:rPr>
        <w:t>года</w:t>
      </w:r>
      <w:r w:rsidRPr="002C6067">
        <w:rPr>
          <w:rFonts w:ascii="Times New Roman" w:eastAsia="Arial" w:hAnsi="Times New Roman" w:cs="Times New Roman"/>
          <w:color w:val="000000"/>
          <w:kern w:val="2"/>
          <w:sz w:val="24"/>
          <w:szCs w:val="24"/>
          <w:lang w:eastAsia="zh-CN" w:bidi="hi-IN"/>
        </w:rPr>
        <w:t xml:space="preserve"> № 17 </w:t>
      </w:r>
      <w:r w:rsidR="00C5398B" w:rsidRPr="002C6067">
        <w:rPr>
          <w:rFonts w:ascii="Times New Roman" w:eastAsia="Arial" w:hAnsi="Times New Roman" w:cs="Times New Roman"/>
          <w:color w:val="000000"/>
          <w:kern w:val="2"/>
          <w:sz w:val="24"/>
          <w:szCs w:val="24"/>
          <w:lang w:eastAsia="zh-CN" w:bidi="hi-IN"/>
        </w:rPr>
        <w:t>«</w:t>
      </w:r>
      <w:r w:rsidRPr="002C6067">
        <w:rPr>
          <w:rFonts w:ascii="Times New Roman" w:eastAsia="Arial" w:hAnsi="Times New Roman" w:cs="Times New Roman"/>
          <w:color w:val="000000"/>
          <w:kern w:val="2"/>
          <w:sz w:val="24"/>
          <w:szCs w:val="24"/>
          <w:lang w:eastAsia="zh-CN" w:bidi="hi-IN"/>
        </w:rPr>
        <w:t>Об утверждении Правил установления на местности границ водоохранных зон и границ прибрежных защитных полос водных объектов</w:t>
      </w:r>
      <w:r w:rsidR="00C5398B" w:rsidRPr="002C6067">
        <w:rPr>
          <w:rFonts w:ascii="Times New Roman" w:eastAsia="Arial" w:hAnsi="Times New Roman" w:cs="Times New Roman"/>
          <w:color w:val="000000"/>
          <w:kern w:val="2"/>
          <w:sz w:val="24"/>
          <w:szCs w:val="24"/>
          <w:lang w:eastAsia="zh-CN" w:bidi="hi-IN"/>
        </w:rPr>
        <w:t>»</w:t>
      </w:r>
      <w:r w:rsidRPr="002C6067">
        <w:rPr>
          <w:rFonts w:ascii="Times New Roman" w:eastAsia="Arial" w:hAnsi="Times New Roman" w:cs="Times New Roman"/>
          <w:color w:val="000000"/>
          <w:kern w:val="2"/>
          <w:sz w:val="24"/>
          <w:szCs w:val="24"/>
          <w:lang w:eastAsia="zh-CN" w:bidi="hi-IN"/>
        </w:rPr>
        <w:t>.</w:t>
      </w:r>
    </w:p>
    <w:p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2. Водоохранные зоны выделяются в </w:t>
      </w:r>
      <w:proofErr w:type="gramStart"/>
      <w:r w:rsidRPr="002C6067">
        <w:rPr>
          <w:rFonts w:ascii="Times New Roman" w:eastAsia="Arial" w:hAnsi="Times New Roman" w:cs="Times New Roman"/>
          <w:color w:val="000000"/>
          <w:kern w:val="2"/>
          <w:sz w:val="24"/>
          <w:szCs w:val="24"/>
          <w:lang w:eastAsia="zh-CN" w:bidi="hi-IN"/>
        </w:rPr>
        <w:t>целях</w:t>
      </w:r>
      <w:proofErr w:type="gramEnd"/>
      <w:r w:rsidRPr="002C6067">
        <w:rPr>
          <w:rFonts w:ascii="Times New Roman" w:eastAsia="Arial" w:hAnsi="Times New Roman" w:cs="Times New Roman"/>
          <w:color w:val="000000"/>
          <w:kern w:val="2"/>
          <w:sz w:val="24"/>
          <w:szCs w:val="24"/>
          <w:lang w:eastAsia="zh-CN" w:bidi="hi-IN"/>
        </w:rPr>
        <w:t>:</w:t>
      </w:r>
    </w:p>
    <w:p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предупреждения и предотвращения микробного и химического загрязнения поверхностных вод;</w:t>
      </w:r>
    </w:p>
    <w:p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предотвращения загрязнения, засорения, заиления и истощения водных объектов;</w:t>
      </w:r>
    </w:p>
    <w:p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сохранения среды обитания объектов водного, животного и растительного мира.</w:t>
      </w:r>
    </w:p>
    <w:p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Для земельных участков и иных объектов недвижимости, расположенных в водоохранных зонах водных объектов, устанавливаются:</w:t>
      </w:r>
    </w:p>
    <w:p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виды запрещенного использования;</w:t>
      </w:r>
    </w:p>
    <w:p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общественных обсуждений или публичных слушаний, определенных главой 5 настоящих Правил.</w:t>
      </w:r>
    </w:p>
    <w:p w:rsidR="00AA77B2" w:rsidRPr="002C6067" w:rsidRDefault="00AA77B2" w:rsidP="002C6067">
      <w:pPr>
        <w:spacing w:line="240" w:lineRule="auto"/>
        <w:ind w:firstLine="709"/>
        <w:rPr>
          <w:rFonts w:ascii="Times New Roman" w:eastAsia="Arial" w:hAnsi="Times New Roman" w:cs="Times New Roman"/>
          <w:color w:val="000000"/>
          <w:kern w:val="2"/>
          <w:sz w:val="24"/>
          <w:szCs w:val="24"/>
          <w:lang w:eastAsia="zh-CN" w:bidi="hi-IN"/>
        </w:rPr>
      </w:pPr>
    </w:p>
    <w:p w:rsidR="00E408C5" w:rsidRPr="002C6067" w:rsidRDefault="00E408C5" w:rsidP="002C6067">
      <w:pPr>
        <w:pStyle w:val="1"/>
        <w:tabs>
          <w:tab w:val="left" w:pos="0"/>
        </w:tabs>
        <w:ind w:firstLine="709"/>
        <w:jc w:val="both"/>
        <w:rPr>
          <w:iCs/>
          <w:sz w:val="24"/>
          <w:szCs w:val="24"/>
        </w:rPr>
      </w:pPr>
      <w:bookmarkStart w:id="124" w:name="_Toc151328757"/>
      <w:r w:rsidRPr="002C6067">
        <w:rPr>
          <w:iCs/>
          <w:sz w:val="24"/>
          <w:szCs w:val="24"/>
        </w:rPr>
        <w:t xml:space="preserve">Статья </w:t>
      </w:r>
      <w:r w:rsidR="00660337" w:rsidRPr="002C6067">
        <w:rPr>
          <w:iCs/>
          <w:sz w:val="24"/>
          <w:szCs w:val="24"/>
        </w:rPr>
        <w:t>5</w:t>
      </w:r>
      <w:r w:rsidR="00887634" w:rsidRPr="002C6067">
        <w:rPr>
          <w:iCs/>
          <w:sz w:val="24"/>
          <w:szCs w:val="24"/>
        </w:rPr>
        <w:t>3</w:t>
      </w:r>
      <w:r w:rsidRPr="002C6067">
        <w:rPr>
          <w:iCs/>
          <w:sz w:val="24"/>
          <w:szCs w:val="24"/>
        </w:rPr>
        <w:t>. Прибрежн</w:t>
      </w:r>
      <w:r w:rsidR="00341929" w:rsidRPr="002C6067">
        <w:rPr>
          <w:iCs/>
          <w:sz w:val="24"/>
          <w:szCs w:val="24"/>
        </w:rPr>
        <w:t>ая</w:t>
      </w:r>
      <w:r w:rsidRPr="002C6067">
        <w:rPr>
          <w:iCs/>
          <w:sz w:val="24"/>
          <w:szCs w:val="24"/>
        </w:rPr>
        <w:t xml:space="preserve"> защитн</w:t>
      </w:r>
      <w:r w:rsidR="00341929" w:rsidRPr="002C6067">
        <w:rPr>
          <w:iCs/>
          <w:sz w:val="24"/>
          <w:szCs w:val="24"/>
        </w:rPr>
        <w:t>ая</w:t>
      </w:r>
      <w:r w:rsidRPr="002C6067">
        <w:rPr>
          <w:iCs/>
          <w:sz w:val="24"/>
          <w:szCs w:val="24"/>
        </w:rPr>
        <w:t xml:space="preserve"> полос</w:t>
      </w:r>
      <w:r w:rsidR="00341929" w:rsidRPr="002C6067">
        <w:rPr>
          <w:iCs/>
          <w:sz w:val="24"/>
          <w:szCs w:val="24"/>
        </w:rPr>
        <w:t>а</w:t>
      </w:r>
      <w:bookmarkEnd w:id="124"/>
    </w:p>
    <w:p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 Ограничения использования земельных участков и объектов капитального строительства установлены следующими нормативными правовыми актами:</w:t>
      </w:r>
    </w:p>
    <w:p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Водный кодекс Российской Федерации;</w:t>
      </w:r>
    </w:p>
    <w:p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СП 42.13330.2016 </w:t>
      </w:r>
      <w:r w:rsidR="00AA77B2" w:rsidRPr="002C6067">
        <w:rPr>
          <w:rFonts w:ascii="Times New Roman" w:eastAsia="Arial" w:hAnsi="Times New Roman" w:cs="Times New Roman"/>
          <w:color w:val="000000"/>
          <w:kern w:val="2"/>
          <w:sz w:val="24"/>
          <w:szCs w:val="24"/>
          <w:lang w:eastAsia="zh-CN" w:bidi="hi-IN"/>
        </w:rPr>
        <w:t>«</w:t>
      </w:r>
      <w:r w:rsidRPr="002C6067">
        <w:rPr>
          <w:rFonts w:ascii="Times New Roman" w:eastAsia="Arial" w:hAnsi="Times New Roman" w:cs="Times New Roman"/>
          <w:color w:val="000000"/>
          <w:kern w:val="2"/>
          <w:sz w:val="24"/>
          <w:szCs w:val="24"/>
          <w:lang w:eastAsia="zh-CN" w:bidi="hi-IN"/>
        </w:rPr>
        <w:t>Градостроительство. Планировка и застройка городских и сельских поселений</w:t>
      </w:r>
      <w:r w:rsidR="00AA77B2" w:rsidRPr="002C6067">
        <w:rPr>
          <w:rFonts w:ascii="Times New Roman" w:eastAsia="Arial" w:hAnsi="Times New Roman" w:cs="Times New Roman"/>
          <w:color w:val="000000"/>
          <w:kern w:val="2"/>
          <w:sz w:val="24"/>
          <w:szCs w:val="24"/>
          <w:lang w:eastAsia="zh-CN" w:bidi="hi-IN"/>
        </w:rPr>
        <w:t>»</w:t>
      </w:r>
      <w:r w:rsidRPr="002C6067">
        <w:rPr>
          <w:rFonts w:ascii="Times New Roman" w:eastAsia="Arial" w:hAnsi="Times New Roman" w:cs="Times New Roman"/>
          <w:color w:val="000000"/>
          <w:kern w:val="2"/>
          <w:sz w:val="24"/>
          <w:szCs w:val="24"/>
          <w:lang w:eastAsia="zh-CN" w:bidi="hi-IN"/>
        </w:rPr>
        <w:t>, утвержденный Приказом Министерства строительства и жилищно-коммунального хозяйства Российской Федерации от 30 декабря 2016 г. N 1034/</w:t>
      </w:r>
      <w:proofErr w:type="spellStart"/>
      <w:proofErr w:type="gramStart"/>
      <w:r w:rsidRPr="002C6067">
        <w:rPr>
          <w:rFonts w:ascii="Times New Roman" w:eastAsia="Arial" w:hAnsi="Times New Roman" w:cs="Times New Roman"/>
          <w:color w:val="000000"/>
          <w:kern w:val="2"/>
          <w:sz w:val="24"/>
          <w:szCs w:val="24"/>
          <w:lang w:eastAsia="zh-CN" w:bidi="hi-IN"/>
        </w:rPr>
        <w:t>пр</w:t>
      </w:r>
      <w:proofErr w:type="spellEnd"/>
      <w:proofErr w:type="gramEnd"/>
      <w:r w:rsidRPr="002C6067">
        <w:rPr>
          <w:rFonts w:ascii="Times New Roman" w:eastAsia="Arial" w:hAnsi="Times New Roman" w:cs="Times New Roman"/>
          <w:color w:val="000000"/>
          <w:kern w:val="2"/>
          <w:sz w:val="24"/>
          <w:szCs w:val="24"/>
          <w:lang w:eastAsia="zh-CN" w:bidi="hi-IN"/>
        </w:rPr>
        <w:t>;</w:t>
      </w:r>
    </w:p>
    <w:p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СанПиН 2.1.3684-21 </w:t>
      </w:r>
      <w:r w:rsidR="00AA77B2" w:rsidRPr="002C6067">
        <w:rPr>
          <w:rFonts w:ascii="Times New Roman" w:eastAsia="Arial" w:hAnsi="Times New Roman" w:cs="Times New Roman"/>
          <w:color w:val="000000"/>
          <w:kern w:val="2"/>
          <w:sz w:val="24"/>
          <w:szCs w:val="24"/>
          <w:lang w:eastAsia="zh-CN" w:bidi="hi-IN"/>
        </w:rPr>
        <w:t>«</w:t>
      </w:r>
      <w:r w:rsidRPr="002C6067">
        <w:rPr>
          <w:rFonts w:ascii="Times New Roman" w:eastAsia="Arial" w:hAnsi="Times New Roman" w:cs="Times New Roman"/>
          <w:color w:val="000000"/>
          <w:kern w:val="2"/>
          <w:sz w:val="24"/>
          <w:szCs w:val="24"/>
          <w:lang w:eastAsia="zh-CN" w:bidi="hi-IN"/>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AA77B2" w:rsidRPr="002C6067">
        <w:rPr>
          <w:rFonts w:ascii="Times New Roman" w:eastAsia="Arial" w:hAnsi="Times New Roman" w:cs="Times New Roman"/>
          <w:color w:val="000000"/>
          <w:kern w:val="2"/>
          <w:sz w:val="24"/>
          <w:szCs w:val="24"/>
          <w:lang w:eastAsia="zh-CN" w:bidi="hi-IN"/>
        </w:rPr>
        <w:t>»</w:t>
      </w:r>
      <w:r w:rsidRPr="002C6067">
        <w:rPr>
          <w:rFonts w:ascii="Times New Roman" w:eastAsia="Arial" w:hAnsi="Times New Roman" w:cs="Times New Roman"/>
          <w:color w:val="000000"/>
          <w:kern w:val="2"/>
          <w:sz w:val="24"/>
          <w:szCs w:val="24"/>
          <w:lang w:eastAsia="zh-CN" w:bidi="hi-IN"/>
        </w:rPr>
        <w:t>;</w:t>
      </w:r>
    </w:p>
    <w:p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lastRenderedPageBreak/>
        <w:t xml:space="preserve">Постановление Правительства Российской Федерации от 10 января 2009 </w:t>
      </w:r>
      <w:r w:rsidR="00AA77B2" w:rsidRPr="002C6067">
        <w:rPr>
          <w:rFonts w:ascii="Times New Roman" w:eastAsia="Arial" w:hAnsi="Times New Roman" w:cs="Times New Roman"/>
          <w:color w:val="000000"/>
          <w:kern w:val="2"/>
          <w:sz w:val="24"/>
          <w:szCs w:val="24"/>
          <w:lang w:eastAsia="zh-CN" w:bidi="hi-IN"/>
        </w:rPr>
        <w:t>года</w:t>
      </w:r>
      <w:r w:rsidRPr="002C6067">
        <w:rPr>
          <w:rFonts w:ascii="Times New Roman" w:eastAsia="Arial" w:hAnsi="Times New Roman" w:cs="Times New Roman"/>
          <w:color w:val="000000"/>
          <w:kern w:val="2"/>
          <w:sz w:val="24"/>
          <w:szCs w:val="24"/>
          <w:lang w:eastAsia="zh-CN" w:bidi="hi-IN"/>
        </w:rPr>
        <w:t xml:space="preserve"> </w:t>
      </w:r>
      <w:r w:rsidR="00AA77B2" w:rsidRPr="002C6067">
        <w:rPr>
          <w:rFonts w:ascii="Times New Roman" w:eastAsia="Arial" w:hAnsi="Times New Roman" w:cs="Times New Roman"/>
          <w:color w:val="000000"/>
          <w:kern w:val="2"/>
          <w:sz w:val="24"/>
          <w:szCs w:val="24"/>
          <w:lang w:eastAsia="zh-CN" w:bidi="hi-IN"/>
        </w:rPr>
        <w:t>№</w:t>
      </w:r>
      <w:r w:rsidRPr="002C6067">
        <w:rPr>
          <w:rFonts w:ascii="Times New Roman" w:eastAsia="Arial" w:hAnsi="Times New Roman" w:cs="Times New Roman"/>
          <w:color w:val="000000"/>
          <w:kern w:val="2"/>
          <w:sz w:val="24"/>
          <w:szCs w:val="24"/>
          <w:lang w:eastAsia="zh-CN" w:bidi="hi-IN"/>
        </w:rPr>
        <w:t xml:space="preserve"> 17 </w:t>
      </w:r>
      <w:r w:rsidR="00AA77B2" w:rsidRPr="002C6067">
        <w:rPr>
          <w:rFonts w:ascii="Times New Roman" w:eastAsia="Arial" w:hAnsi="Times New Roman" w:cs="Times New Roman"/>
          <w:color w:val="000000"/>
          <w:kern w:val="2"/>
          <w:sz w:val="24"/>
          <w:szCs w:val="24"/>
          <w:lang w:eastAsia="zh-CN" w:bidi="hi-IN"/>
        </w:rPr>
        <w:t>«</w:t>
      </w:r>
      <w:r w:rsidRPr="002C6067">
        <w:rPr>
          <w:rFonts w:ascii="Times New Roman" w:eastAsia="Arial" w:hAnsi="Times New Roman" w:cs="Times New Roman"/>
          <w:color w:val="000000"/>
          <w:kern w:val="2"/>
          <w:sz w:val="24"/>
          <w:szCs w:val="24"/>
          <w:lang w:eastAsia="zh-CN" w:bidi="hi-IN"/>
        </w:rPr>
        <w:t>Об утверждении Правил установления на местности границ водоохранных зон и границ прибрежных защитных полос водных объектов</w:t>
      </w:r>
      <w:r w:rsidR="00AA77B2" w:rsidRPr="002C6067">
        <w:rPr>
          <w:rFonts w:ascii="Times New Roman" w:eastAsia="Arial" w:hAnsi="Times New Roman" w:cs="Times New Roman"/>
          <w:color w:val="000000"/>
          <w:kern w:val="2"/>
          <w:sz w:val="24"/>
          <w:szCs w:val="24"/>
          <w:lang w:eastAsia="zh-CN" w:bidi="hi-IN"/>
        </w:rPr>
        <w:t>»</w:t>
      </w:r>
      <w:r w:rsidRPr="002C6067">
        <w:rPr>
          <w:rFonts w:ascii="Times New Roman" w:eastAsia="Arial" w:hAnsi="Times New Roman" w:cs="Times New Roman"/>
          <w:color w:val="000000"/>
          <w:kern w:val="2"/>
          <w:sz w:val="24"/>
          <w:szCs w:val="24"/>
          <w:lang w:eastAsia="zh-CN" w:bidi="hi-IN"/>
        </w:rPr>
        <w:t>.</w:t>
      </w:r>
    </w:p>
    <w:p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2.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p>
    <w:p w:rsidR="00537247" w:rsidRPr="002C6067" w:rsidRDefault="00AA77B2" w:rsidP="002C6067">
      <w:pPr>
        <w:pStyle w:val="1"/>
        <w:tabs>
          <w:tab w:val="left" w:pos="0"/>
        </w:tabs>
        <w:ind w:firstLine="709"/>
        <w:jc w:val="both"/>
        <w:rPr>
          <w:iCs/>
          <w:sz w:val="24"/>
          <w:szCs w:val="24"/>
        </w:rPr>
      </w:pPr>
      <w:bookmarkStart w:id="125" w:name="_Toc151328758"/>
      <w:r w:rsidRPr="002C6067">
        <w:rPr>
          <w:iCs/>
          <w:sz w:val="24"/>
          <w:szCs w:val="24"/>
        </w:rPr>
        <w:t xml:space="preserve">Статья </w:t>
      </w:r>
      <w:r w:rsidR="00463EC0" w:rsidRPr="002C6067">
        <w:rPr>
          <w:iCs/>
          <w:sz w:val="24"/>
          <w:szCs w:val="24"/>
        </w:rPr>
        <w:t>5</w:t>
      </w:r>
      <w:r w:rsidR="00887634" w:rsidRPr="002C6067">
        <w:rPr>
          <w:iCs/>
          <w:sz w:val="24"/>
          <w:szCs w:val="24"/>
        </w:rPr>
        <w:t>4</w:t>
      </w:r>
      <w:r w:rsidRPr="002C6067">
        <w:rPr>
          <w:iCs/>
          <w:sz w:val="24"/>
          <w:szCs w:val="24"/>
        </w:rPr>
        <w:t xml:space="preserve">. </w:t>
      </w:r>
      <w:r w:rsidR="00112B8C">
        <w:rPr>
          <w:iCs/>
          <w:sz w:val="24"/>
          <w:szCs w:val="24"/>
        </w:rPr>
        <w:t>О</w:t>
      </w:r>
      <w:r w:rsidR="00112B8C" w:rsidRPr="002C6067">
        <w:rPr>
          <w:iCs/>
          <w:sz w:val="24"/>
          <w:szCs w:val="24"/>
        </w:rPr>
        <w:t>хранная</w:t>
      </w:r>
      <w:r w:rsidRPr="002C6067">
        <w:rPr>
          <w:iCs/>
          <w:sz w:val="24"/>
          <w:szCs w:val="24"/>
        </w:rPr>
        <w:t xml:space="preserve"> зон</w:t>
      </w:r>
      <w:r w:rsidR="00341929" w:rsidRPr="002C6067">
        <w:rPr>
          <w:iCs/>
          <w:sz w:val="24"/>
          <w:szCs w:val="24"/>
        </w:rPr>
        <w:t>а</w:t>
      </w:r>
      <w:r w:rsidRPr="002C6067">
        <w:rPr>
          <w:iCs/>
          <w:sz w:val="24"/>
          <w:szCs w:val="24"/>
        </w:rPr>
        <w:t xml:space="preserve"> объектов электроэнергетики (объектов электросетевого хозяйства и объектов по производству электрической энергии)</w:t>
      </w:r>
      <w:bookmarkEnd w:id="125"/>
    </w:p>
    <w:p w:rsidR="003E6D8C" w:rsidRPr="002C6067" w:rsidRDefault="00AA77B2" w:rsidP="002C6067">
      <w:pPr>
        <w:spacing w:line="240" w:lineRule="auto"/>
        <w:ind w:firstLine="709"/>
        <w:rPr>
          <w:rFonts w:ascii="Times New Roman" w:eastAsia="Arial" w:hAnsi="Times New Roman" w:cs="Times New Roman"/>
          <w:color w:val="000000"/>
          <w:kern w:val="2"/>
          <w:sz w:val="24"/>
          <w:szCs w:val="24"/>
          <w:lang w:eastAsia="zh-CN" w:bidi="hi-IN"/>
        </w:rPr>
      </w:pPr>
      <w:proofErr w:type="gramStart"/>
      <w:r w:rsidRPr="002C6067">
        <w:rPr>
          <w:rFonts w:ascii="Times New Roman" w:eastAsia="Arial" w:hAnsi="Times New Roman" w:cs="Times New Roman"/>
          <w:color w:val="000000"/>
          <w:kern w:val="2"/>
          <w:sz w:val="24"/>
          <w:szCs w:val="24"/>
          <w:lang w:eastAsia="zh-CN" w:bidi="hi-IN"/>
        </w:rPr>
        <w:t>Ограничения использования земельных участков и объектов капитального строительства установлены постановлением Правительства Российской Федерации от 24 февраля 2009 года №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roofErr w:type="gramEnd"/>
    </w:p>
    <w:p w:rsidR="003E6D8C" w:rsidRPr="002C6067" w:rsidRDefault="003E6D8C" w:rsidP="002C6067">
      <w:pPr>
        <w:spacing w:line="240" w:lineRule="auto"/>
        <w:ind w:firstLine="709"/>
        <w:rPr>
          <w:rFonts w:ascii="Times New Roman" w:eastAsia="Arial" w:hAnsi="Times New Roman" w:cs="Times New Roman"/>
          <w:color w:val="000000"/>
          <w:kern w:val="2"/>
          <w:sz w:val="24"/>
          <w:szCs w:val="24"/>
          <w:lang w:eastAsia="zh-CN" w:bidi="hi-IN"/>
        </w:rPr>
      </w:pPr>
    </w:p>
    <w:p w:rsidR="003E6D8C" w:rsidRPr="002C6067" w:rsidRDefault="003E6D8C" w:rsidP="002C6067">
      <w:pPr>
        <w:pStyle w:val="1"/>
        <w:tabs>
          <w:tab w:val="left" w:pos="0"/>
        </w:tabs>
        <w:ind w:firstLine="709"/>
        <w:jc w:val="both"/>
        <w:rPr>
          <w:iCs/>
          <w:sz w:val="24"/>
          <w:szCs w:val="24"/>
        </w:rPr>
      </w:pPr>
      <w:bookmarkStart w:id="126" w:name="_Toc151328759"/>
      <w:r w:rsidRPr="002C6067">
        <w:rPr>
          <w:iCs/>
          <w:sz w:val="24"/>
          <w:szCs w:val="24"/>
        </w:rPr>
        <w:t xml:space="preserve">Статья </w:t>
      </w:r>
      <w:r w:rsidR="00887634" w:rsidRPr="002C6067">
        <w:rPr>
          <w:iCs/>
          <w:sz w:val="24"/>
          <w:szCs w:val="24"/>
        </w:rPr>
        <w:t>55</w:t>
      </w:r>
      <w:r w:rsidRPr="002C6067">
        <w:rPr>
          <w:iCs/>
          <w:sz w:val="24"/>
          <w:szCs w:val="24"/>
        </w:rPr>
        <w:t xml:space="preserve">. </w:t>
      </w:r>
      <w:r w:rsidRPr="002C6067">
        <w:rPr>
          <w:rFonts w:eastAsia="Arial"/>
          <w:color w:val="000000"/>
          <w:kern w:val="2"/>
          <w:sz w:val="24"/>
          <w:szCs w:val="24"/>
          <w:lang w:eastAsia="zh-CN" w:bidi="hi-IN"/>
        </w:rPr>
        <w:t>Охранн</w:t>
      </w:r>
      <w:r w:rsidR="00341929" w:rsidRPr="002C6067">
        <w:rPr>
          <w:rFonts w:eastAsia="Arial"/>
          <w:color w:val="000000"/>
          <w:kern w:val="2"/>
          <w:sz w:val="24"/>
          <w:szCs w:val="24"/>
          <w:lang w:eastAsia="zh-CN" w:bidi="hi-IN"/>
        </w:rPr>
        <w:t>ая</w:t>
      </w:r>
      <w:r w:rsidRPr="002C6067">
        <w:rPr>
          <w:rFonts w:eastAsia="Arial"/>
          <w:color w:val="000000"/>
          <w:kern w:val="2"/>
          <w:sz w:val="24"/>
          <w:szCs w:val="24"/>
          <w:lang w:eastAsia="zh-CN" w:bidi="hi-IN"/>
        </w:rPr>
        <w:t> </w:t>
      </w:r>
      <w:hyperlink r:id="rId23" w:history="1">
        <w:r w:rsidRPr="002C6067">
          <w:rPr>
            <w:rFonts w:eastAsia="Arial"/>
            <w:color w:val="000000"/>
            <w:kern w:val="2"/>
            <w:sz w:val="24"/>
            <w:szCs w:val="24"/>
            <w:lang w:eastAsia="zh-CN" w:bidi="hi-IN"/>
          </w:rPr>
          <w:t>зон</w:t>
        </w:r>
        <w:r w:rsidR="00341929" w:rsidRPr="002C6067">
          <w:rPr>
            <w:rFonts w:eastAsia="Arial"/>
            <w:color w:val="000000"/>
            <w:kern w:val="2"/>
            <w:sz w:val="24"/>
            <w:szCs w:val="24"/>
            <w:lang w:eastAsia="zh-CN" w:bidi="hi-IN"/>
          </w:rPr>
          <w:t>а</w:t>
        </w:r>
      </w:hyperlink>
      <w:r w:rsidRPr="002C6067">
        <w:rPr>
          <w:rFonts w:eastAsia="Arial"/>
          <w:color w:val="000000"/>
          <w:kern w:val="2"/>
          <w:sz w:val="24"/>
          <w:szCs w:val="24"/>
          <w:lang w:eastAsia="zh-CN" w:bidi="hi-IN"/>
        </w:rPr>
        <w:t> трубопроводов (газопроводов, нефтепроводов и нефтепродуктопроводов, аммиакопроводов)</w:t>
      </w:r>
      <w:bookmarkEnd w:id="126"/>
    </w:p>
    <w:p w:rsidR="003E6D8C" w:rsidRPr="002C6067" w:rsidRDefault="003E6D8C"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3E6D8C" w:rsidRPr="002C6067" w:rsidRDefault="003E6D8C"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Федеральный закон от 31 марта 1999 г. N 69-ФЗ "О газоснабжении в Российской Федерации";</w:t>
      </w:r>
    </w:p>
    <w:p w:rsidR="003E6D8C" w:rsidRPr="002C6067" w:rsidRDefault="003E6D8C"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Постановление Правительства Российской Федерации от 20 ноября 2000 года № 878 «Об утверждении Правил охраны газораспределительных сетей»;</w:t>
      </w:r>
    </w:p>
    <w:p w:rsidR="003E6D8C" w:rsidRPr="002C6067" w:rsidRDefault="003E6D8C"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«СП 62.13330.2011. Свод правил. Газораспределительные системы. Актуализированная редакция СНиП 42-01-2002», </w:t>
      </w:r>
      <w:proofErr w:type="gramStart"/>
      <w:r w:rsidRPr="002C6067">
        <w:rPr>
          <w:rFonts w:ascii="Times New Roman" w:eastAsia="Arial" w:hAnsi="Times New Roman" w:cs="Times New Roman"/>
          <w:color w:val="000000"/>
          <w:kern w:val="2"/>
          <w:sz w:val="24"/>
          <w:szCs w:val="24"/>
          <w:lang w:eastAsia="zh-CN" w:bidi="hi-IN"/>
        </w:rPr>
        <w:t>утвержденный</w:t>
      </w:r>
      <w:proofErr w:type="gramEnd"/>
      <w:r w:rsidRPr="002C6067">
        <w:rPr>
          <w:rFonts w:ascii="Times New Roman" w:eastAsia="Arial" w:hAnsi="Times New Roman" w:cs="Times New Roman"/>
          <w:color w:val="000000"/>
          <w:kern w:val="2"/>
          <w:sz w:val="24"/>
          <w:szCs w:val="24"/>
          <w:lang w:eastAsia="zh-CN" w:bidi="hi-IN"/>
        </w:rPr>
        <w:t xml:space="preserve"> Приказом Министерства регионального развития Российской Федерации от 27.12.2010 № 780.</w:t>
      </w:r>
    </w:p>
    <w:p w:rsidR="003E6D8C" w:rsidRPr="002C6067" w:rsidRDefault="003E6D8C" w:rsidP="002C6067">
      <w:pPr>
        <w:spacing w:line="240" w:lineRule="auto"/>
        <w:ind w:firstLine="709"/>
        <w:rPr>
          <w:rFonts w:ascii="Times New Roman" w:eastAsia="Arial" w:hAnsi="Times New Roman" w:cs="Times New Roman"/>
          <w:color w:val="000000"/>
          <w:kern w:val="2"/>
          <w:sz w:val="24"/>
          <w:szCs w:val="24"/>
          <w:lang w:eastAsia="zh-CN" w:bidi="hi-IN"/>
        </w:rPr>
      </w:pPr>
    </w:p>
    <w:p w:rsidR="00E210E5" w:rsidRPr="002C6067" w:rsidRDefault="00E210E5" w:rsidP="002C6067">
      <w:pPr>
        <w:pStyle w:val="1"/>
        <w:tabs>
          <w:tab w:val="left" w:pos="0"/>
        </w:tabs>
        <w:ind w:firstLine="709"/>
        <w:jc w:val="both"/>
        <w:rPr>
          <w:iCs/>
          <w:sz w:val="24"/>
          <w:szCs w:val="24"/>
        </w:rPr>
      </w:pPr>
      <w:bookmarkStart w:id="127" w:name="_Toc151328760"/>
      <w:r w:rsidRPr="002C6067">
        <w:rPr>
          <w:iCs/>
          <w:sz w:val="24"/>
          <w:szCs w:val="24"/>
        </w:rPr>
        <w:t xml:space="preserve">Статья </w:t>
      </w:r>
      <w:r w:rsidR="00887634" w:rsidRPr="002C6067">
        <w:rPr>
          <w:iCs/>
          <w:sz w:val="24"/>
          <w:szCs w:val="24"/>
        </w:rPr>
        <w:t>56</w:t>
      </w:r>
      <w:r w:rsidRPr="002C6067">
        <w:rPr>
          <w:iCs/>
          <w:sz w:val="24"/>
          <w:szCs w:val="24"/>
        </w:rPr>
        <w:t>. Охранн</w:t>
      </w:r>
      <w:r w:rsidR="00341929" w:rsidRPr="002C6067">
        <w:rPr>
          <w:iCs/>
          <w:sz w:val="24"/>
          <w:szCs w:val="24"/>
        </w:rPr>
        <w:t>ая</w:t>
      </w:r>
      <w:r w:rsidRPr="002C6067">
        <w:rPr>
          <w:iCs/>
          <w:sz w:val="24"/>
          <w:szCs w:val="24"/>
        </w:rPr>
        <w:t> </w:t>
      </w:r>
      <w:hyperlink r:id="rId24" w:anchor="dst100015" w:history="1">
        <w:r w:rsidRPr="002C6067">
          <w:rPr>
            <w:iCs/>
            <w:sz w:val="24"/>
            <w:szCs w:val="24"/>
          </w:rPr>
          <w:t>зон</w:t>
        </w:r>
        <w:r w:rsidR="00341929" w:rsidRPr="002C6067">
          <w:rPr>
            <w:iCs/>
            <w:sz w:val="24"/>
            <w:szCs w:val="24"/>
          </w:rPr>
          <w:t>а</w:t>
        </w:r>
      </w:hyperlink>
      <w:r w:rsidRPr="002C6067">
        <w:rPr>
          <w:iCs/>
          <w:sz w:val="24"/>
          <w:szCs w:val="24"/>
        </w:rPr>
        <w:t> линий и сооружений связи</w:t>
      </w:r>
      <w:bookmarkEnd w:id="127"/>
    </w:p>
    <w:p w:rsidR="00E210E5" w:rsidRPr="002C6067" w:rsidRDefault="00E210E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Ограничения использования земельных участков и объектов капитального строительства установлены Постановление Правительства РФ от 09.06.1995 № 578 «</w:t>
      </w:r>
      <w:r w:rsidRPr="002C6067">
        <w:rPr>
          <w:rFonts w:ascii="Times New Roman" w:eastAsia="Arial" w:hAnsi="Times New Roman" w:cs="Times New Roman"/>
          <w:kern w:val="2"/>
          <w:sz w:val="24"/>
          <w:szCs w:val="24"/>
          <w:lang w:eastAsia="zh-CN" w:bidi="hi-IN"/>
        </w:rPr>
        <w:t>Об утверждении Правил охраны линий и сооружений связи Российской Федерации».</w:t>
      </w:r>
    </w:p>
    <w:p w:rsidR="00E210E5" w:rsidRPr="002C6067" w:rsidRDefault="00E210E5" w:rsidP="002C6067">
      <w:pPr>
        <w:spacing w:line="240" w:lineRule="auto"/>
        <w:ind w:firstLine="709"/>
        <w:rPr>
          <w:rFonts w:ascii="Times New Roman" w:eastAsia="Arial" w:hAnsi="Times New Roman" w:cs="Times New Roman"/>
          <w:color w:val="000000"/>
          <w:kern w:val="2"/>
          <w:sz w:val="24"/>
          <w:szCs w:val="24"/>
          <w:lang w:eastAsia="zh-CN" w:bidi="hi-IN"/>
        </w:rPr>
      </w:pPr>
    </w:p>
    <w:p w:rsidR="00E210E5" w:rsidRPr="002C6067" w:rsidRDefault="00FB4374" w:rsidP="002C6067">
      <w:pPr>
        <w:pStyle w:val="1"/>
        <w:tabs>
          <w:tab w:val="left" w:pos="0"/>
        </w:tabs>
        <w:ind w:firstLine="709"/>
        <w:jc w:val="both"/>
        <w:rPr>
          <w:iCs/>
          <w:sz w:val="24"/>
          <w:szCs w:val="24"/>
        </w:rPr>
      </w:pPr>
      <w:bookmarkStart w:id="128" w:name="_Toc151328761"/>
      <w:r w:rsidRPr="002C6067">
        <w:rPr>
          <w:iCs/>
          <w:sz w:val="24"/>
          <w:szCs w:val="24"/>
        </w:rPr>
        <w:t xml:space="preserve">Статья </w:t>
      </w:r>
      <w:r w:rsidR="00887634" w:rsidRPr="002C6067">
        <w:rPr>
          <w:iCs/>
          <w:sz w:val="24"/>
          <w:szCs w:val="24"/>
        </w:rPr>
        <w:t>57</w:t>
      </w:r>
      <w:r w:rsidRPr="002C6067">
        <w:rPr>
          <w:iCs/>
          <w:sz w:val="24"/>
          <w:szCs w:val="24"/>
        </w:rPr>
        <w:t>. Зон</w:t>
      </w:r>
      <w:r w:rsidR="00341929" w:rsidRPr="002C6067">
        <w:rPr>
          <w:iCs/>
          <w:sz w:val="24"/>
          <w:szCs w:val="24"/>
        </w:rPr>
        <w:t>а</w:t>
      </w:r>
      <w:r w:rsidRPr="002C6067">
        <w:rPr>
          <w:iCs/>
          <w:sz w:val="24"/>
          <w:szCs w:val="24"/>
        </w:rP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25" w:anchor="dst100644" w:history="1">
        <w:r w:rsidRPr="002C6067">
          <w:rPr>
            <w:iCs/>
            <w:sz w:val="24"/>
            <w:szCs w:val="24"/>
          </w:rPr>
          <w:t>кодексом</w:t>
        </w:r>
      </w:hyperlink>
      <w:r w:rsidRPr="002C6067">
        <w:rPr>
          <w:iCs/>
          <w:sz w:val="24"/>
          <w:szCs w:val="24"/>
        </w:rPr>
        <w:t> Российской Федерации, в отношении подземных водных объектов зоны специальной охраны</w:t>
      </w:r>
      <w:bookmarkEnd w:id="128"/>
    </w:p>
    <w:p w:rsidR="00FB4374" w:rsidRPr="002C6067" w:rsidRDefault="00FB4374"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Ограничения использования земельных участков и объектов капитального строительства установлены в </w:t>
      </w:r>
      <w:proofErr w:type="gramStart"/>
      <w:r w:rsidRPr="002C6067">
        <w:rPr>
          <w:rFonts w:ascii="Times New Roman" w:eastAsia="Arial" w:hAnsi="Times New Roman" w:cs="Times New Roman"/>
          <w:color w:val="000000"/>
          <w:kern w:val="2"/>
          <w:sz w:val="24"/>
          <w:szCs w:val="24"/>
          <w:lang w:eastAsia="zh-CN" w:bidi="hi-IN"/>
        </w:rPr>
        <w:t>соответствии</w:t>
      </w:r>
      <w:proofErr w:type="gramEnd"/>
      <w:r w:rsidRPr="002C6067">
        <w:rPr>
          <w:rFonts w:ascii="Times New Roman" w:eastAsia="Arial" w:hAnsi="Times New Roman" w:cs="Times New Roman"/>
          <w:color w:val="000000"/>
          <w:kern w:val="2"/>
          <w:sz w:val="24"/>
          <w:szCs w:val="24"/>
          <w:lang w:eastAsia="zh-CN" w:bidi="hi-IN"/>
        </w:rPr>
        <w:t xml:space="preserve"> с «СанПиН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 утвержденным Главным государственным санитарным врачом РФ 26.02.2002.</w:t>
      </w:r>
    </w:p>
    <w:p w:rsidR="00FB4374" w:rsidRPr="002C6067" w:rsidRDefault="00FB4374" w:rsidP="002C6067">
      <w:pPr>
        <w:spacing w:line="240" w:lineRule="auto"/>
        <w:ind w:firstLine="709"/>
        <w:rPr>
          <w:rFonts w:ascii="Times New Roman" w:eastAsia="Arial" w:hAnsi="Times New Roman" w:cs="Times New Roman"/>
          <w:color w:val="000000"/>
          <w:kern w:val="2"/>
          <w:sz w:val="24"/>
          <w:szCs w:val="24"/>
          <w:lang w:eastAsia="zh-CN" w:bidi="hi-IN"/>
        </w:rPr>
      </w:pPr>
    </w:p>
    <w:p w:rsidR="00AA77B2" w:rsidRPr="002C6067" w:rsidRDefault="00FB4374" w:rsidP="002C6067">
      <w:pPr>
        <w:pStyle w:val="1"/>
        <w:tabs>
          <w:tab w:val="left" w:pos="0"/>
        </w:tabs>
        <w:ind w:firstLine="709"/>
        <w:jc w:val="both"/>
        <w:rPr>
          <w:iCs/>
          <w:sz w:val="24"/>
          <w:szCs w:val="24"/>
        </w:rPr>
      </w:pPr>
      <w:bookmarkStart w:id="129" w:name="_Toc151328762"/>
      <w:r w:rsidRPr="002C6067">
        <w:rPr>
          <w:iCs/>
          <w:sz w:val="24"/>
          <w:szCs w:val="24"/>
        </w:rPr>
        <w:t xml:space="preserve">Статья </w:t>
      </w:r>
      <w:r w:rsidR="00887634" w:rsidRPr="002C6067">
        <w:rPr>
          <w:iCs/>
          <w:sz w:val="24"/>
          <w:szCs w:val="24"/>
        </w:rPr>
        <w:t>58</w:t>
      </w:r>
      <w:r w:rsidR="00C25FAA" w:rsidRPr="002C6067">
        <w:rPr>
          <w:iCs/>
          <w:sz w:val="24"/>
          <w:szCs w:val="24"/>
        </w:rPr>
        <w:t>.</w:t>
      </w:r>
      <w:r w:rsidRPr="002C6067">
        <w:rPr>
          <w:iCs/>
          <w:sz w:val="24"/>
          <w:szCs w:val="24"/>
        </w:rPr>
        <w:t xml:space="preserve"> П</w:t>
      </w:r>
      <w:r w:rsidR="00AA77B2" w:rsidRPr="002C6067">
        <w:rPr>
          <w:iCs/>
          <w:sz w:val="24"/>
          <w:szCs w:val="24"/>
        </w:rPr>
        <w:t>ридорожные полосы автомобильных дорог</w:t>
      </w:r>
      <w:bookmarkEnd w:id="129"/>
    </w:p>
    <w:p w:rsidR="00CC1BA7" w:rsidRPr="002C6067" w:rsidRDefault="00FB4374"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Ограничения использования земельных участков и объектов капитального строительства установлены в соответствии с</w:t>
      </w:r>
      <w:r w:rsidR="00CC1BA7" w:rsidRPr="002C6067">
        <w:rPr>
          <w:rFonts w:ascii="Times New Roman" w:eastAsia="Arial" w:hAnsi="Times New Roman" w:cs="Times New Roman"/>
          <w:color w:val="000000"/>
          <w:kern w:val="2"/>
          <w:sz w:val="24"/>
          <w:szCs w:val="24"/>
          <w:lang w:eastAsia="zh-CN" w:bidi="hi-IN"/>
        </w:rPr>
        <w:t xml:space="preserve"> федеральным законом от 08.11.2007 № 257-ФЗ «Об автомобильных дорогах </w:t>
      </w:r>
      <w:proofErr w:type="gramStart"/>
      <w:r w:rsidR="00CC1BA7" w:rsidRPr="002C6067">
        <w:rPr>
          <w:rFonts w:ascii="Times New Roman" w:eastAsia="Arial" w:hAnsi="Times New Roman" w:cs="Times New Roman"/>
          <w:color w:val="000000"/>
          <w:kern w:val="2"/>
          <w:sz w:val="24"/>
          <w:szCs w:val="24"/>
          <w:lang w:eastAsia="zh-CN" w:bidi="hi-IN"/>
        </w:rPr>
        <w:t>и</w:t>
      </w:r>
      <w:proofErr w:type="gramEnd"/>
      <w:r w:rsidR="00CC1BA7" w:rsidRPr="002C6067">
        <w:rPr>
          <w:rFonts w:ascii="Times New Roman" w:eastAsia="Arial" w:hAnsi="Times New Roman" w:cs="Times New Roman"/>
          <w:color w:val="000000"/>
          <w:kern w:val="2"/>
          <w:sz w:val="24"/>
          <w:szCs w:val="24"/>
          <w:lang w:eastAsia="zh-CN" w:bidi="hi-IN"/>
        </w:rPr>
        <w:t xml:space="preserve"> о дорожной деятельности в Российской Федерации и о внесении изменений в отдельные законодательные акты Российской Федерации».</w:t>
      </w:r>
    </w:p>
    <w:p w:rsidR="00FB4374" w:rsidRPr="002C6067" w:rsidRDefault="00FB4374" w:rsidP="002C6067">
      <w:pPr>
        <w:spacing w:line="240" w:lineRule="auto"/>
        <w:ind w:firstLine="709"/>
        <w:rPr>
          <w:rFonts w:ascii="Times New Roman" w:eastAsia="Arial" w:hAnsi="Times New Roman" w:cs="Times New Roman"/>
          <w:color w:val="000000"/>
          <w:kern w:val="2"/>
          <w:sz w:val="24"/>
          <w:szCs w:val="24"/>
          <w:lang w:eastAsia="zh-CN" w:bidi="hi-IN"/>
        </w:rPr>
      </w:pPr>
    </w:p>
    <w:p w:rsidR="00A7232E" w:rsidRPr="002C6067" w:rsidRDefault="00A7232E" w:rsidP="002C6067">
      <w:pPr>
        <w:widowControl/>
        <w:suppressAutoHyphens w:val="0"/>
        <w:autoSpaceDN w:val="0"/>
        <w:adjustRightInd w:val="0"/>
        <w:spacing w:line="240" w:lineRule="auto"/>
        <w:ind w:firstLine="0"/>
        <w:rPr>
          <w:rFonts w:ascii="Times New Roman" w:hAnsi="Times New Roman" w:cs="Times New Roman"/>
          <w:sz w:val="24"/>
          <w:szCs w:val="24"/>
          <w:lang w:eastAsia="ru-RU"/>
        </w:rPr>
      </w:pPr>
    </w:p>
    <w:p w:rsidR="00827316" w:rsidRPr="002C6067" w:rsidRDefault="00827316" w:rsidP="002C6067">
      <w:pPr>
        <w:pStyle w:val="1"/>
        <w:tabs>
          <w:tab w:val="left" w:pos="0"/>
        </w:tabs>
        <w:ind w:firstLine="709"/>
        <w:jc w:val="both"/>
        <w:rPr>
          <w:iCs/>
          <w:sz w:val="24"/>
          <w:szCs w:val="24"/>
        </w:rPr>
      </w:pPr>
      <w:bookmarkStart w:id="130" w:name="_Toc151328763"/>
      <w:r w:rsidRPr="002C6067">
        <w:rPr>
          <w:iCs/>
          <w:sz w:val="24"/>
          <w:szCs w:val="24"/>
        </w:rPr>
        <w:lastRenderedPageBreak/>
        <w:t xml:space="preserve">Статья </w:t>
      </w:r>
      <w:r w:rsidR="00887634" w:rsidRPr="002C6067">
        <w:rPr>
          <w:iCs/>
          <w:sz w:val="24"/>
          <w:szCs w:val="24"/>
        </w:rPr>
        <w:t>59</w:t>
      </w:r>
      <w:r w:rsidRPr="002C6067">
        <w:rPr>
          <w:iCs/>
          <w:sz w:val="24"/>
          <w:szCs w:val="24"/>
        </w:rPr>
        <w:t xml:space="preserve">. </w:t>
      </w:r>
      <w:r w:rsidRPr="002C6067">
        <w:rPr>
          <w:rFonts w:eastAsia="Arial"/>
          <w:color w:val="000000"/>
          <w:kern w:val="2"/>
          <w:sz w:val="24"/>
          <w:szCs w:val="24"/>
          <w:lang w:eastAsia="zh-CN" w:bidi="hi-IN"/>
        </w:rPr>
        <w:t xml:space="preserve">Зона </w:t>
      </w:r>
      <w:r w:rsidR="00F94071" w:rsidRPr="002C6067">
        <w:rPr>
          <w:rFonts w:eastAsia="Arial"/>
          <w:color w:val="000000"/>
          <w:kern w:val="2"/>
          <w:sz w:val="24"/>
          <w:szCs w:val="24"/>
          <w:lang w:eastAsia="zh-CN" w:bidi="hi-IN"/>
        </w:rPr>
        <w:t>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bookmarkEnd w:id="130"/>
    </w:p>
    <w:p w:rsidR="00827316" w:rsidRPr="002C6067" w:rsidRDefault="00F61281" w:rsidP="002C6067">
      <w:pPr>
        <w:widowControl/>
        <w:suppressAutoHyphens w:val="0"/>
        <w:autoSpaceDN w:val="0"/>
        <w:adjustRightInd w:val="0"/>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Ограничения использования земельных участков и объектов капитального строительства установлены </w:t>
      </w:r>
      <w:r w:rsidR="00F94071" w:rsidRPr="002C6067">
        <w:rPr>
          <w:rFonts w:ascii="Times New Roman" w:eastAsia="Arial" w:hAnsi="Times New Roman" w:cs="Times New Roman"/>
          <w:color w:val="000000"/>
          <w:kern w:val="2"/>
          <w:sz w:val="24"/>
          <w:szCs w:val="24"/>
          <w:lang w:eastAsia="zh-CN" w:bidi="hi-IN"/>
        </w:rPr>
        <w:t xml:space="preserve">постановлением Правительства РФ от 05.05.2014 № 405 </w:t>
      </w:r>
      <w:r w:rsidR="00F94071" w:rsidRPr="002C6067">
        <w:rPr>
          <w:rFonts w:ascii="Times New Roman" w:eastAsia="Arial" w:hAnsi="Times New Roman" w:cs="Times New Roman"/>
          <w:kern w:val="2"/>
          <w:sz w:val="24"/>
          <w:szCs w:val="24"/>
          <w:lang w:eastAsia="zh-CN" w:bidi="hi-IN"/>
        </w:rPr>
        <w:t>«Об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r w:rsidRPr="002C6067">
        <w:rPr>
          <w:rFonts w:ascii="Times New Roman" w:eastAsia="Arial" w:hAnsi="Times New Roman" w:cs="Times New Roman"/>
          <w:color w:val="000000"/>
          <w:kern w:val="2"/>
          <w:sz w:val="24"/>
          <w:szCs w:val="24"/>
          <w:lang w:eastAsia="zh-CN" w:bidi="hi-IN"/>
        </w:rPr>
        <w:t>.</w:t>
      </w:r>
    </w:p>
    <w:p w:rsidR="00827316" w:rsidRPr="002C6067" w:rsidRDefault="00827316" w:rsidP="002C6067">
      <w:pPr>
        <w:widowControl/>
        <w:suppressAutoHyphens w:val="0"/>
        <w:autoSpaceDN w:val="0"/>
        <w:adjustRightInd w:val="0"/>
        <w:spacing w:line="240" w:lineRule="auto"/>
        <w:ind w:firstLine="0"/>
        <w:rPr>
          <w:rFonts w:ascii="Times New Roman" w:hAnsi="Times New Roman" w:cs="Times New Roman"/>
          <w:sz w:val="24"/>
          <w:szCs w:val="24"/>
          <w:lang w:eastAsia="ru-RU"/>
        </w:rPr>
      </w:pPr>
    </w:p>
    <w:p w:rsidR="00F94071" w:rsidRPr="002C6067" w:rsidRDefault="00F94071" w:rsidP="002C6067">
      <w:pPr>
        <w:pStyle w:val="1"/>
        <w:tabs>
          <w:tab w:val="left" w:pos="0"/>
        </w:tabs>
        <w:ind w:firstLine="709"/>
        <w:jc w:val="both"/>
        <w:rPr>
          <w:iCs/>
          <w:sz w:val="24"/>
          <w:szCs w:val="24"/>
        </w:rPr>
      </w:pPr>
      <w:bookmarkStart w:id="131" w:name="_Toc149837015"/>
      <w:bookmarkStart w:id="132" w:name="_Toc151328764"/>
      <w:r w:rsidRPr="002C6067">
        <w:rPr>
          <w:iCs/>
          <w:sz w:val="24"/>
          <w:szCs w:val="24"/>
        </w:rPr>
        <w:t>Статья 6</w:t>
      </w:r>
      <w:r w:rsidR="00887634" w:rsidRPr="002C6067">
        <w:rPr>
          <w:iCs/>
          <w:sz w:val="24"/>
          <w:szCs w:val="24"/>
        </w:rPr>
        <w:t>0</w:t>
      </w:r>
      <w:r w:rsidRPr="002C6067">
        <w:rPr>
          <w:iCs/>
          <w:sz w:val="24"/>
          <w:szCs w:val="24"/>
        </w:rPr>
        <w:t xml:space="preserve">. Охранная зона </w:t>
      </w:r>
      <w:r w:rsidRPr="002C6067">
        <w:rPr>
          <w:rFonts w:eastAsia="Arial"/>
          <w:color w:val="000000"/>
          <w:kern w:val="2"/>
          <w:sz w:val="24"/>
          <w:szCs w:val="24"/>
          <w:lang w:eastAsia="zh-CN" w:bidi="hi-IN"/>
        </w:rPr>
        <w:t>пунктов государственной геодезической сети, государственной нивелирной сети и государственной гравиметрической сети</w:t>
      </w:r>
      <w:bookmarkEnd w:id="131"/>
      <w:bookmarkEnd w:id="132"/>
    </w:p>
    <w:p w:rsidR="00F94071" w:rsidRPr="002C6067" w:rsidRDefault="00F94071" w:rsidP="002C6067">
      <w:pPr>
        <w:spacing w:line="240" w:lineRule="auto"/>
        <w:ind w:firstLine="709"/>
        <w:rPr>
          <w:rFonts w:ascii="Times New Roman" w:eastAsia="Arial" w:hAnsi="Times New Roman" w:cs="Times New Roman"/>
          <w:color w:val="000000"/>
          <w:kern w:val="2"/>
          <w:sz w:val="24"/>
          <w:szCs w:val="24"/>
          <w:lang w:eastAsia="zh-CN" w:bidi="hi-IN"/>
        </w:rPr>
      </w:pPr>
      <w:proofErr w:type="gramStart"/>
      <w:r w:rsidRPr="002C6067">
        <w:rPr>
          <w:rFonts w:ascii="Times New Roman" w:eastAsia="Arial" w:hAnsi="Times New Roman" w:cs="Times New Roman"/>
          <w:color w:val="000000"/>
          <w:kern w:val="2"/>
          <w:sz w:val="24"/>
          <w:szCs w:val="24"/>
          <w:lang w:eastAsia="zh-CN" w:bidi="hi-IN"/>
        </w:rPr>
        <w:t xml:space="preserve">Ограничения использования земельных участков и объектов капитального строительства установлены в соответствии с постановлением Правительства РФ от 21.08.2019 № 1080 </w:t>
      </w:r>
      <w:r w:rsidRPr="002C6067">
        <w:rPr>
          <w:rFonts w:ascii="Times New Roman" w:eastAsia="Arial" w:hAnsi="Times New Roman" w:cs="Times New Roman"/>
          <w:kern w:val="2"/>
          <w:sz w:val="24"/>
          <w:szCs w:val="24"/>
          <w:lang w:eastAsia="zh-CN" w:bidi="hi-IN"/>
        </w:rPr>
        <w:t>«Об охранных зонах пунктов государственной геодезической сети, государственной нивелирной сети и государственной гравиметрической сети».</w:t>
      </w:r>
      <w:proofErr w:type="gramEnd"/>
    </w:p>
    <w:p w:rsidR="00341929" w:rsidRPr="002C6067" w:rsidRDefault="00341929" w:rsidP="002C6067">
      <w:pPr>
        <w:widowControl/>
        <w:suppressAutoHyphens w:val="0"/>
        <w:autoSpaceDN w:val="0"/>
        <w:adjustRightInd w:val="0"/>
        <w:spacing w:line="240" w:lineRule="auto"/>
        <w:ind w:firstLine="0"/>
        <w:rPr>
          <w:rFonts w:ascii="Times New Roman" w:hAnsi="Times New Roman" w:cs="Times New Roman"/>
          <w:sz w:val="24"/>
          <w:szCs w:val="24"/>
          <w:lang w:eastAsia="ru-RU"/>
        </w:rPr>
      </w:pPr>
    </w:p>
    <w:p w:rsidR="00152C4D" w:rsidRPr="002C6067" w:rsidRDefault="00152C4D" w:rsidP="002C6067">
      <w:pPr>
        <w:pStyle w:val="1"/>
        <w:tabs>
          <w:tab w:val="left" w:pos="0"/>
        </w:tabs>
        <w:ind w:firstLine="709"/>
        <w:jc w:val="both"/>
        <w:rPr>
          <w:iCs/>
          <w:sz w:val="24"/>
          <w:szCs w:val="24"/>
        </w:rPr>
      </w:pPr>
      <w:bookmarkStart w:id="133" w:name="_Toc151328765"/>
      <w:r w:rsidRPr="002C6067">
        <w:rPr>
          <w:iCs/>
          <w:sz w:val="24"/>
          <w:szCs w:val="24"/>
        </w:rPr>
        <w:t>Статья 6</w:t>
      </w:r>
      <w:r w:rsidR="00887634" w:rsidRPr="002C6067">
        <w:rPr>
          <w:iCs/>
          <w:sz w:val="24"/>
          <w:szCs w:val="24"/>
        </w:rPr>
        <w:t>1</w:t>
      </w:r>
      <w:r w:rsidRPr="002C6067">
        <w:rPr>
          <w:iCs/>
          <w:sz w:val="24"/>
          <w:szCs w:val="24"/>
        </w:rPr>
        <w:t>. Территория объекта культурного наследия</w:t>
      </w:r>
      <w:bookmarkEnd w:id="133"/>
    </w:p>
    <w:p w:rsidR="00152C4D" w:rsidRPr="002C6067" w:rsidRDefault="00152C4D" w:rsidP="002C6067">
      <w:pPr>
        <w:spacing w:line="240" w:lineRule="auto"/>
        <w:ind w:firstLine="709"/>
        <w:rPr>
          <w:rFonts w:ascii="Times New Roman" w:hAnsi="Times New Roman" w:cs="Times New Roman"/>
          <w:sz w:val="24"/>
          <w:szCs w:val="24"/>
          <w:lang w:eastAsia="ru-RU"/>
        </w:rPr>
      </w:pPr>
      <w:r w:rsidRPr="002C6067">
        <w:rPr>
          <w:rFonts w:ascii="Times New Roman" w:eastAsia="Arial" w:hAnsi="Times New Roman" w:cs="Times New Roman"/>
          <w:color w:val="000000"/>
          <w:kern w:val="2"/>
          <w:sz w:val="24"/>
          <w:szCs w:val="24"/>
          <w:lang w:eastAsia="zh-CN" w:bidi="hi-IN"/>
        </w:rPr>
        <w:t xml:space="preserve">Ограничения использования земельных участков и объектов капитального строительства установлены в </w:t>
      </w:r>
      <w:proofErr w:type="gramStart"/>
      <w:r w:rsidRPr="002C6067">
        <w:rPr>
          <w:rFonts w:ascii="Times New Roman" w:eastAsia="Arial" w:hAnsi="Times New Roman" w:cs="Times New Roman"/>
          <w:color w:val="000000"/>
          <w:kern w:val="2"/>
          <w:sz w:val="24"/>
          <w:szCs w:val="24"/>
          <w:lang w:eastAsia="zh-CN" w:bidi="hi-IN"/>
        </w:rPr>
        <w:t>соответствии</w:t>
      </w:r>
      <w:proofErr w:type="gramEnd"/>
      <w:r w:rsidRPr="002C6067">
        <w:rPr>
          <w:rFonts w:ascii="Times New Roman" w:eastAsia="Arial" w:hAnsi="Times New Roman" w:cs="Times New Roman"/>
          <w:color w:val="000000"/>
          <w:kern w:val="2"/>
          <w:sz w:val="24"/>
          <w:szCs w:val="24"/>
          <w:lang w:eastAsia="zh-CN" w:bidi="hi-IN"/>
        </w:rPr>
        <w:t xml:space="preserve"> с ф</w:t>
      </w:r>
      <w:r w:rsidRPr="002C6067">
        <w:rPr>
          <w:rFonts w:ascii="Times New Roman" w:hAnsi="Times New Roman" w:cs="Times New Roman"/>
          <w:sz w:val="24"/>
          <w:szCs w:val="24"/>
          <w:lang w:eastAsia="ru-RU"/>
        </w:rPr>
        <w:t>едеральным законом от 25.06.2002 № 73-ФЗ «Об объектах культурного наследия (памятниках истории и культуры) народов Российской Федерации».</w:t>
      </w:r>
    </w:p>
    <w:p w:rsidR="009B3C86" w:rsidRPr="002C6067" w:rsidRDefault="009B3C86" w:rsidP="002C6067">
      <w:pPr>
        <w:pStyle w:val="ConsNormal"/>
        <w:tabs>
          <w:tab w:val="left" w:pos="900"/>
        </w:tabs>
        <w:spacing w:line="23" w:lineRule="atLeast"/>
        <w:ind w:firstLine="0"/>
        <w:jc w:val="both"/>
        <w:rPr>
          <w:rFonts w:ascii="Times New Roman" w:hAnsi="Times New Roman" w:cs="Times New Roman"/>
          <w:sz w:val="22"/>
          <w:szCs w:val="22"/>
        </w:rPr>
      </w:pPr>
    </w:p>
    <w:p w:rsidR="00616793" w:rsidRPr="002C6067" w:rsidRDefault="00616793" w:rsidP="002C6067">
      <w:pPr>
        <w:pStyle w:val="1"/>
        <w:tabs>
          <w:tab w:val="left" w:pos="0"/>
        </w:tabs>
        <w:ind w:firstLine="709"/>
        <w:jc w:val="both"/>
        <w:rPr>
          <w:iCs/>
          <w:sz w:val="24"/>
          <w:szCs w:val="24"/>
        </w:rPr>
      </w:pPr>
      <w:bookmarkStart w:id="134" w:name="_Toc146266508"/>
      <w:bookmarkStart w:id="135" w:name="_Toc151328766"/>
      <w:r w:rsidRPr="002C6067">
        <w:rPr>
          <w:iCs/>
          <w:sz w:val="24"/>
          <w:szCs w:val="24"/>
        </w:rPr>
        <w:t xml:space="preserve">Статья </w:t>
      </w:r>
      <w:r w:rsidR="00887634" w:rsidRPr="002C6067">
        <w:rPr>
          <w:iCs/>
          <w:sz w:val="24"/>
          <w:szCs w:val="24"/>
        </w:rPr>
        <w:t>62.</w:t>
      </w:r>
      <w:r w:rsidRPr="002C6067">
        <w:rPr>
          <w:iCs/>
          <w:sz w:val="24"/>
          <w:szCs w:val="24"/>
        </w:rPr>
        <w:t xml:space="preserve"> Особо охраняемая природная территория</w:t>
      </w:r>
      <w:bookmarkEnd w:id="134"/>
      <w:bookmarkEnd w:id="135"/>
    </w:p>
    <w:p w:rsidR="00616793" w:rsidRPr="002C6067" w:rsidRDefault="00616793"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F94071" w:rsidRPr="002C6067" w:rsidRDefault="00616793"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Федеральный закон от 14.03.1995 № 33-ФЗ «Об особо охраняемых природных территориях»;</w:t>
      </w:r>
    </w:p>
    <w:p w:rsidR="00F06B8C" w:rsidRPr="00F06B8C" w:rsidRDefault="00F94071" w:rsidP="002C6067">
      <w:pPr>
        <w:spacing w:line="240" w:lineRule="auto"/>
        <w:ind w:firstLine="709"/>
        <w:rPr>
          <w:rFonts w:ascii="Times New Roman" w:hAnsi="Times New Roman" w:cs="Times New Roman"/>
          <w:sz w:val="24"/>
          <w:szCs w:val="24"/>
          <w:lang w:eastAsia="ru-RU"/>
        </w:rPr>
      </w:pPr>
      <w:r w:rsidRPr="002C6067">
        <w:rPr>
          <w:rFonts w:ascii="Times New Roman" w:hAnsi="Times New Roman" w:cs="Times New Roman"/>
          <w:sz w:val="24"/>
          <w:szCs w:val="24"/>
          <w:lang w:eastAsia="ru-RU"/>
        </w:rPr>
        <w:t>Приказ Минприроды России от 29.06.2016 № 376 «Об утверждении Положения о национальном парке "Валдайский»</w:t>
      </w:r>
      <w:r w:rsidR="00F06B8C" w:rsidRPr="002C6067">
        <w:rPr>
          <w:rFonts w:ascii="Times New Roman" w:hAnsi="Times New Roman" w:cs="Times New Roman"/>
          <w:sz w:val="24"/>
          <w:szCs w:val="24"/>
          <w:lang w:eastAsia="ru-RU"/>
        </w:rPr>
        <w:t>.</w:t>
      </w:r>
    </w:p>
    <w:sectPr w:rsidR="00F06B8C" w:rsidRPr="00F06B8C" w:rsidSect="00E77B08">
      <w:footnotePr>
        <w:pos w:val="beneathText"/>
      </w:footnotePr>
      <w:pgSz w:w="11905" w:h="16837"/>
      <w:pgMar w:top="851" w:right="851" w:bottom="851" w:left="1418"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8E5" w:rsidRDefault="006A28E5">
      <w:r>
        <w:separator/>
      </w:r>
    </w:p>
  </w:endnote>
  <w:endnote w:type="continuationSeparator" w:id="1">
    <w:p w:rsidR="006A28E5" w:rsidRDefault="006A28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8E5" w:rsidRDefault="006A28E5">
    <w:pPr>
      <w:pStyle w:val="a5"/>
      <w:jc w:val="center"/>
    </w:pPr>
  </w:p>
  <w:p w:rsidR="006A28E5" w:rsidRDefault="006A28E5">
    <w:pP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8E5" w:rsidRDefault="006A28E5">
    <w:pPr>
      <w:pStyle w:val="a5"/>
      <w:jc w:val="center"/>
    </w:pPr>
  </w:p>
  <w:p w:rsidR="006A28E5" w:rsidRDefault="006A28E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8E5" w:rsidRDefault="006A28E5">
      <w:r>
        <w:separator/>
      </w:r>
    </w:p>
  </w:footnote>
  <w:footnote w:type="continuationSeparator" w:id="1">
    <w:p w:rsidR="006A28E5" w:rsidRDefault="006A28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760982"/>
      <w:docPartObj>
        <w:docPartGallery w:val="Page Numbers (Top of Page)"/>
        <w:docPartUnique/>
      </w:docPartObj>
    </w:sdtPr>
    <w:sdtContent>
      <w:p w:rsidR="006A28E5" w:rsidRDefault="006A28E5" w:rsidP="006A28E5">
        <w:pPr>
          <w:pStyle w:val="ae"/>
          <w:jc w:val="center"/>
        </w:pPr>
        <w:fldSimple w:instr=" PAGE   \* MERGEFORMAT ">
          <w:r w:rsidR="00301231">
            <w:rPr>
              <w:noProof/>
            </w:rPr>
            <w:t>1</w:t>
          </w:r>
        </w:fldSimple>
      </w:p>
    </w:sdtContent>
  </w:sdt>
  <w:p w:rsidR="006A28E5" w:rsidRDefault="006A28E5">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singleLevel"/>
    <w:tmpl w:val="00000006"/>
    <w:name w:val="WW8Num6"/>
    <w:lvl w:ilvl="0">
      <w:start w:val="1"/>
      <w:numFmt w:val="decimal"/>
      <w:lvlText w:val="%1."/>
      <w:lvlJc w:val="left"/>
      <w:pPr>
        <w:tabs>
          <w:tab w:val="num" w:pos="360"/>
        </w:tabs>
        <w:ind w:left="360" w:hanging="360"/>
      </w:pPr>
    </w:lvl>
  </w:abstractNum>
  <w:abstractNum w:abstractNumId="2">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3">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4">
    <w:nsid w:val="00000030"/>
    <w:multiLevelType w:val="singleLevel"/>
    <w:tmpl w:val="00000030"/>
    <w:name w:val="WW8Num48"/>
    <w:lvl w:ilvl="0">
      <w:start w:val="1"/>
      <w:numFmt w:val="decimal"/>
      <w:lvlText w:val="%1."/>
      <w:lvlJc w:val="left"/>
      <w:pPr>
        <w:tabs>
          <w:tab w:val="num" w:pos="360"/>
        </w:tabs>
        <w:ind w:left="360" w:hanging="360"/>
      </w:pPr>
    </w:lvl>
  </w:abstractNum>
  <w:abstractNum w:abstractNumId="5">
    <w:nsid w:val="00000033"/>
    <w:multiLevelType w:val="singleLevel"/>
    <w:tmpl w:val="00000033"/>
    <w:name w:val="WW8Num51"/>
    <w:lvl w:ilvl="0">
      <w:start w:val="1"/>
      <w:numFmt w:val="decimal"/>
      <w:lvlText w:val="%1."/>
      <w:lvlJc w:val="left"/>
      <w:pPr>
        <w:tabs>
          <w:tab w:val="num" w:pos="502"/>
        </w:tabs>
        <w:ind w:left="502" w:hanging="360"/>
      </w:pPr>
    </w:lvl>
  </w:abstractNum>
  <w:abstractNum w:abstractNumId="6">
    <w:nsid w:val="00000038"/>
    <w:multiLevelType w:val="singleLevel"/>
    <w:tmpl w:val="00000038"/>
    <w:name w:val="WW8Num56"/>
    <w:lvl w:ilvl="0">
      <w:start w:val="1"/>
      <w:numFmt w:val="decimal"/>
      <w:lvlText w:val="%1."/>
      <w:lvlJc w:val="left"/>
      <w:pPr>
        <w:tabs>
          <w:tab w:val="num" w:pos="360"/>
        </w:tabs>
        <w:ind w:left="360" w:hanging="360"/>
      </w:pPr>
    </w:lvl>
  </w:abstractNum>
  <w:abstractNum w:abstractNumId="7">
    <w:nsid w:val="0000003A"/>
    <w:multiLevelType w:val="singleLevel"/>
    <w:tmpl w:val="0000003A"/>
    <w:name w:val="WW8Num58"/>
    <w:lvl w:ilvl="0">
      <w:start w:val="2"/>
      <w:numFmt w:val="bullet"/>
      <w:lvlText w:val="-"/>
      <w:lvlJc w:val="left"/>
      <w:pPr>
        <w:tabs>
          <w:tab w:val="num" w:pos="1080"/>
        </w:tabs>
        <w:ind w:left="1080" w:hanging="360"/>
      </w:pPr>
      <w:rPr>
        <w:rFonts w:ascii="Times New Roman" w:hAnsi="Times New Roman"/>
      </w:rPr>
    </w:lvl>
  </w:abstractNum>
  <w:abstractNum w:abstractNumId="8">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9">
    <w:nsid w:val="00000046"/>
    <w:multiLevelType w:val="singleLevel"/>
    <w:tmpl w:val="00000046"/>
    <w:name w:val="WW8Num70"/>
    <w:lvl w:ilvl="0">
      <w:start w:val="1"/>
      <w:numFmt w:val="decimal"/>
      <w:lvlText w:val="%1."/>
      <w:lvlJc w:val="left"/>
      <w:pPr>
        <w:tabs>
          <w:tab w:val="num" w:pos="360"/>
        </w:tabs>
        <w:ind w:left="360" w:hanging="360"/>
      </w:pPr>
    </w:lvl>
  </w:abstractNum>
  <w:abstractNum w:abstractNumId="1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1">
    <w:nsid w:val="00000057"/>
    <w:multiLevelType w:val="singleLevel"/>
    <w:tmpl w:val="00000057"/>
    <w:name w:val="WW8Num87"/>
    <w:lvl w:ilvl="0">
      <w:start w:val="1"/>
      <w:numFmt w:val="decimal"/>
      <w:lvlText w:val="%1."/>
      <w:lvlJc w:val="left"/>
      <w:pPr>
        <w:tabs>
          <w:tab w:val="num" w:pos="360"/>
        </w:tabs>
        <w:ind w:left="360" w:hanging="360"/>
      </w:pPr>
    </w:lvl>
  </w:abstractNum>
  <w:abstractNum w:abstractNumId="12">
    <w:nsid w:val="00000058"/>
    <w:multiLevelType w:val="singleLevel"/>
    <w:tmpl w:val="00000058"/>
    <w:name w:val="WW8Num88"/>
    <w:lvl w:ilvl="0">
      <w:start w:val="1"/>
      <w:numFmt w:val="decimal"/>
      <w:lvlText w:val="%1."/>
      <w:lvlJc w:val="left"/>
      <w:pPr>
        <w:tabs>
          <w:tab w:val="num" w:pos="360"/>
        </w:tabs>
        <w:ind w:left="360" w:hanging="360"/>
      </w:p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2680048"/>
    <w:multiLevelType w:val="multilevel"/>
    <w:tmpl w:val="F654BF08"/>
    <w:name w:val="WW8Num12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077539F3"/>
    <w:multiLevelType w:val="hybridMultilevel"/>
    <w:tmpl w:val="BD7CD3BE"/>
    <w:lvl w:ilvl="0" w:tplc="FBF801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C7C25EF"/>
    <w:multiLevelType w:val="multilevel"/>
    <w:tmpl w:val="FE2A37CE"/>
    <w:styleLink w:val="LFO3"/>
    <w:lvl w:ilvl="0">
      <w:numFmt w:val="bullet"/>
      <w:pStyle w:val="a"/>
      <w:lvlText w:val="−"/>
      <w:lvlJc w:val="left"/>
      <w:pPr>
        <w:ind w:left="454" w:hanging="170"/>
      </w:pPr>
      <w:rPr>
        <w:rFonts w:ascii="Courier New" w:hAnsi="Courier New"/>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21600DD3"/>
    <w:multiLevelType w:val="hybridMultilevel"/>
    <w:tmpl w:val="1F02F210"/>
    <w:name w:val="WW8Num502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265C53D7"/>
    <w:multiLevelType w:val="multilevel"/>
    <w:tmpl w:val="36E8AE74"/>
    <w:styleLink w:val="LFO5"/>
    <w:lvl w:ilvl="0">
      <w:numFmt w:val="bullet"/>
      <w:pStyle w:val="a0"/>
      <w:lvlText w:val=""/>
      <w:lvlJc w:val="left"/>
      <w:pPr>
        <w:ind w:left="1080" w:hanging="360"/>
      </w:pPr>
      <w:rPr>
        <w:rFonts w:ascii="Symbol" w:hAnsi="Symbol"/>
      </w:rPr>
    </w:lvl>
    <w:lvl w:ilvl="1">
      <w:start w:val="1"/>
      <w:numFmt w:val="decimal"/>
      <w:lvlText w:val="%2."/>
      <w:lvlJc w:val="left"/>
      <w:pPr>
        <w:ind w:left="1800" w:hanging="360"/>
      </w:pPr>
    </w:lvl>
    <w:lvl w:ilvl="2">
      <w:start w:val="1"/>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19">
    <w:nsid w:val="298507C3"/>
    <w:multiLevelType w:val="multilevel"/>
    <w:tmpl w:val="EAE854C4"/>
    <w:styleLink w:val="111"/>
    <w:lvl w:ilvl="0">
      <w:numFmt w:val="bullet"/>
      <w:lvlText w:val=""/>
      <w:lvlJc w:val="left"/>
      <w:pPr>
        <w:ind w:left="1287" w:hanging="360"/>
      </w:pPr>
      <w:rPr>
        <w:rFonts w:ascii="Wingdings" w:hAnsi="Wingdings"/>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20">
    <w:nsid w:val="38C94966"/>
    <w:multiLevelType w:val="multilevel"/>
    <w:tmpl w:val="38207C0E"/>
    <w:styleLink w:val="1111"/>
    <w:lvl w:ilvl="0">
      <w:start w:val="1"/>
      <w:numFmt w:val="decimal"/>
      <w:lvlText w:val="%1"/>
      <w:lvlJc w:val="left"/>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9170B9D"/>
    <w:multiLevelType w:val="hybridMultilevel"/>
    <w:tmpl w:val="EF40FE42"/>
    <w:lvl w:ilvl="0" w:tplc="EC88A2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64955FE"/>
    <w:multiLevelType w:val="hybridMultilevel"/>
    <w:tmpl w:val="92E2815C"/>
    <w:name w:val="WW8Num50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666D2175"/>
    <w:multiLevelType w:val="multilevel"/>
    <w:tmpl w:val="6A9A15B4"/>
    <w:styleLink w:val="12"/>
    <w:lvl w:ilvl="0">
      <w:start w:val="1"/>
      <w:numFmt w:val="decimal"/>
      <w:lvlText w:val="1.2.1.%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4">
    <w:nsid w:val="6A0C2DBA"/>
    <w:multiLevelType w:val="multilevel"/>
    <w:tmpl w:val="097E80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4"/>
  </w:num>
  <w:num w:numId="3">
    <w:abstractNumId w:val="19"/>
  </w:num>
  <w:num w:numId="4">
    <w:abstractNumId w:val="20"/>
  </w:num>
  <w:num w:numId="5">
    <w:abstractNumId w:val="23"/>
  </w:num>
  <w:num w:numId="6">
    <w:abstractNumId w:val="16"/>
  </w:num>
  <w:num w:numId="7">
    <w:abstractNumId w:val="18"/>
  </w:num>
  <w:num w:numId="8">
    <w:abstractNumId w:val="21"/>
  </w:num>
  <w:num w:numId="9">
    <w:abstractNumId w:val="17"/>
  </w:num>
  <w:num w:numId="10">
    <w:abstractNumId w:val="1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80"/>
  <w:displayHorizontalDrawingGridEvery w:val="2"/>
  <w:characterSpacingControl w:val="doNotCompress"/>
  <w:footnotePr>
    <w:pos w:val="beneathText"/>
    <w:footnote w:id="0"/>
    <w:footnote w:id="1"/>
  </w:footnotePr>
  <w:endnotePr>
    <w:endnote w:id="0"/>
    <w:endnote w:id="1"/>
  </w:endnotePr>
  <w:compat/>
  <w:rsids>
    <w:rsidRoot w:val="009C0C15"/>
    <w:rsid w:val="00000A3C"/>
    <w:rsid w:val="00001CFF"/>
    <w:rsid w:val="00002213"/>
    <w:rsid w:val="00010B40"/>
    <w:rsid w:val="00011C13"/>
    <w:rsid w:val="000139C0"/>
    <w:rsid w:val="00014747"/>
    <w:rsid w:val="0002645E"/>
    <w:rsid w:val="00031AE5"/>
    <w:rsid w:val="00036BA3"/>
    <w:rsid w:val="000428B6"/>
    <w:rsid w:val="000440DC"/>
    <w:rsid w:val="0004457E"/>
    <w:rsid w:val="00044F90"/>
    <w:rsid w:val="0005074A"/>
    <w:rsid w:val="00057D8B"/>
    <w:rsid w:val="000629BD"/>
    <w:rsid w:val="00062CC1"/>
    <w:rsid w:val="00063A4C"/>
    <w:rsid w:val="0006492D"/>
    <w:rsid w:val="000676F9"/>
    <w:rsid w:val="00067889"/>
    <w:rsid w:val="00067966"/>
    <w:rsid w:val="00067D92"/>
    <w:rsid w:val="000708AC"/>
    <w:rsid w:val="00076272"/>
    <w:rsid w:val="000772AB"/>
    <w:rsid w:val="00077B15"/>
    <w:rsid w:val="00084250"/>
    <w:rsid w:val="00084D0C"/>
    <w:rsid w:val="000856B3"/>
    <w:rsid w:val="00087305"/>
    <w:rsid w:val="000A14F6"/>
    <w:rsid w:val="000A686F"/>
    <w:rsid w:val="000B151C"/>
    <w:rsid w:val="000B2F2C"/>
    <w:rsid w:val="000B62C0"/>
    <w:rsid w:val="000C1715"/>
    <w:rsid w:val="000C56E4"/>
    <w:rsid w:val="000C6AF0"/>
    <w:rsid w:val="000D338E"/>
    <w:rsid w:val="000D43FE"/>
    <w:rsid w:val="000E4036"/>
    <w:rsid w:val="000F39AD"/>
    <w:rsid w:val="000F5D5A"/>
    <w:rsid w:val="000F626E"/>
    <w:rsid w:val="000F695C"/>
    <w:rsid w:val="000F7867"/>
    <w:rsid w:val="000F7FFA"/>
    <w:rsid w:val="00102BB8"/>
    <w:rsid w:val="00102F68"/>
    <w:rsid w:val="00103A83"/>
    <w:rsid w:val="00103EDE"/>
    <w:rsid w:val="00105E4F"/>
    <w:rsid w:val="00111A3F"/>
    <w:rsid w:val="00112B8C"/>
    <w:rsid w:val="00113D82"/>
    <w:rsid w:val="00117639"/>
    <w:rsid w:val="001229F7"/>
    <w:rsid w:val="00123500"/>
    <w:rsid w:val="0013610D"/>
    <w:rsid w:val="00136696"/>
    <w:rsid w:val="001374FE"/>
    <w:rsid w:val="00144B67"/>
    <w:rsid w:val="00144E44"/>
    <w:rsid w:val="001468ED"/>
    <w:rsid w:val="0015021C"/>
    <w:rsid w:val="00150408"/>
    <w:rsid w:val="00151A83"/>
    <w:rsid w:val="00152C4D"/>
    <w:rsid w:val="001536D2"/>
    <w:rsid w:val="00153EDC"/>
    <w:rsid w:val="00156076"/>
    <w:rsid w:val="00163D3E"/>
    <w:rsid w:val="00176773"/>
    <w:rsid w:val="00181946"/>
    <w:rsid w:val="0018212A"/>
    <w:rsid w:val="00190530"/>
    <w:rsid w:val="00191CD2"/>
    <w:rsid w:val="00192B61"/>
    <w:rsid w:val="00192CD1"/>
    <w:rsid w:val="001A2827"/>
    <w:rsid w:val="001A3BB9"/>
    <w:rsid w:val="001B0EF1"/>
    <w:rsid w:val="001B4B86"/>
    <w:rsid w:val="001B5A31"/>
    <w:rsid w:val="001B5DB1"/>
    <w:rsid w:val="001B7F60"/>
    <w:rsid w:val="001C000E"/>
    <w:rsid w:val="001C1E6C"/>
    <w:rsid w:val="001D40A3"/>
    <w:rsid w:val="001E5B47"/>
    <w:rsid w:val="001E63B9"/>
    <w:rsid w:val="001E66F1"/>
    <w:rsid w:val="001E7DC0"/>
    <w:rsid w:val="001F1E24"/>
    <w:rsid w:val="001F20D0"/>
    <w:rsid w:val="001F386E"/>
    <w:rsid w:val="001F7857"/>
    <w:rsid w:val="002005E0"/>
    <w:rsid w:val="00202874"/>
    <w:rsid w:val="00206B65"/>
    <w:rsid w:val="00212494"/>
    <w:rsid w:val="00212C32"/>
    <w:rsid w:val="00214C87"/>
    <w:rsid w:val="00216AE9"/>
    <w:rsid w:val="002263D8"/>
    <w:rsid w:val="00233A8A"/>
    <w:rsid w:val="002343BA"/>
    <w:rsid w:val="00234BED"/>
    <w:rsid w:val="002418A7"/>
    <w:rsid w:val="002451E6"/>
    <w:rsid w:val="00245247"/>
    <w:rsid w:val="002456FA"/>
    <w:rsid w:val="00245E99"/>
    <w:rsid w:val="0025323C"/>
    <w:rsid w:val="0025735A"/>
    <w:rsid w:val="00263073"/>
    <w:rsid w:val="00265265"/>
    <w:rsid w:val="0026626E"/>
    <w:rsid w:val="00271742"/>
    <w:rsid w:val="00273D8F"/>
    <w:rsid w:val="00281121"/>
    <w:rsid w:val="00282560"/>
    <w:rsid w:val="00293027"/>
    <w:rsid w:val="002A225F"/>
    <w:rsid w:val="002A5696"/>
    <w:rsid w:val="002B1DC6"/>
    <w:rsid w:val="002B1FE9"/>
    <w:rsid w:val="002B4724"/>
    <w:rsid w:val="002B58BE"/>
    <w:rsid w:val="002B6B0B"/>
    <w:rsid w:val="002C24F7"/>
    <w:rsid w:val="002C2E0C"/>
    <w:rsid w:val="002C6067"/>
    <w:rsid w:val="002D02DA"/>
    <w:rsid w:val="002D48BB"/>
    <w:rsid w:val="002D6141"/>
    <w:rsid w:val="002D7AD6"/>
    <w:rsid w:val="002E1686"/>
    <w:rsid w:val="002E64CD"/>
    <w:rsid w:val="002F311D"/>
    <w:rsid w:val="002F492D"/>
    <w:rsid w:val="002F78A1"/>
    <w:rsid w:val="00300520"/>
    <w:rsid w:val="0030058A"/>
    <w:rsid w:val="00301231"/>
    <w:rsid w:val="00301588"/>
    <w:rsid w:val="00303605"/>
    <w:rsid w:val="00305802"/>
    <w:rsid w:val="00307AA0"/>
    <w:rsid w:val="003121A2"/>
    <w:rsid w:val="0031224F"/>
    <w:rsid w:val="00314B59"/>
    <w:rsid w:val="003163CF"/>
    <w:rsid w:val="0031673A"/>
    <w:rsid w:val="00317840"/>
    <w:rsid w:val="0032209C"/>
    <w:rsid w:val="00322314"/>
    <w:rsid w:val="003238E0"/>
    <w:rsid w:val="00326B0A"/>
    <w:rsid w:val="00326C17"/>
    <w:rsid w:val="00335BCB"/>
    <w:rsid w:val="00336028"/>
    <w:rsid w:val="00336E93"/>
    <w:rsid w:val="00337E55"/>
    <w:rsid w:val="00341929"/>
    <w:rsid w:val="00345B2C"/>
    <w:rsid w:val="00345DEB"/>
    <w:rsid w:val="00346CE6"/>
    <w:rsid w:val="00350320"/>
    <w:rsid w:val="00351E72"/>
    <w:rsid w:val="00353954"/>
    <w:rsid w:val="0036166D"/>
    <w:rsid w:val="0036244D"/>
    <w:rsid w:val="00363D83"/>
    <w:rsid w:val="00364436"/>
    <w:rsid w:val="00367379"/>
    <w:rsid w:val="00372AAA"/>
    <w:rsid w:val="00372EFC"/>
    <w:rsid w:val="00373366"/>
    <w:rsid w:val="00381385"/>
    <w:rsid w:val="003833A6"/>
    <w:rsid w:val="00383C66"/>
    <w:rsid w:val="00386692"/>
    <w:rsid w:val="003866D0"/>
    <w:rsid w:val="0039057A"/>
    <w:rsid w:val="00397C70"/>
    <w:rsid w:val="003A1BFD"/>
    <w:rsid w:val="003A5968"/>
    <w:rsid w:val="003A784F"/>
    <w:rsid w:val="003B2D26"/>
    <w:rsid w:val="003B4DB7"/>
    <w:rsid w:val="003B5650"/>
    <w:rsid w:val="003C57D8"/>
    <w:rsid w:val="003C6084"/>
    <w:rsid w:val="003C6397"/>
    <w:rsid w:val="003C63AD"/>
    <w:rsid w:val="003C65AC"/>
    <w:rsid w:val="003C7E15"/>
    <w:rsid w:val="003D1EBB"/>
    <w:rsid w:val="003E3D12"/>
    <w:rsid w:val="003E6D8C"/>
    <w:rsid w:val="003E753E"/>
    <w:rsid w:val="003F08DC"/>
    <w:rsid w:val="003F3F03"/>
    <w:rsid w:val="003F3FB0"/>
    <w:rsid w:val="003F7A9C"/>
    <w:rsid w:val="00400D1D"/>
    <w:rsid w:val="00401584"/>
    <w:rsid w:val="0040270F"/>
    <w:rsid w:val="00405507"/>
    <w:rsid w:val="004076E0"/>
    <w:rsid w:val="00421FAB"/>
    <w:rsid w:val="00424F56"/>
    <w:rsid w:val="00426F47"/>
    <w:rsid w:val="00430369"/>
    <w:rsid w:val="00432153"/>
    <w:rsid w:val="00443C57"/>
    <w:rsid w:val="00444E62"/>
    <w:rsid w:val="00446FCE"/>
    <w:rsid w:val="0044750D"/>
    <w:rsid w:val="00452643"/>
    <w:rsid w:val="00455DCD"/>
    <w:rsid w:val="00463EC0"/>
    <w:rsid w:val="00466AD3"/>
    <w:rsid w:val="0046725A"/>
    <w:rsid w:val="00474FBB"/>
    <w:rsid w:val="00476672"/>
    <w:rsid w:val="00481EDD"/>
    <w:rsid w:val="00483420"/>
    <w:rsid w:val="00483703"/>
    <w:rsid w:val="00486260"/>
    <w:rsid w:val="00492A25"/>
    <w:rsid w:val="00493965"/>
    <w:rsid w:val="00494F86"/>
    <w:rsid w:val="00495AA0"/>
    <w:rsid w:val="00497C38"/>
    <w:rsid w:val="004A3F36"/>
    <w:rsid w:val="004A53FD"/>
    <w:rsid w:val="004A546E"/>
    <w:rsid w:val="004A6FC9"/>
    <w:rsid w:val="004B17E8"/>
    <w:rsid w:val="004B3578"/>
    <w:rsid w:val="004B64B7"/>
    <w:rsid w:val="004B701F"/>
    <w:rsid w:val="004C03CE"/>
    <w:rsid w:val="004C15DA"/>
    <w:rsid w:val="004C16B3"/>
    <w:rsid w:val="004C7D38"/>
    <w:rsid w:val="004D6BE4"/>
    <w:rsid w:val="004D6D44"/>
    <w:rsid w:val="004E1A90"/>
    <w:rsid w:val="004E2F83"/>
    <w:rsid w:val="004E53AD"/>
    <w:rsid w:val="004F0361"/>
    <w:rsid w:val="004F0A3C"/>
    <w:rsid w:val="004F1679"/>
    <w:rsid w:val="004F24F3"/>
    <w:rsid w:val="004F4EB6"/>
    <w:rsid w:val="00511B4B"/>
    <w:rsid w:val="00522D33"/>
    <w:rsid w:val="00527398"/>
    <w:rsid w:val="0053007A"/>
    <w:rsid w:val="00531FD5"/>
    <w:rsid w:val="00532D3B"/>
    <w:rsid w:val="00535C82"/>
    <w:rsid w:val="00537247"/>
    <w:rsid w:val="00540DF9"/>
    <w:rsid w:val="0054197B"/>
    <w:rsid w:val="00545350"/>
    <w:rsid w:val="005454AB"/>
    <w:rsid w:val="00547E0A"/>
    <w:rsid w:val="005508AD"/>
    <w:rsid w:val="00550CE4"/>
    <w:rsid w:val="00554198"/>
    <w:rsid w:val="005605FA"/>
    <w:rsid w:val="00561CCD"/>
    <w:rsid w:val="005648CE"/>
    <w:rsid w:val="00570156"/>
    <w:rsid w:val="005725F8"/>
    <w:rsid w:val="00576275"/>
    <w:rsid w:val="00577120"/>
    <w:rsid w:val="0059160A"/>
    <w:rsid w:val="0059563C"/>
    <w:rsid w:val="005968A8"/>
    <w:rsid w:val="005B3494"/>
    <w:rsid w:val="005B4F34"/>
    <w:rsid w:val="005C3335"/>
    <w:rsid w:val="005C4943"/>
    <w:rsid w:val="005C6158"/>
    <w:rsid w:val="005C7053"/>
    <w:rsid w:val="005C780F"/>
    <w:rsid w:val="005D148B"/>
    <w:rsid w:val="005D4688"/>
    <w:rsid w:val="005D5725"/>
    <w:rsid w:val="005D70CD"/>
    <w:rsid w:val="005E02E8"/>
    <w:rsid w:val="005E573A"/>
    <w:rsid w:val="005F4CD3"/>
    <w:rsid w:val="00601DF9"/>
    <w:rsid w:val="00603416"/>
    <w:rsid w:val="00604B02"/>
    <w:rsid w:val="00605B5B"/>
    <w:rsid w:val="00606465"/>
    <w:rsid w:val="006136D0"/>
    <w:rsid w:val="00616793"/>
    <w:rsid w:val="00621F37"/>
    <w:rsid w:val="00622CE3"/>
    <w:rsid w:val="0064760A"/>
    <w:rsid w:val="00654209"/>
    <w:rsid w:val="00654C53"/>
    <w:rsid w:val="00655463"/>
    <w:rsid w:val="00660337"/>
    <w:rsid w:val="00662071"/>
    <w:rsid w:val="00664275"/>
    <w:rsid w:val="00665044"/>
    <w:rsid w:val="00671060"/>
    <w:rsid w:val="00671ED6"/>
    <w:rsid w:val="006756A4"/>
    <w:rsid w:val="006773C7"/>
    <w:rsid w:val="006828DB"/>
    <w:rsid w:val="00687035"/>
    <w:rsid w:val="00690F9D"/>
    <w:rsid w:val="006956B5"/>
    <w:rsid w:val="006A0B7B"/>
    <w:rsid w:val="006A28E5"/>
    <w:rsid w:val="006A461E"/>
    <w:rsid w:val="006A6C32"/>
    <w:rsid w:val="006B0650"/>
    <w:rsid w:val="006B3C2E"/>
    <w:rsid w:val="006B49D2"/>
    <w:rsid w:val="006B6BE7"/>
    <w:rsid w:val="006C7743"/>
    <w:rsid w:val="006C79B5"/>
    <w:rsid w:val="006D036D"/>
    <w:rsid w:val="006D09E1"/>
    <w:rsid w:val="006E0EFD"/>
    <w:rsid w:val="006E3803"/>
    <w:rsid w:val="006E5D21"/>
    <w:rsid w:val="006E6F09"/>
    <w:rsid w:val="006E78FA"/>
    <w:rsid w:val="006F1F36"/>
    <w:rsid w:val="006F3E6C"/>
    <w:rsid w:val="006F4E50"/>
    <w:rsid w:val="006F59A6"/>
    <w:rsid w:val="007061C5"/>
    <w:rsid w:val="0070714F"/>
    <w:rsid w:val="00710A9B"/>
    <w:rsid w:val="00712200"/>
    <w:rsid w:val="007156A4"/>
    <w:rsid w:val="00717936"/>
    <w:rsid w:val="00717A0C"/>
    <w:rsid w:val="00717E9E"/>
    <w:rsid w:val="00717ED3"/>
    <w:rsid w:val="007271AD"/>
    <w:rsid w:val="00733EA1"/>
    <w:rsid w:val="00735D7C"/>
    <w:rsid w:val="007367DC"/>
    <w:rsid w:val="00741B4E"/>
    <w:rsid w:val="00745F7E"/>
    <w:rsid w:val="00747A95"/>
    <w:rsid w:val="0075141F"/>
    <w:rsid w:val="007812BB"/>
    <w:rsid w:val="007A2977"/>
    <w:rsid w:val="007A5005"/>
    <w:rsid w:val="007A677F"/>
    <w:rsid w:val="007A768E"/>
    <w:rsid w:val="007B1CAE"/>
    <w:rsid w:val="007B25A9"/>
    <w:rsid w:val="007B2D52"/>
    <w:rsid w:val="007B680D"/>
    <w:rsid w:val="007B6D93"/>
    <w:rsid w:val="007C7AE5"/>
    <w:rsid w:val="007D26B4"/>
    <w:rsid w:val="007D48CD"/>
    <w:rsid w:val="007D4F16"/>
    <w:rsid w:val="007E107E"/>
    <w:rsid w:val="007F3934"/>
    <w:rsid w:val="007F3D4E"/>
    <w:rsid w:val="007F7B2F"/>
    <w:rsid w:val="008013CF"/>
    <w:rsid w:val="008028BC"/>
    <w:rsid w:val="00804A89"/>
    <w:rsid w:val="00805A81"/>
    <w:rsid w:val="00807C1C"/>
    <w:rsid w:val="00816C33"/>
    <w:rsid w:val="00821AE7"/>
    <w:rsid w:val="00821D64"/>
    <w:rsid w:val="00825D65"/>
    <w:rsid w:val="00827316"/>
    <w:rsid w:val="008305A6"/>
    <w:rsid w:val="00833528"/>
    <w:rsid w:val="00833D2F"/>
    <w:rsid w:val="0083718D"/>
    <w:rsid w:val="00845093"/>
    <w:rsid w:val="008474E8"/>
    <w:rsid w:val="0085063D"/>
    <w:rsid w:val="00852F8D"/>
    <w:rsid w:val="008532FD"/>
    <w:rsid w:val="00856DAD"/>
    <w:rsid w:val="008573D0"/>
    <w:rsid w:val="00864E6D"/>
    <w:rsid w:val="008678B3"/>
    <w:rsid w:val="00875EBA"/>
    <w:rsid w:val="00876508"/>
    <w:rsid w:val="00876B5A"/>
    <w:rsid w:val="00880477"/>
    <w:rsid w:val="00882E61"/>
    <w:rsid w:val="00887634"/>
    <w:rsid w:val="00890D4E"/>
    <w:rsid w:val="00894C36"/>
    <w:rsid w:val="00895302"/>
    <w:rsid w:val="008978EE"/>
    <w:rsid w:val="008B2A47"/>
    <w:rsid w:val="008B3240"/>
    <w:rsid w:val="008B4DD7"/>
    <w:rsid w:val="008C7F5C"/>
    <w:rsid w:val="008D1107"/>
    <w:rsid w:val="008D7A37"/>
    <w:rsid w:val="008E0425"/>
    <w:rsid w:val="008E47D8"/>
    <w:rsid w:val="008E47E1"/>
    <w:rsid w:val="008F1DBC"/>
    <w:rsid w:val="008F2225"/>
    <w:rsid w:val="008F3770"/>
    <w:rsid w:val="008F5582"/>
    <w:rsid w:val="00901465"/>
    <w:rsid w:val="00904E87"/>
    <w:rsid w:val="00914375"/>
    <w:rsid w:val="009215F6"/>
    <w:rsid w:val="0092220E"/>
    <w:rsid w:val="00924C22"/>
    <w:rsid w:val="009332F1"/>
    <w:rsid w:val="00934E38"/>
    <w:rsid w:val="0093523B"/>
    <w:rsid w:val="00936727"/>
    <w:rsid w:val="00936C4B"/>
    <w:rsid w:val="00936EEC"/>
    <w:rsid w:val="00942E36"/>
    <w:rsid w:val="0094343A"/>
    <w:rsid w:val="00943F9B"/>
    <w:rsid w:val="009468CA"/>
    <w:rsid w:val="009520F6"/>
    <w:rsid w:val="009573B8"/>
    <w:rsid w:val="00960550"/>
    <w:rsid w:val="00962441"/>
    <w:rsid w:val="00965C2E"/>
    <w:rsid w:val="00965E8A"/>
    <w:rsid w:val="00984E36"/>
    <w:rsid w:val="00991A72"/>
    <w:rsid w:val="0099305A"/>
    <w:rsid w:val="009976F9"/>
    <w:rsid w:val="009978EB"/>
    <w:rsid w:val="009A1EE1"/>
    <w:rsid w:val="009A6107"/>
    <w:rsid w:val="009A7F52"/>
    <w:rsid w:val="009B140A"/>
    <w:rsid w:val="009B3C86"/>
    <w:rsid w:val="009C0181"/>
    <w:rsid w:val="009C0736"/>
    <w:rsid w:val="009C0C15"/>
    <w:rsid w:val="009C5790"/>
    <w:rsid w:val="009C5C7A"/>
    <w:rsid w:val="009D2271"/>
    <w:rsid w:val="009D4CE9"/>
    <w:rsid w:val="009E1E31"/>
    <w:rsid w:val="009E357F"/>
    <w:rsid w:val="009E654E"/>
    <w:rsid w:val="009E786F"/>
    <w:rsid w:val="009F3C9A"/>
    <w:rsid w:val="009F5C7F"/>
    <w:rsid w:val="00A021AC"/>
    <w:rsid w:val="00A0762D"/>
    <w:rsid w:val="00A16282"/>
    <w:rsid w:val="00A218BA"/>
    <w:rsid w:val="00A2239B"/>
    <w:rsid w:val="00A32C92"/>
    <w:rsid w:val="00A35F3D"/>
    <w:rsid w:val="00A36BBA"/>
    <w:rsid w:val="00A37850"/>
    <w:rsid w:val="00A50307"/>
    <w:rsid w:val="00A601FC"/>
    <w:rsid w:val="00A62B0F"/>
    <w:rsid w:val="00A63E05"/>
    <w:rsid w:val="00A65449"/>
    <w:rsid w:val="00A666E5"/>
    <w:rsid w:val="00A71066"/>
    <w:rsid w:val="00A7232E"/>
    <w:rsid w:val="00A72DB8"/>
    <w:rsid w:val="00A84190"/>
    <w:rsid w:val="00A9075D"/>
    <w:rsid w:val="00A9364D"/>
    <w:rsid w:val="00A95926"/>
    <w:rsid w:val="00AA77B2"/>
    <w:rsid w:val="00AB2020"/>
    <w:rsid w:val="00AC0E35"/>
    <w:rsid w:val="00AC1157"/>
    <w:rsid w:val="00AC1E6E"/>
    <w:rsid w:val="00AD25D3"/>
    <w:rsid w:val="00AD2DB5"/>
    <w:rsid w:val="00AE332E"/>
    <w:rsid w:val="00AE62EE"/>
    <w:rsid w:val="00AE7D30"/>
    <w:rsid w:val="00AF0998"/>
    <w:rsid w:val="00AF2A6A"/>
    <w:rsid w:val="00B004D8"/>
    <w:rsid w:val="00B11AE8"/>
    <w:rsid w:val="00B15B24"/>
    <w:rsid w:val="00B24BCB"/>
    <w:rsid w:val="00B31E44"/>
    <w:rsid w:val="00B4049A"/>
    <w:rsid w:val="00B4124A"/>
    <w:rsid w:val="00B443CC"/>
    <w:rsid w:val="00B46B41"/>
    <w:rsid w:val="00B53BB6"/>
    <w:rsid w:val="00B5444D"/>
    <w:rsid w:val="00B55BCC"/>
    <w:rsid w:val="00B600AD"/>
    <w:rsid w:val="00B63C06"/>
    <w:rsid w:val="00B667D0"/>
    <w:rsid w:val="00B7047B"/>
    <w:rsid w:val="00B73DD5"/>
    <w:rsid w:val="00B7623F"/>
    <w:rsid w:val="00B766AE"/>
    <w:rsid w:val="00B83392"/>
    <w:rsid w:val="00B85A20"/>
    <w:rsid w:val="00B9157C"/>
    <w:rsid w:val="00B920CD"/>
    <w:rsid w:val="00B94B1C"/>
    <w:rsid w:val="00B94D94"/>
    <w:rsid w:val="00BB2A01"/>
    <w:rsid w:val="00BB4907"/>
    <w:rsid w:val="00BB5E8A"/>
    <w:rsid w:val="00BD4427"/>
    <w:rsid w:val="00BD488B"/>
    <w:rsid w:val="00BF0539"/>
    <w:rsid w:val="00BF32E8"/>
    <w:rsid w:val="00BF5C3A"/>
    <w:rsid w:val="00BF76AC"/>
    <w:rsid w:val="00C013BF"/>
    <w:rsid w:val="00C018F1"/>
    <w:rsid w:val="00C03C62"/>
    <w:rsid w:val="00C04ED0"/>
    <w:rsid w:val="00C054AC"/>
    <w:rsid w:val="00C11B7B"/>
    <w:rsid w:val="00C120E5"/>
    <w:rsid w:val="00C21EB9"/>
    <w:rsid w:val="00C25FAA"/>
    <w:rsid w:val="00C2778B"/>
    <w:rsid w:val="00C311AF"/>
    <w:rsid w:val="00C33D9D"/>
    <w:rsid w:val="00C371D2"/>
    <w:rsid w:val="00C4512C"/>
    <w:rsid w:val="00C45E09"/>
    <w:rsid w:val="00C5278E"/>
    <w:rsid w:val="00C52ABD"/>
    <w:rsid w:val="00C5398B"/>
    <w:rsid w:val="00C55E84"/>
    <w:rsid w:val="00C61260"/>
    <w:rsid w:val="00C63EB5"/>
    <w:rsid w:val="00C703DC"/>
    <w:rsid w:val="00C7428F"/>
    <w:rsid w:val="00C775EB"/>
    <w:rsid w:val="00C85F8A"/>
    <w:rsid w:val="00C9047E"/>
    <w:rsid w:val="00C90C95"/>
    <w:rsid w:val="00CA70ED"/>
    <w:rsid w:val="00CB14FE"/>
    <w:rsid w:val="00CB2EED"/>
    <w:rsid w:val="00CB486F"/>
    <w:rsid w:val="00CC1BA7"/>
    <w:rsid w:val="00CC2D8E"/>
    <w:rsid w:val="00CC3D64"/>
    <w:rsid w:val="00CC48F0"/>
    <w:rsid w:val="00CC6297"/>
    <w:rsid w:val="00CD2F03"/>
    <w:rsid w:val="00CD3332"/>
    <w:rsid w:val="00CD3A13"/>
    <w:rsid w:val="00CD402C"/>
    <w:rsid w:val="00CD469B"/>
    <w:rsid w:val="00CD6B7F"/>
    <w:rsid w:val="00CF11BB"/>
    <w:rsid w:val="00CF3B2D"/>
    <w:rsid w:val="00D074E0"/>
    <w:rsid w:val="00D07CCD"/>
    <w:rsid w:val="00D11632"/>
    <w:rsid w:val="00D11DF5"/>
    <w:rsid w:val="00D22957"/>
    <w:rsid w:val="00D23627"/>
    <w:rsid w:val="00D304BB"/>
    <w:rsid w:val="00D35912"/>
    <w:rsid w:val="00D37303"/>
    <w:rsid w:val="00D417A1"/>
    <w:rsid w:val="00D4590C"/>
    <w:rsid w:val="00D47C94"/>
    <w:rsid w:val="00D50E41"/>
    <w:rsid w:val="00D51387"/>
    <w:rsid w:val="00D546BB"/>
    <w:rsid w:val="00D577C1"/>
    <w:rsid w:val="00D62AF2"/>
    <w:rsid w:val="00D64E48"/>
    <w:rsid w:val="00D66810"/>
    <w:rsid w:val="00D80474"/>
    <w:rsid w:val="00D811C4"/>
    <w:rsid w:val="00D81BBA"/>
    <w:rsid w:val="00D83116"/>
    <w:rsid w:val="00D85DF5"/>
    <w:rsid w:val="00D86060"/>
    <w:rsid w:val="00D90057"/>
    <w:rsid w:val="00D92B06"/>
    <w:rsid w:val="00DA267D"/>
    <w:rsid w:val="00DA3BCF"/>
    <w:rsid w:val="00DA5F0A"/>
    <w:rsid w:val="00DB1523"/>
    <w:rsid w:val="00DB2320"/>
    <w:rsid w:val="00DB2839"/>
    <w:rsid w:val="00DB52B1"/>
    <w:rsid w:val="00DB5CC7"/>
    <w:rsid w:val="00DB653B"/>
    <w:rsid w:val="00DB6596"/>
    <w:rsid w:val="00DC3853"/>
    <w:rsid w:val="00DC3AA2"/>
    <w:rsid w:val="00DC56A9"/>
    <w:rsid w:val="00DC608D"/>
    <w:rsid w:val="00DD5893"/>
    <w:rsid w:val="00DD5C79"/>
    <w:rsid w:val="00DD6B8B"/>
    <w:rsid w:val="00DE3D23"/>
    <w:rsid w:val="00DE4479"/>
    <w:rsid w:val="00DF1012"/>
    <w:rsid w:val="00DF34A0"/>
    <w:rsid w:val="00DF3A24"/>
    <w:rsid w:val="00E016B0"/>
    <w:rsid w:val="00E04963"/>
    <w:rsid w:val="00E0572D"/>
    <w:rsid w:val="00E07C81"/>
    <w:rsid w:val="00E14B01"/>
    <w:rsid w:val="00E1796F"/>
    <w:rsid w:val="00E20B95"/>
    <w:rsid w:val="00E210E5"/>
    <w:rsid w:val="00E21C8C"/>
    <w:rsid w:val="00E2282F"/>
    <w:rsid w:val="00E26992"/>
    <w:rsid w:val="00E33DBB"/>
    <w:rsid w:val="00E35EF8"/>
    <w:rsid w:val="00E408C5"/>
    <w:rsid w:val="00E42D89"/>
    <w:rsid w:val="00E463C4"/>
    <w:rsid w:val="00E5190F"/>
    <w:rsid w:val="00E5688C"/>
    <w:rsid w:val="00E57E40"/>
    <w:rsid w:val="00E63DCC"/>
    <w:rsid w:val="00E67436"/>
    <w:rsid w:val="00E67A14"/>
    <w:rsid w:val="00E71675"/>
    <w:rsid w:val="00E763E0"/>
    <w:rsid w:val="00E77B08"/>
    <w:rsid w:val="00E83645"/>
    <w:rsid w:val="00E94F4B"/>
    <w:rsid w:val="00E95644"/>
    <w:rsid w:val="00E959BA"/>
    <w:rsid w:val="00E97AFC"/>
    <w:rsid w:val="00EA2C43"/>
    <w:rsid w:val="00EB0F3A"/>
    <w:rsid w:val="00EB2669"/>
    <w:rsid w:val="00EB66C6"/>
    <w:rsid w:val="00EB781C"/>
    <w:rsid w:val="00EC1CD6"/>
    <w:rsid w:val="00EC55EE"/>
    <w:rsid w:val="00ED1B97"/>
    <w:rsid w:val="00ED3F46"/>
    <w:rsid w:val="00ED5EE7"/>
    <w:rsid w:val="00EF12AD"/>
    <w:rsid w:val="00EF1B4D"/>
    <w:rsid w:val="00EF2038"/>
    <w:rsid w:val="00EF5E29"/>
    <w:rsid w:val="00F06771"/>
    <w:rsid w:val="00F06B8C"/>
    <w:rsid w:val="00F17E1A"/>
    <w:rsid w:val="00F2245B"/>
    <w:rsid w:val="00F22866"/>
    <w:rsid w:val="00F23C54"/>
    <w:rsid w:val="00F23F6B"/>
    <w:rsid w:val="00F24866"/>
    <w:rsid w:val="00F30A07"/>
    <w:rsid w:val="00F32B16"/>
    <w:rsid w:val="00F406CF"/>
    <w:rsid w:val="00F44102"/>
    <w:rsid w:val="00F44D08"/>
    <w:rsid w:val="00F45EE1"/>
    <w:rsid w:val="00F46218"/>
    <w:rsid w:val="00F46C70"/>
    <w:rsid w:val="00F471D8"/>
    <w:rsid w:val="00F5009C"/>
    <w:rsid w:val="00F5472F"/>
    <w:rsid w:val="00F54FD9"/>
    <w:rsid w:val="00F61281"/>
    <w:rsid w:val="00F678A8"/>
    <w:rsid w:val="00F7669D"/>
    <w:rsid w:val="00F76757"/>
    <w:rsid w:val="00F7758A"/>
    <w:rsid w:val="00F81AB7"/>
    <w:rsid w:val="00F8218E"/>
    <w:rsid w:val="00F85150"/>
    <w:rsid w:val="00F91476"/>
    <w:rsid w:val="00F94071"/>
    <w:rsid w:val="00FA03DE"/>
    <w:rsid w:val="00FA1AE9"/>
    <w:rsid w:val="00FA3927"/>
    <w:rsid w:val="00FB0180"/>
    <w:rsid w:val="00FB0853"/>
    <w:rsid w:val="00FB4374"/>
    <w:rsid w:val="00FB72B2"/>
    <w:rsid w:val="00FC05C9"/>
    <w:rsid w:val="00FC18DD"/>
    <w:rsid w:val="00FC50B2"/>
    <w:rsid w:val="00FC7C32"/>
    <w:rsid w:val="00FD1545"/>
    <w:rsid w:val="00FD44A5"/>
    <w:rsid w:val="00FD73A5"/>
    <w:rsid w:val="00FE0CD7"/>
    <w:rsid w:val="00FE0D70"/>
    <w:rsid w:val="00FE6AAA"/>
    <w:rsid w:val="00FE6D0F"/>
    <w:rsid w:val="00FF37D0"/>
    <w:rsid w:val="00FF49C1"/>
    <w:rsid w:val="00FF4A61"/>
    <w:rsid w:val="00FF53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qFormat="1"/>
    <w:lsdException w:name="toc 2" w:uiPriority="39" w:qFormat="1"/>
    <w:lsdException w:name="toc 3" w:uiPriority="39" w:qFormat="1"/>
    <w:lsdException w:name="header" w:uiPriority="99"/>
    <w:lsdException w:name="footer" w:uiPriority="99"/>
    <w:lsdException w:name="index heading" w:qFormat="1"/>
    <w:lsdException w:name="caption" w:semiHidden="1" w:unhideWhenUsed="1" w:qFormat="1"/>
    <w:lsdException w:name="page number"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1">
    <w:name w:val="Normal"/>
    <w:qFormat/>
    <w:rsid w:val="00176773"/>
    <w:pPr>
      <w:widowControl w:val="0"/>
      <w:suppressAutoHyphens/>
      <w:autoSpaceDE w:val="0"/>
      <w:spacing w:line="300" w:lineRule="auto"/>
      <w:ind w:firstLine="160"/>
      <w:jc w:val="both"/>
    </w:pPr>
    <w:rPr>
      <w:rFonts w:ascii="Arial" w:hAnsi="Arial" w:cs="Arial"/>
      <w:sz w:val="16"/>
      <w:szCs w:val="16"/>
      <w:lang w:eastAsia="ar-SA"/>
    </w:rPr>
  </w:style>
  <w:style w:type="paragraph" w:styleId="1">
    <w:name w:val="heading 1"/>
    <w:basedOn w:val="a1"/>
    <w:next w:val="a1"/>
    <w:link w:val="10"/>
    <w:qFormat/>
    <w:rsid w:val="009C0C15"/>
    <w:pPr>
      <w:keepNext/>
      <w:widowControl/>
      <w:numPr>
        <w:numId w:val="1"/>
      </w:numPr>
      <w:autoSpaceDE/>
      <w:spacing w:line="240" w:lineRule="auto"/>
      <w:jc w:val="center"/>
      <w:outlineLvl w:val="0"/>
    </w:pPr>
    <w:rPr>
      <w:rFonts w:ascii="Times New Roman" w:hAnsi="Times New Roman" w:cs="Times New Roman"/>
      <w:b/>
      <w:sz w:val="28"/>
      <w:szCs w:val="20"/>
    </w:rPr>
  </w:style>
  <w:style w:type="paragraph" w:styleId="2">
    <w:name w:val="heading 2"/>
    <w:basedOn w:val="a1"/>
    <w:next w:val="a1"/>
    <w:link w:val="20"/>
    <w:qFormat/>
    <w:rsid w:val="00BD4427"/>
    <w:pPr>
      <w:keepNext/>
      <w:spacing w:before="240" w:after="60"/>
      <w:outlineLvl w:val="1"/>
    </w:pPr>
    <w:rPr>
      <w:rFonts w:cs="Times New Roman"/>
      <w:b/>
      <w:bCs/>
      <w:i/>
      <w:iCs/>
      <w:sz w:val="28"/>
      <w:szCs w:val="28"/>
    </w:rPr>
  </w:style>
  <w:style w:type="paragraph" w:styleId="3">
    <w:name w:val="heading 3"/>
    <w:basedOn w:val="a1"/>
    <w:next w:val="a1"/>
    <w:link w:val="30"/>
    <w:qFormat/>
    <w:rsid w:val="00BD4427"/>
    <w:pPr>
      <w:keepNext/>
      <w:spacing w:before="240" w:after="60"/>
      <w:outlineLvl w:val="2"/>
    </w:pPr>
    <w:rPr>
      <w:rFonts w:cs="Times New Roman"/>
      <w:b/>
      <w:bCs/>
      <w:sz w:val="26"/>
      <w:szCs w:val="26"/>
    </w:rPr>
  </w:style>
  <w:style w:type="paragraph" w:styleId="4">
    <w:name w:val="heading 4"/>
    <w:aliases w:val="Параграф"/>
    <w:basedOn w:val="a1"/>
    <w:next w:val="a1"/>
    <w:link w:val="40"/>
    <w:qFormat/>
    <w:rsid w:val="00BD4427"/>
    <w:pPr>
      <w:keepNext/>
      <w:spacing w:before="240" w:after="60"/>
      <w:outlineLvl w:val="3"/>
    </w:pPr>
    <w:rPr>
      <w:rFonts w:ascii="Times New Roman" w:hAnsi="Times New Roman" w:cs="Times New Roman"/>
      <w:b/>
      <w:bCs/>
      <w:sz w:val="28"/>
      <w:szCs w:val="28"/>
    </w:rPr>
  </w:style>
  <w:style w:type="paragraph" w:styleId="5">
    <w:name w:val="heading 5"/>
    <w:basedOn w:val="a1"/>
    <w:next w:val="a1"/>
    <w:link w:val="50"/>
    <w:qFormat/>
    <w:rsid w:val="00BD4427"/>
    <w:pPr>
      <w:spacing w:before="240" w:after="60"/>
      <w:outlineLvl w:val="4"/>
    </w:pPr>
    <w:rPr>
      <w:rFonts w:cs="Times New Roman"/>
      <w:b/>
      <w:bCs/>
      <w:i/>
      <w:iCs/>
      <w:sz w:val="26"/>
      <w:szCs w:val="26"/>
    </w:rPr>
  </w:style>
  <w:style w:type="paragraph" w:styleId="6">
    <w:name w:val="heading 6"/>
    <w:basedOn w:val="a1"/>
    <w:next w:val="a1"/>
    <w:link w:val="60"/>
    <w:qFormat/>
    <w:rsid w:val="00BD4427"/>
    <w:pPr>
      <w:spacing w:before="240" w:after="60"/>
      <w:outlineLvl w:val="5"/>
    </w:pPr>
    <w:rPr>
      <w:rFonts w:ascii="Times New Roman" w:hAnsi="Times New Roman" w:cs="Times New Roman"/>
      <w:b/>
      <w:bCs/>
      <w:sz w:val="22"/>
      <w:szCs w:val="22"/>
    </w:rPr>
  </w:style>
  <w:style w:type="paragraph" w:styleId="7">
    <w:name w:val="heading 7"/>
    <w:basedOn w:val="a1"/>
    <w:next w:val="a1"/>
    <w:link w:val="70"/>
    <w:qFormat/>
    <w:rsid w:val="00BD4427"/>
    <w:pPr>
      <w:spacing w:before="240" w:after="60"/>
      <w:outlineLvl w:val="6"/>
    </w:pPr>
    <w:rPr>
      <w:rFonts w:ascii="Times New Roman" w:hAnsi="Times New Roman" w:cs="Times New Roman"/>
      <w:sz w:val="24"/>
      <w:szCs w:val="24"/>
    </w:rPr>
  </w:style>
  <w:style w:type="paragraph" w:styleId="8">
    <w:name w:val="heading 8"/>
    <w:basedOn w:val="a1"/>
    <w:next w:val="a1"/>
    <w:link w:val="80"/>
    <w:qFormat/>
    <w:rsid w:val="00BD4427"/>
    <w:pPr>
      <w:spacing w:before="240" w:after="60"/>
      <w:outlineLvl w:val="7"/>
    </w:pPr>
    <w:rPr>
      <w:rFonts w:ascii="Times New Roman" w:hAnsi="Times New Roman" w:cs="Times New Roman"/>
      <w:i/>
      <w:iCs/>
      <w:sz w:val="24"/>
      <w:szCs w:val="24"/>
    </w:rPr>
  </w:style>
  <w:style w:type="paragraph" w:styleId="9">
    <w:name w:val="heading 9"/>
    <w:basedOn w:val="a1"/>
    <w:next w:val="a1"/>
    <w:link w:val="90"/>
    <w:qFormat/>
    <w:rsid w:val="00BD4427"/>
    <w:pPr>
      <w:spacing w:before="240" w:after="60"/>
      <w:outlineLvl w:val="8"/>
    </w:pPr>
    <w:rPr>
      <w:rFonts w:cs="Times New Roman"/>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9C0C15"/>
    <w:pPr>
      <w:tabs>
        <w:tab w:val="center" w:pos="4677"/>
        <w:tab w:val="right" w:pos="9355"/>
      </w:tabs>
    </w:pPr>
  </w:style>
  <w:style w:type="paragraph" w:customStyle="1" w:styleId="ConsNonformat">
    <w:name w:val="ConsNonformat"/>
    <w:rsid w:val="009C0C15"/>
    <w:pPr>
      <w:widowControl w:val="0"/>
      <w:suppressAutoHyphens/>
      <w:autoSpaceDE w:val="0"/>
    </w:pPr>
    <w:rPr>
      <w:rFonts w:ascii="Courier New" w:eastAsia="Arial" w:hAnsi="Courier New" w:cs="Arial CYR"/>
      <w:lang w:eastAsia="ar-SA"/>
    </w:rPr>
  </w:style>
  <w:style w:type="paragraph" w:customStyle="1" w:styleId="ConsNormal">
    <w:name w:val="ConsNormal"/>
    <w:link w:val="ConsNormal0"/>
    <w:rsid w:val="009C0C15"/>
    <w:pPr>
      <w:widowControl w:val="0"/>
      <w:suppressAutoHyphens/>
      <w:autoSpaceDE w:val="0"/>
      <w:ind w:firstLine="720"/>
    </w:pPr>
    <w:rPr>
      <w:rFonts w:ascii="Arial" w:eastAsia="Arial" w:hAnsi="Arial" w:cs="Arial"/>
      <w:lang w:eastAsia="ar-SA"/>
    </w:rPr>
  </w:style>
  <w:style w:type="paragraph" w:customStyle="1" w:styleId="ConsPlusNormal">
    <w:name w:val="ConsPlusNormal"/>
    <w:link w:val="ConsPlusNormal0"/>
    <w:qFormat/>
    <w:rsid w:val="009C0C15"/>
    <w:pPr>
      <w:suppressAutoHyphens/>
      <w:autoSpaceDE w:val="0"/>
      <w:ind w:firstLine="720"/>
    </w:pPr>
    <w:rPr>
      <w:rFonts w:ascii="Arial" w:eastAsia="Arial" w:hAnsi="Arial" w:cs="Arial"/>
      <w:lang w:eastAsia="ar-SA"/>
    </w:rPr>
  </w:style>
  <w:style w:type="character" w:customStyle="1" w:styleId="a6">
    <w:name w:val="Нижний колонтитул Знак"/>
    <w:link w:val="a5"/>
    <w:uiPriority w:val="99"/>
    <w:rsid w:val="009C0C15"/>
    <w:rPr>
      <w:rFonts w:ascii="Arial" w:hAnsi="Arial" w:cs="Arial"/>
      <w:sz w:val="16"/>
      <w:szCs w:val="16"/>
      <w:lang w:val="ru-RU" w:eastAsia="ar-SA" w:bidi="ar-SA"/>
    </w:rPr>
  </w:style>
  <w:style w:type="character" w:styleId="a7">
    <w:name w:val="Hyperlink"/>
    <w:uiPriority w:val="99"/>
    <w:rsid w:val="009C5C7A"/>
    <w:rPr>
      <w:color w:val="0000FF"/>
      <w:u w:val="single"/>
    </w:rPr>
  </w:style>
  <w:style w:type="paragraph" w:styleId="a8">
    <w:name w:val="Body Text"/>
    <w:basedOn w:val="a1"/>
    <w:link w:val="a9"/>
    <w:rsid w:val="009C5C7A"/>
    <w:pPr>
      <w:widowControl/>
      <w:autoSpaceDE/>
      <w:spacing w:line="240" w:lineRule="auto"/>
      <w:ind w:firstLine="0"/>
    </w:pPr>
    <w:rPr>
      <w:rFonts w:ascii="Times New Roman" w:hAnsi="Times New Roman" w:cs="Times New Roman"/>
      <w:sz w:val="28"/>
      <w:szCs w:val="20"/>
    </w:rPr>
  </w:style>
  <w:style w:type="paragraph" w:customStyle="1" w:styleId="FR1">
    <w:name w:val="FR1"/>
    <w:rsid w:val="009C5C7A"/>
    <w:pPr>
      <w:widowControl w:val="0"/>
      <w:suppressAutoHyphens/>
      <w:autoSpaceDE w:val="0"/>
      <w:spacing w:before="120" w:line="300" w:lineRule="auto"/>
      <w:ind w:left="80"/>
      <w:jc w:val="both"/>
    </w:pPr>
    <w:rPr>
      <w:rFonts w:eastAsia="Arial"/>
      <w:b/>
      <w:bCs/>
      <w:i/>
      <w:iCs/>
      <w:sz w:val="22"/>
      <w:szCs w:val="22"/>
      <w:lang w:eastAsia="ar-SA"/>
    </w:rPr>
  </w:style>
  <w:style w:type="paragraph" w:customStyle="1" w:styleId="FR2">
    <w:name w:val="FR2"/>
    <w:rsid w:val="009C5C7A"/>
    <w:pPr>
      <w:widowControl w:val="0"/>
      <w:suppressAutoHyphens/>
      <w:autoSpaceDE w:val="0"/>
      <w:spacing w:line="252" w:lineRule="auto"/>
      <w:ind w:firstLine="160"/>
      <w:jc w:val="both"/>
    </w:pPr>
    <w:rPr>
      <w:rFonts w:eastAsia="Arial"/>
      <w:sz w:val="18"/>
      <w:szCs w:val="18"/>
      <w:lang w:eastAsia="ar-SA"/>
    </w:rPr>
  </w:style>
  <w:style w:type="paragraph" w:styleId="aa">
    <w:name w:val="Title"/>
    <w:basedOn w:val="a1"/>
    <w:next w:val="ab"/>
    <w:link w:val="ac"/>
    <w:qFormat/>
    <w:rsid w:val="009C5C7A"/>
    <w:pPr>
      <w:spacing w:line="252" w:lineRule="auto"/>
      <w:ind w:firstLine="0"/>
      <w:jc w:val="center"/>
    </w:pPr>
    <w:rPr>
      <w:rFonts w:cs="Times New Roman"/>
      <w:b/>
      <w:bCs/>
      <w:sz w:val="24"/>
      <w:szCs w:val="24"/>
    </w:rPr>
  </w:style>
  <w:style w:type="paragraph" w:styleId="ab">
    <w:name w:val="Subtitle"/>
    <w:basedOn w:val="a1"/>
    <w:next w:val="a8"/>
    <w:link w:val="ad"/>
    <w:qFormat/>
    <w:rsid w:val="009C5C7A"/>
    <w:pPr>
      <w:keepNext/>
      <w:spacing w:before="240" w:after="120"/>
      <w:jc w:val="center"/>
    </w:pPr>
    <w:rPr>
      <w:rFonts w:eastAsia="MS Mincho" w:cs="Times New Roman"/>
      <w:i/>
      <w:iCs/>
      <w:sz w:val="28"/>
      <w:szCs w:val="28"/>
    </w:rPr>
  </w:style>
  <w:style w:type="paragraph" w:customStyle="1" w:styleId="31">
    <w:name w:val="Основной текст с отступом 31"/>
    <w:basedOn w:val="a1"/>
    <w:rsid w:val="009C5C7A"/>
    <w:pPr>
      <w:spacing w:before="180" w:line="240" w:lineRule="auto"/>
      <w:ind w:left="160" w:firstLine="560"/>
    </w:pPr>
    <w:rPr>
      <w:sz w:val="24"/>
    </w:rPr>
  </w:style>
  <w:style w:type="paragraph" w:styleId="ae">
    <w:name w:val="header"/>
    <w:basedOn w:val="a1"/>
    <w:link w:val="af"/>
    <w:uiPriority w:val="99"/>
    <w:rsid w:val="009C5C7A"/>
    <w:pPr>
      <w:tabs>
        <w:tab w:val="center" w:pos="4677"/>
        <w:tab w:val="right" w:pos="9355"/>
      </w:tabs>
    </w:pPr>
  </w:style>
  <w:style w:type="paragraph" w:styleId="11">
    <w:name w:val="toc 1"/>
    <w:basedOn w:val="a1"/>
    <w:next w:val="a1"/>
    <w:uiPriority w:val="39"/>
    <w:qFormat/>
    <w:rsid w:val="009C5C7A"/>
    <w:pPr>
      <w:tabs>
        <w:tab w:val="right" w:leader="dot" w:pos="10206"/>
      </w:tabs>
      <w:spacing w:line="360" w:lineRule="auto"/>
      <w:ind w:firstLine="0"/>
    </w:pPr>
    <w:rPr>
      <w:sz w:val="20"/>
      <w:szCs w:val="28"/>
    </w:rPr>
  </w:style>
  <w:style w:type="paragraph" w:customStyle="1" w:styleId="Web1">
    <w:name w:val="Обычный (Web)1"/>
    <w:basedOn w:val="a1"/>
    <w:rsid w:val="009C5C7A"/>
    <w:pPr>
      <w:widowControl/>
      <w:autoSpaceDE/>
      <w:spacing w:before="100" w:after="100" w:line="240" w:lineRule="auto"/>
      <w:ind w:left="480" w:right="240" w:firstLine="0"/>
    </w:pPr>
    <w:rPr>
      <w:rFonts w:ascii="Verdana" w:hAnsi="Verdana"/>
      <w:color w:val="000000"/>
    </w:rPr>
  </w:style>
  <w:style w:type="character" w:customStyle="1" w:styleId="af">
    <w:name w:val="Верхний колонтитул Знак"/>
    <w:link w:val="ae"/>
    <w:uiPriority w:val="99"/>
    <w:rsid w:val="009C5C7A"/>
    <w:rPr>
      <w:rFonts w:ascii="Arial" w:hAnsi="Arial" w:cs="Arial"/>
      <w:sz w:val="16"/>
      <w:szCs w:val="16"/>
      <w:lang w:val="ru-RU" w:eastAsia="ar-SA" w:bidi="ar-SA"/>
    </w:rPr>
  </w:style>
  <w:style w:type="paragraph" w:styleId="af0">
    <w:name w:val="No Spacing"/>
    <w:link w:val="af1"/>
    <w:qFormat/>
    <w:rsid w:val="00B667D0"/>
    <w:rPr>
      <w:rFonts w:ascii="Calibri" w:hAnsi="Calibri"/>
      <w:sz w:val="22"/>
      <w:szCs w:val="22"/>
    </w:rPr>
  </w:style>
  <w:style w:type="paragraph" w:styleId="af2">
    <w:name w:val="List Paragraph"/>
    <w:basedOn w:val="a1"/>
    <w:uiPriority w:val="34"/>
    <w:qFormat/>
    <w:rsid w:val="00901465"/>
    <w:pPr>
      <w:ind w:left="708"/>
    </w:pPr>
  </w:style>
  <w:style w:type="character" w:styleId="af3">
    <w:name w:val="FollowedHyperlink"/>
    <w:rsid w:val="00AB2020"/>
    <w:rPr>
      <w:color w:val="800080"/>
      <w:u w:val="single"/>
    </w:rPr>
  </w:style>
  <w:style w:type="paragraph" w:customStyle="1" w:styleId="Default">
    <w:name w:val="Default"/>
    <w:rsid w:val="002263D8"/>
    <w:pPr>
      <w:autoSpaceDE w:val="0"/>
      <w:autoSpaceDN w:val="0"/>
      <w:adjustRightInd w:val="0"/>
    </w:pPr>
    <w:rPr>
      <w:rFonts w:eastAsia="Calibri"/>
      <w:color w:val="000000"/>
      <w:sz w:val="24"/>
      <w:szCs w:val="24"/>
    </w:rPr>
  </w:style>
  <w:style w:type="paragraph" w:styleId="af4">
    <w:name w:val="Balloon Text"/>
    <w:basedOn w:val="a1"/>
    <w:link w:val="af5"/>
    <w:rsid w:val="00486260"/>
    <w:pPr>
      <w:spacing w:line="240" w:lineRule="auto"/>
    </w:pPr>
    <w:rPr>
      <w:rFonts w:ascii="Tahoma" w:hAnsi="Tahoma" w:cs="Times New Roman"/>
    </w:rPr>
  </w:style>
  <w:style w:type="character" w:customStyle="1" w:styleId="af5">
    <w:name w:val="Текст выноски Знак"/>
    <w:link w:val="af4"/>
    <w:rsid w:val="00486260"/>
    <w:rPr>
      <w:rFonts w:ascii="Tahoma" w:hAnsi="Tahoma" w:cs="Tahoma"/>
      <w:sz w:val="16"/>
      <w:szCs w:val="16"/>
      <w:lang w:eastAsia="ar-SA"/>
    </w:rPr>
  </w:style>
  <w:style w:type="character" w:customStyle="1" w:styleId="10">
    <w:name w:val="Заголовок 1 Знак"/>
    <w:link w:val="1"/>
    <w:rsid w:val="00486260"/>
    <w:rPr>
      <w:b/>
      <w:sz w:val="28"/>
      <w:lang w:eastAsia="ar-SA"/>
    </w:rPr>
  </w:style>
  <w:style w:type="character" w:customStyle="1" w:styleId="20">
    <w:name w:val="Заголовок 2 Знак"/>
    <w:link w:val="2"/>
    <w:rsid w:val="00486260"/>
    <w:rPr>
      <w:rFonts w:ascii="Arial" w:hAnsi="Arial" w:cs="Arial"/>
      <w:b/>
      <w:bCs/>
      <w:i/>
      <w:iCs/>
      <w:sz w:val="28"/>
      <w:szCs w:val="28"/>
      <w:lang w:eastAsia="ar-SA"/>
    </w:rPr>
  </w:style>
  <w:style w:type="character" w:customStyle="1" w:styleId="30">
    <w:name w:val="Заголовок 3 Знак"/>
    <w:link w:val="3"/>
    <w:rsid w:val="00486260"/>
    <w:rPr>
      <w:rFonts w:ascii="Arial" w:hAnsi="Arial" w:cs="Arial"/>
      <w:b/>
      <w:bCs/>
      <w:sz w:val="26"/>
      <w:szCs w:val="26"/>
      <w:lang w:eastAsia="ar-SA"/>
    </w:rPr>
  </w:style>
  <w:style w:type="character" w:customStyle="1" w:styleId="40">
    <w:name w:val="Заголовок 4 Знак"/>
    <w:aliases w:val="Параграф Знак"/>
    <w:link w:val="4"/>
    <w:rsid w:val="00486260"/>
    <w:rPr>
      <w:b/>
      <w:bCs/>
      <w:sz w:val="28"/>
      <w:szCs w:val="28"/>
      <w:lang w:eastAsia="ar-SA"/>
    </w:rPr>
  </w:style>
  <w:style w:type="character" w:customStyle="1" w:styleId="50">
    <w:name w:val="Заголовок 5 Знак"/>
    <w:link w:val="5"/>
    <w:rsid w:val="00486260"/>
    <w:rPr>
      <w:rFonts w:ascii="Arial" w:hAnsi="Arial" w:cs="Arial"/>
      <w:b/>
      <w:bCs/>
      <w:i/>
      <w:iCs/>
      <w:sz w:val="26"/>
      <w:szCs w:val="26"/>
      <w:lang w:eastAsia="ar-SA"/>
    </w:rPr>
  </w:style>
  <w:style w:type="character" w:customStyle="1" w:styleId="60">
    <w:name w:val="Заголовок 6 Знак"/>
    <w:link w:val="6"/>
    <w:rsid w:val="00486260"/>
    <w:rPr>
      <w:b/>
      <w:bCs/>
      <w:sz w:val="22"/>
      <w:szCs w:val="22"/>
      <w:lang w:eastAsia="ar-SA"/>
    </w:rPr>
  </w:style>
  <w:style w:type="character" w:customStyle="1" w:styleId="70">
    <w:name w:val="Заголовок 7 Знак"/>
    <w:link w:val="7"/>
    <w:rsid w:val="00486260"/>
    <w:rPr>
      <w:sz w:val="24"/>
      <w:szCs w:val="24"/>
      <w:lang w:eastAsia="ar-SA"/>
    </w:rPr>
  </w:style>
  <w:style w:type="character" w:customStyle="1" w:styleId="80">
    <w:name w:val="Заголовок 8 Знак"/>
    <w:link w:val="8"/>
    <w:rsid w:val="00486260"/>
    <w:rPr>
      <w:i/>
      <w:iCs/>
      <w:sz w:val="24"/>
      <w:szCs w:val="24"/>
      <w:lang w:eastAsia="ar-SA"/>
    </w:rPr>
  </w:style>
  <w:style w:type="character" w:customStyle="1" w:styleId="90">
    <w:name w:val="Заголовок 9 Знак"/>
    <w:link w:val="9"/>
    <w:rsid w:val="00486260"/>
    <w:rPr>
      <w:rFonts w:ascii="Arial" w:hAnsi="Arial" w:cs="Arial"/>
      <w:sz w:val="22"/>
      <w:szCs w:val="22"/>
      <w:lang w:eastAsia="ar-SA"/>
    </w:rPr>
  </w:style>
  <w:style w:type="character" w:customStyle="1" w:styleId="a9">
    <w:name w:val="Основной текст Знак"/>
    <w:link w:val="a8"/>
    <w:rsid w:val="00486260"/>
    <w:rPr>
      <w:sz w:val="28"/>
      <w:lang w:eastAsia="ar-SA"/>
    </w:rPr>
  </w:style>
  <w:style w:type="character" w:customStyle="1" w:styleId="ac">
    <w:name w:val="Название Знак"/>
    <w:link w:val="aa"/>
    <w:rsid w:val="00486260"/>
    <w:rPr>
      <w:rFonts w:ascii="Arial" w:hAnsi="Arial" w:cs="Arial"/>
      <w:b/>
      <w:bCs/>
      <w:sz w:val="24"/>
      <w:szCs w:val="24"/>
      <w:lang w:eastAsia="ar-SA"/>
    </w:rPr>
  </w:style>
  <w:style w:type="character" w:customStyle="1" w:styleId="ad">
    <w:name w:val="Подзаголовок Знак"/>
    <w:link w:val="ab"/>
    <w:rsid w:val="00486260"/>
    <w:rPr>
      <w:rFonts w:ascii="Arial" w:eastAsia="MS Mincho" w:hAnsi="Arial" w:cs="Tahoma"/>
      <w:i/>
      <w:iCs/>
      <w:sz w:val="28"/>
      <w:szCs w:val="28"/>
      <w:lang w:eastAsia="ar-SA"/>
    </w:rPr>
  </w:style>
  <w:style w:type="paragraph" w:styleId="21">
    <w:name w:val="Body Text Indent 2"/>
    <w:basedOn w:val="a1"/>
    <w:link w:val="22"/>
    <w:rsid w:val="00486260"/>
    <w:pPr>
      <w:spacing w:after="120" w:line="480" w:lineRule="auto"/>
      <w:ind w:left="283"/>
    </w:pPr>
    <w:rPr>
      <w:rFonts w:cs="Times New Roman"/>
    </w:rPr>
  </w:style>
  <w:style w:type="character" w:customStyle="1" w:styleId="22">
    <w:name w:val="Основной текст с отступом 2 Знак"/>
    <w:link w:val="21"/>
    <w:rsid w:val="00486260"/>
    <w:rPr>
      <w:rFonts w:ascii="Arial" w:hAnsi="Arial" w:cs="Arial"/>
      <w:sz w:val="16"/>
      <w:szCs w:val="16"/>
      <w:lang w:eastAsia="ar-SA"/>
    </w:rPr>
  </w:style>
  <w:style w:type="paragraph" w:customStyle="1" w:styleId="13">
    <w:name w:val="Верхний колонтитул1"/>
    <w:basedOn w:val="a1"/>
    <w:rsid w:val="00486260"/>
    <w:pPr>
      <w:widowControl/>
      <w:tabs>
        <w:tab w:val="center" w:pos="4153"/>
        <w:tab w:val="right" w:pos="8306"/>
      </w:tabs>
      <w:suppressAutoHyphens w:val="0"/>
      <w:autoSpaceDE/>
      <w:spacing w:line="240" w:lineRule="auto"/>
      <w:ind w:firstLine="0"/>
      <w:jc w:val="left"/>
    </w:pPr>
    <w:rPr>
      <w:position w:val="6"/>
      <w:sz w:val="24"/>
      <w:szCs w:val="24"/>
      <w:lang w:eastAsia="ru-RU"/>
    </w:rPr>
  </w:style>
  <w:style w:type="paragraph" w:customStyle="1" w:styleId="ConsPlusTitle">
    <w:name w:val="ConsPlusTitle"/>
    <w:qFormat/>
    <w:rsid w:val="00486260"/>
    <w:pPr>
      <w:widowControl w:val="0"/>
      <w:autoSpaceDE w:val="0"/>
      <w:autoSpaceDN w:val="0"/>
      <w:adjustRightInd w:val="0"/>
    </w:pPr>
    <w:rPr>
      <w:b/>
      <w:bCs/>
      <w:sz w:val="24"/>
      <w:szCs w:val="24"/>
    </w:rPr>
  </w:style>
  <w:style w:type="character" w:customStyle="1" w:styleId="WW8Num6z1">
    <w:name w:val="WW8Num6z1"/>
    <w:rsid w:val="00486260"/>
    <w:rPr>
      <w:rFonts w:ascii="Courier New" w:hAnsi="Courier New" w:cs="Courier New"/>
    </w:rPr>
  </w:style>
  <w:style w:type="character" w:customStyle="1" w:styleId="WW8Num105z1">
    <w:name w:val="WW8Num105z1"/>
    <w:rsid w:val="00486260"/>
    <w:rPr>
      <w:rFonts w:ascii="Times New Roman" w:eastAsia="Times New Roman" w:hAnsi="Times New Roman" w:cs="Times New Roman"/>
    </w:rPr>
  </w:style>
  <w:style w:type="paragraph" w:customStyle="1" w:styleId="14">
    <w:name w:val="Обычный 1"/>
    <w:basedOn w:val="a1"/>
    <w:rsid w:val="00486260"/>
    <w:pPr>
      <w:widowControl/>
      <w:suppressAutoHyphens w:val="0"/>
      <w:autoSpaceDE/>
      <w:spacing w:before="120" w:after="120" w:line="240" w:lineRule="auto"/>
      <w:ind w:firstLine="567"/>
    </w:pPr>
    <w:rPr>
      <w:rFonts w:ascii="Times New Roman" w:hAnsi="Times New Roman" w:cs="Times New Roman"/>
      <w:sz w:val="24"/>
      <w:szCs w:val="24"/>
      <w:lang w:eastAsia="zh-CN"/>
    </w:rPr>
  </w:style>
  <w:style w:type="paragraph" w:customStyle="1" w:styleId="310">
    <w:name w:val="Заголовок 3_1"/>
    <w:basedOn w:val="3"/>
    <w:next w:val="a1"/>
    <w:rsid w:val="00486260"/>
    <w:pPr>
      <w:widowControl/>
      <w:suppressAutoHyphens w:val="0"/>
      <w:autoSpaceDE/>
      <w:spacing w:after="120" w:line="240" w:lineRule="auto"/>
      <w:ind w:firstLine="0"/>
      <w:jc w:val="left"/>
    </w:pPr>
    <w:rPr>
      <w:rFonts w:ascii="Times New Roman" w:hAnsi="Times New Roman"/>
      <w:sz w:val="24"/>
      <w:lang w:eastAsia="zh-CN"/>
    </w:rPr>
  </w:style>
  <w:style w:type="paragraph" w:customStyle="1" w:styleId="210">
    <w:name w:val="Заголовок 2_1"/>
    <w:basedOn w:val="2"/>
    <w:next w:val="a1"/>
    <w:rsid w:val="00486260"/>
    <w:pPr>
      <w:widowControl/>
      <w:suppressAutoHyphens w:val="0"/>
      <w:autoSpaceDE/>
      <w:spacing w:after="120" w:line="240" w:lineRule="auto"/>
      <w:ind w:firstLine="0"/>
      <w:jc w:val="left"/>
    </w:pPr>
    <w:rPr>
      <w:rFonts w:ascii="Times New Roman" w:hAnsi="Times New Roman"/>
      <w:i w:val="0"/>
      <w:lang w:eastAsia="zh-CN"/>
    </w:rPr>
  </w:style>
  <w:style w:type="paragraph" w:styleId="32">
    <w:name w:val="toc 3"/>
    <w:basedOn w:val="a1"/>
    <w:next w:val="a1"/>
    <w:autoRedefine/>
    <w:uiPriority w:val="39"/>
    <w:qFormat/>
    <w:rsid w:val="00486260"/>
    <w:pPr>
      <w:ind w:left="320"/>
    </w:pPr>
  </w:style>
  <w:style w:type="paragraph" w:customStyle="1" w:styleId="af6">
    <w:name w:val="Таблица_Текст слева"/>
    <w:basedOn w:val="a1"/>
    <w:link w:val="af7"/>
    <w:rsid w:val="00486260"/>
    <w:pPr>
      <w:widowControl/>
      <w:suppressAutoHyphens w:val="0"/>
      <w:autoSpaceDE/>
      <w:spacing w:line="240" w:lineRule="auto"/>
      <w:ind w:firstLine="0"/>
      <w:jc w:val="left"/>
    </w:pPr>
    <w:rPr>
      <w:rFonts w:ascii="Times New Roman" w:hAnsi="Times New Roman" w:cs="Times New Roman"/>
      <w:sz w:val="22"/>
      <w:szCs w:val="22"/>
      <w:lang w:eastAsia="zh-CN"/>
    </w:rPr>
  </w:style>
  <w:style w:type="character" w:customStyle="1" w:styleId="af7">
    <w:name w:val="Таблица_Текст слева Знак"/>
    <w:link w:val="af6"/>
    <w:rsid w:val="00486260"/>
    <w:rPr>
      <w:sz w:val="22"/>
      <w:szCs w:val="22"/>
      <w:lang w:eastAsia="zh-CN"/>
    </w:rPr>
  </w:style>
  <w:style w:type="paragraph" w:customStyle="1" w:styleId="af8">
    <w:name w:val="Таблица_Текст по центру + полужирный"/>
    <w:basedOn w:val="a1"/>
    <w:next w:val="14"/>
    <w:rsid w:val="00486260"/>
    <w:pPr>
      <w:widowControl/>
      <w:suppressAutoHyphens w:val="0"/>
      <w:autoSpaceDE/>
      <w:spacing w:line="240" w:lineRule="auto"/>
      <w:ind w:firstLine="0"/>
      <w:jc w:val="center"/>
    </w:pPr>
    <w:rPr>
      <w:rFonts w:ascii="Times New Roman" w:hAnsi="Times New Roman" w:cs="Times New Roman"/>
      <w:b/>
      <w:bCs/>
      <w:sz w:val="22"/>
      <w:szCs w:val="20"/>
      <w:lang w:eastAsia="zh-CN"/>
    </w:rPr>
  </w:style>
  <w:style w:type="paragraph" w:customStyle="1" w:styleId="af9">
    <w:name w:val="Таблица_Текст слева + полужирный"/>
    <w:basedOn w:val="af6"/>
    <w:next w:val="14"/>
    <w:rsid w:val="00486260"/>
    <w:rPr>
      <w:b/>
      <w:bCs/>
    </w:rPr>
  </w:style>
  <w:style w:type="character" w:customStyle="1" w:styleId="apple-converted-space">
    <w:name w:val="apple-converted-space"/>
    <w:basedOn w:val="a2"/>
    <w:rsid w:val="00486260"/>
  </w:style>
  <w:style w:type="paragraph" w:customStyle="1" w:styleId="s1">
    <w:name w:val="s_1"/>
    <w:basedOn w:val="a1"/>
    <w:rsid w:val="00486260"/>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paragraph" w:customStyle="1" w:styleId="110">
    <w:name w:val="Заголовок 1_1"/>
    <w:basedOn w:val="1"/>
    <w:next w:val="a1"/>
    <w:rsid w:val="00486260"/>
    <w:pPr>
      <w:numPr>
        <w:numId w:val="0"/>
      </w:numPr>
      <w:suppressAutoHyphens w:val="0"/>
      <w:spacing w:before="240" w:after="120"/>
      <w:jc w:val="left"/>
    </w:pPr>
    <w:rPr>
      <w:bCs/>
      <w:caps/>
      <w:kern w:val="1"/>
      <w:sz w:val="32"/>
      <w:szCs w:val="32"/>
      <w:lang w:eastAsia="zh-CN"/>
    </w:rPr>
  </w:style>
  <w:style w:type="character" w:customStyle="1" w:styleId="ConsPlusNormal0">
    <w:name w:val="ConsPlusNormal Знак"/>
    <w:link w:val="ConsPlusNormal"/>
    <w:rsid w:val="00486260"/>
    <w:rPr>
      <w:rFonts w:ascii="Arial" w:eastAsia="Arial" w:hAnsi="Arial" w:cs="Arial"/>
      <w:lang w:val="ru-RU" w:eastAsia="ar-SA" w:bidi="ar-SA"/>
    </w:rPr>
  </w:style>
  <w:style w:type="paragraph" w:customStyle="1" w:styleId="Iauiue">
    <w:name w:val="Iau?iue"/>
    <w:rsid w:val="00486260"/>
    <w:pPr>
      <w:widowControl w:val="0"/>
      <w:suppressAutoHyphens/>
    </w:pPr>
    <w:rPr>
      <w:rFonts w:eastAsia="Arial"/>
      <w:lang w:eastAsia="ar-SA"/>
    </w:rPr>
  </w:style>
  <w:style w:type="paragraph" w:customStyle="1" w:styleId="15">
    <w:name w:val="Знак1 Знак Знак Знак"/>
    <w:basedOn w:val="a1"/>
    <w:rsid w:val="00486260"/>
    <w:pPr>
      <w:widowControl/>
      <w:suppressAutoHyphens w:val="0"/>
      <w:autoSpaceDE/>
      <w:spacing w:after="60" w:line="240" w:lineRule="auto"/>
      <w:ind w:firstLine="709"/>
    </w:pPr>
    <w:rPr>
      <w:bCs/>
      <w:sz w:val="24"/>
      <w:szCs w:val="24"/>
      <w:lang w:eastAsia="ru-RU"/>
    </w:rPr>
  </w:style>
  <w:style w:type="character" w:styleId="afa">
    <w:name w:val="Strong"/>
    <w:uiPriority w:val="22"/>
    <w:qFormat/>
    <w:rsid w:val="00486260"/>
    <w:rPr>
      <w:b/>
      <w:bCs/>
    </w:rPr>
  </w:style>
  <w:style w:type="paragraph" w:styleId="afb">
    <w:name w:val="Normal (Web)"/>
    <w:basedOn w:val="a1"/>
    <w:link w:val="afc"/>
    <w:uiPriority w:val="99"/>
    <w:unhideWhenUsed/>
    <w:rsid w:val="00486260"/>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character" w:styleId="afd">
    <w:name w:val="Emphasis"/>
    <w:uiPriority w:val="20"/>
    <w:qFormat/>
    <w:rsid w:val="00486260"/>
    <w:rPr>
      <w:i/>
      <w:iCs/>
    </w:rPr>
  </w:style>
  <w:style w:type="character" w:customStyle="1" w:styleId="af1">
    <w:name w:val="Без интервала Знак"/>
    <w:link w:val="af0"/>
    <w:rsid w:val="00CD2F03"/>
    <w:rPr>
      <w:rFonts w:ascii="Calibri" w:hAnsi="Calibri"/>
      <w:sz w:val="22"/>
      <w:szCs w:val="22"/>
    </w:rPr>
  </w:style>
  <w:style w:type="paragraph" w:styleId="23">
    <w:name w:val="toc 2"/>
    <w:basedOn w:val="a1"/>
    <w:next w:val="a1"/>
    <w:link w:val="24"/>
    <w:autoRedefine/>
    <w:uiPriority w:val="39"/>
    <w:qFormat/>
    <w:rsid w:val="009E786F"/>
    <w:pPr>
      <w:ind w:left="160"/>
    </w:pPr>
  </w:style>
  <w:style w:type="character" w:customStyle="1" w:styleId="doctitleimportant">
    <w:name w:val="doc__title_important"/>
    <w:basedOn w:val="a2"/>
    <w:rsid w:val="00E210E5"/>
  </w:style>
  <w:style w:type="table" w:styleId="afe">
    <w:name w:val="Table Grid"/>
    <w:aliases w:val="Table Grid Report"/>
    <w:basedOn w:val="a3"/>
    <w:uiPriority w:val="59"/>
    <w:rsid w:val="001F20D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page number"/>
    <w:basedOn w:val="a2"/>
    <w:uiPriority w:val="99"/>
    <w:rsid w:val="00DA267D"/>
  </w:style>
  <w:style w:type="paragraph" w:customStyle="1" w:styleId="aff0">
    <w:name w:val="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customStyle="1" w:styleId="Style5">
    <w:name w:val="Style5"/>
    <w:basedOn w:val="a1"/>
    <w:rsid w:val="00DA267D"/>
    <w:pPr>
      <w:suppressAutoHyphens w:val="0"/>
      <w:autoSpaceDN w:val="0"/>
      <w:adjustRightInd w:val="0"/>
      <w:spacing w:line="343" w:lineRule="exact"/>
      <w:ind w:firstLine="782"/>
      <w:jc w:val="left"/>
    </w:pPr>
    <w:rPr>
      <w:rFonts w:ascii="Times New Roman" w:hAnsi="Times New Roman" w:cs="Times New Roman"/>
      <w:sz w:val="24"/>
      <w:szCs w:val="24"/>
      <w:lang w:eastAsia="ru-RU"/>
    </w:rPr>
  </w:style>
  <w:style w:type="paragraph" w:customStyle="1" w:styleId="25">
    <w:name w:val="Знак Знак Знак2 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customStyle="1" w:styleId="Style6">
    <w:name w:val="Style6"/>
    <w:basedOn w:val="a1"/>
    <w:rsid w:val="00DA267D"/>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18">
    <w:name w:val="Font Style18"/>
    <w:rsid w:val="00DA267D"/>
    <w:rPr>
      <w:rFonts w:ascii="Times New Roman" w:hAnsi="Times New Roman" w:cs="Times New Roman"/>
      <w:sz w:val="24"/>
      <w:szCs w:val="24"/>
    </w:rPr>
  </w:style>
  <w:style w:type="character" w:customStyle="1" w:styleId="ConsNormal0">
    <w:name w:val="ConsNormal Знак"/>
    <w:link w:val="ConsNormal"/>
    <w:locked/>
    <w:rsid w:val="00DA267D"/>
    <w:rPr>
      <w:rFonts w:ascii="Arial" w:eastAsia="Arial" w:hAnsi="Arial" w:cs="Arial"/>
      <w:lang w:eastAsia="ar-SA"/>
    </w:rPr>
  </w:style>
  <w:style w:type="paragraph" w:customStyle="1" w:styleId="ConsPlusNonformat">
    <w:name w:val="ConsPlusNonformat"/>
    <w:qFormat/>
    <w:rsid w:val="00DA267D"/>
    <w:pPr>
      <w:widowControl w:val="0"/>
      <w:autoSpaceDE w:val="0"/>
      <w:autoSpaceDN w:val="0"/>
      <w:adjustRightInd w:val="0"/>
    </w:pPr>
    <w:rPr>
      <w:rFonts w:ascii="Courier New" w:hAnsi="Courier New" w:cs="Courier New"/>
    </w:rPr>
  </w:style>
  <w:style w:type="paragraph" w:styleId="HTML">
    <w:name w:val="HTML Preformatted"/>
    <w:basedOn w:val="a1"/>
    <w:link w:val="HTML0"/>
    <w:rsid w:val="00DA26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spacing w:line="240" w:lineRule="auto"/>
      <w:ind w:firstLine="0"/>
      <w:jc w:val="left"/>
    </w:pPr>
    <w:rPr>
      <w:rFonts w:ascii="Courier New" w:hAnsi="Courier New" w:cs="Times New Roman"/>
      <w:sz w:val="20"/>
      <w:szCs w:val="20"/>
    </w:rPr>
  </w:style>
  <w:style w:type="character" w:customStyle="1" w:styleId="HTML0">
    <w:name w:val="Стандартный HTML Знак"/>
    <w:link w:val="HTML"/>
    <w:rsid w:val="00DA267D"/>
    <w:rPr>
      <w:rFonts w:ascii="Courier New" w:hAnsi="Courier New"/>
    </w:rPr>
  </w:style>
  <w:style w:type="paragraph" w:customStyle="1" w:styleId="ConsPlusCell">
    <w:name w:val="ConsPlusCell"/>
    <w:qFormat/>
    <w:rsid w:val="00DA267D"/>
    <w:pPr>
      <w:widowControl w:val="0"/>
      <w:autoSpaceDE w:val="0"/>
      <w:autoSpaceDN w:val="0"/>
      <w:adjustRightInd w:val="0"/>
    </w:pPr>
    <w:rPr>
      <w:rFonts w:ascii="Arial" w:hAnsi="Arial" w:cs="Arial"/>
    </w:rPr>
  </w:style>
  <w:style w:type="paragraph" w:customStyle="1" w:styleId="normal32">
    <w:name w:val="normal32"/>
    <w:basedOn w:val="a1"/>
    <w:rsid w:val="00DA267D"/>
    <w:pPr>
      <w:widowControl/>
      <w:suppressAutoHyphens w:val="0"/>
      <w:autoSpaceDE/>
      <w:spacing w:line="240" w:lineRule="auto"/>
      <w:ind w:firstLine="0"/>
      <w:jc w:val="center"/>
    </w:pPr>
    <w:rPr>
      <w:sz w:val="34"/>
      <w:szCs w:val="34"/>
      <w:lang w:eastAsia="ru-RU"/>
    </w:rPr>
  </w:style>
  <w:style w:type="character" w:customStyle="1" w:styleId="Absatz-Standardschriftart">
    <w:name w:val="Absatz-Standardschriftart"/>
    <w:rsid w:val="00DA267D"/>
  </w:style>
  <w:style w:type="character" w:customStyle="1" w:styleId="WW-Absatz-Standardschriftart">
    <w:name w:val="WW-Absatz-Standardschriftart"/>
    <w:rsid w:val="00DA267D"/>
  </w:style>
  <w:style w:type="character" w:customStyle="1" w:styleId="WW-Absatz-Standardschriftart1">
    <w:name w:val="WW-Absatz-Standardschriftart1"/>
    <w:rsid w:val="00DA267D"/>
  </w:style>
  <w:style w:type="character" w:customStyle="1" w:styleId="WW-Absatz-Standardschriftart11">
    <w:name w:val="WW-Absatz-Standardschriftart11"/>
    <w:rsid w:val="00DA267D"/>
  </w:style>
  <w:style w:type="character" w:customStyle="1" w:styleId="WW-Absatz-Standardschriftart111">
    <w:name w:val="WW-Absatz-Standardschriftart111"/>
    <w:rsid w:val="00DA267D"/>
  </w:style>
  <w:style w:type="character" w:customStyle="1" w:styleId="16">
    <w:name w:val="Основной шрифт абзаца1"/>
    <w:rsid w:val="00DA267D"/>
  </w:style>
  <w:style w:type="character" w:customStyle="1" w:styleId="aff1">
    <w:name w:val="Символ нумерации"/>
    <w:rsid w:val="00DA267D"/>
  </w:style>
  <w:style w:type="character" w:customStyle="1" w:styleId="aff2">
    <w:name w:val="Заголовок Знак"/>
    <w:uiPriority w:val="10"/>
    <w:rsid w:val="00DA267D"/>
    <w:rPr>
      <w:rFonts w:ascii="Liberation Sans" w:eastAsia="DejaVu Sans" w:hAnsi="Liberation Sans" w:cs="DejaVu Sans"/>
      <w:kern w:val="0"/>
      <w:sz w:val="28"/>
      <w:szCs w:val="28"/>
      <w:lang w:eastAsia="ar-SA"/>
    </w:rPr>
  </w:style>
  <w:style w:type="paragraph" w:styleId="aff3">
    <w:name w:val="List"/>
    <w:basedOn w:val="a8"/>
    <w:rsid w:val="00DA267D"/>
    <w:pPr>
      <w:spacing w:after="120"/>
      <w:jc w:val="left"/>
    </w:pPr>
    <w:rPr>
      <w:sz w:val="24"/>
      <w:szCs w:val="24"/>
    </w:rPr>
  </w:style>
  <w:style w:type="paragraph" w:customStyle="1" w:styleId="17">
    <w:name w:val="Название1"/>
    <w:basedOn w:val="a1"/>
    <w:rsid w:val="00DA267D"/>
    <w:pPr>
      <w:widowControl/>
      <w:suppressLineNumbers/>
      <w:autoSpaceDE/>
      <w:spacing w:before="120" w:after="120" w:line="240" w:lineRule="auto"/>
      <w:ind w:firstLine="0"/>
      <w:jc w:val="left"/>
    </w:pPr>
    <w:rPr>
      <w:rFonts w:ascii="Times New Roman" w:hAnsi="Times New Roman" w:cs="Times New Roman"/>
      <w:i/>
      <w:iCs/>
      <w:sz w:val="24"/>
      <w:szCs w:val="24"/>
    </w:rPr>
  </w:style>
  <w:style w:type="paragraph" w:customStyle="1" w:styleId="18">
    <w:name w:val="Указатель1"/>
    <w:basedOn w:val="a1"/>
    <w:rsid w:val="00DA267D"/>
    <w:pPr>
      <w:widowControl/>
      <w:suppressLineNumbers/>
      <w:autoSpaceDE/>
      <w:spacing w:line="240" w:lineRule="auto"/>
      <w:ind w:firstLine="0"/>
      <w:jc w:val="left"/>
    </w:pPr>
    <w:rPr>
      <w:rFonts w:ascii="Times New Roman" w:hAnsi="Times New Roman" w:cs="Times New Roman"/>
      <w:sz w:val="24"/>
      <w:szCs w:val="24"/>
    </w:rPr>
  </w:style>
  <w:style w:type="paragraph" w:styleId="aff4">
    <w:name w:val="caption"/>
    <w:basedOn w:val="a1"/>
    <w:next w:val="a1"/>
    <w:qFormat/>
    <w:rsid w:val="00DA267D"/>
    <w:pPr>
      <w:widowControl/>
      <w:suppressAutoHyphens w:val="0"/>
      <w:autoSpaceDE/>
      <w:spacing w:line="240" w:lineRule="auto"/>
      <w:ind w:firstLine="0"/>
      <w:jc w:val="left"/>
    </w:pPr>
    <w:rPr>
      <w:rFonts w:ascii="Times New Roman" w:hAnsi="Times New Roman" w:cs="Times New Roman"/>
      <w:b/>
      <w:bCs/>
      <w:sz w:val="18"/>
      <w:szCs w:val="18"/>
      <w:lang w:eastAsia="ru-RU"/>
    </w:rPr>
  </w:style>
  <w:style w:type="paragraph" w:styleId="26">
    <w:name w:val="Quote"/>
    <w:basedOn w:val="a1"/>
    <w:next w:val="a1"/>
    <w:link w:val="27"/>
    <w:qFormat/>
    <w:rsid w:val="00DA267D"/>
    <w:pPr>
      <w:widowControl/>
      <w:suppressAutoHyphens w:val="0"/>
      <w:autoSpaceDE/>
      <w:spacing w:line="240" w:lineRule="auto"/>
      <w:ind w:firstLine="0"/>
      <w:jc w:val="left"/>
    </w:pPr>
    <w:rPr>
      <w:rFonts w:ascii="Times New Roman" w:hAnsi="Times New Roman" w:cs="Times New Roman"/>
      <w:color w:val="5A5A5A"/>
      <w:sz w:val="24"/>
      <w:szCs w:val="24"/>
    </w:rPr>
  </w:style>
  <w:style w:type="character" w:customStyle="1" w:styleId="27">
    <w:name w:val="Цитата 2 Знак"/>
    <w:link w:val="26"/>
    <w:rsid w:val="00DA267D"/>
    <w:rPr>
      <w:color w:val="5A5A5A"/>
      <w:sz w:val="24"/>
      <w:szCs w:val="24"/>
    </w:rPr>
  </w:style>
  <w:style w:type="paragraph" w:styleId="aff5">
    <w:name w:val="Intense Quote"/>
    <w:basedOn w:val="a1"/>
    <w:next w:val="a1"/>
    <w:link w:val="aff6"/>
    <w:qFormat/>
    <w:rsid w:val="00DA267D"/>
    <w:pPr>
      <w:widowControl/>
      <w:suppressAutoHyphens w:val="0"/>
      <w:autoSpaceDE/>
      <w:spacing w:before="320" w:after="480" w:line="240" w:lineRule="auto"/>
      <w:ind w:left="720" w:right="720" w:firstLine="0"/>
      <w:jc w:val="center"/>
    </w:pPr>
    <w:rPr>
      <w:rFonts w:ascii="Cambria" w:hAnsi="Cambria" w:cs="Times New Roman"/>
      <w:i/>
      <w:iCs/>
      <w:sz w:val="20"/>
      <w:szCs w:val="20"/>
    </w:rPr>
  </w:style>
  <w:style w:type="character" w:customStyle="1" w:styleId="aff6">
    <w:name w:val="Выделенная цитата Знак"/>
    <w:link w:val="aff5"/>
    <w:rsid w:val="00DA267D"/>
    <w:rPr>
      <w:rFonts w:ascii="Cambria" w:hAnsi="Cambria"/>
      <w:i/>
      <w:iCs/>
    </w:rPr>
  </w:style>
  <w:style w:type="character" w:styleId="aff7">
    <w:name w:val="Subtle Emphasis"/>
    <w:qFormat/>
    <w:rsid w:val="00DA267D"/>
    <w:rPr>
      <w:i/>
      <w:iCs/>
      <w:color w:val="5A5A5A"/>
    </w:rPr>
  </w:style>
  <w:style w:type="character" w:styleId="aff8">
    <w:name w:val="Intense Emphasis"/>
    <w:qFormat/>
    <w:rsid w:val="00DA267D"/>
    <w:rPr>
      <w:b/>
      <w:bCs/>
      <w:i/>
      <w:iCs/>
      <w:color w:val="auto"/>
      <w:u w:val="single"/>
    </w:rPr>
  </w:style>
  <w:style w:type="character" w:styleId="aff9">
    <w:name w:val="Subtle Reference"/>
    <w:qFormat/>
    <w:rsid w:val="00DA267D"/>
    <w:rPr>
      <w:smallCaps/>
    </w:rPr>
  </w:style>
  <w:style w:type="character" w:styleId="affa">
    <w:name w:val="Intense Reference"/>
    <w:qFormat/>
    <w:rsid w:val="00DA267D"/>
    <w:rPr>
      <w:b/>
      <w:bCs/>
      <w:smallCaps/>
      <w:color w:val="auto"/>
    </w:rPr>
  </w:style>
  <w:style w:type="character" w:styleId="affb">
    <w:name w:val="Book Title"/>
    <w:qFormat/>
    <w:rsid w:val="00DA267D"/>
    <w:rPr>
      <w:rFonts w:ascii="Cambria" w:eastAsia="Times New Roman" w:hAnsi="Cambria" w:cs="Times New Roman"/>
      <w:b/>
      <w:bCs/>
      <w:smallCaps/>
      <w:color w:val="auto"/>
      <w:u w:val="single"/>
    </w:rPr>
  </w:style>
  <w:style w:type="paragraph" w:styleId="affc">
    <w:name w:val="TOC Heading"/>
    <w:basedOn w:val="1"/>
    <w:next w:val="a1"/>
    <w:qFormat/>
    <w:rsid w:val="00DA267D"/>
    <w:pPr>
      <w:keepNext w:val="0"/>
      <w:numPr>
        <w:numId w:val="0"/>
      </w:numPr>
      <w:suppressAutoHyphens w:val="0"/>
      <w:spacing w:before="600" w:line="360" w:lineRule="auto"/>
      <w:jc w:val="left"/>
      <w:outlineLvl w:val="9"/>
    </w:pPr>
    <w:rPr>
      <w:rFonts w:ascii="Cambria" w:hAnsi="Cambria"/>
      <w:bCs/>
      <w:i/>
      <w:iCs/>
      <w:sz w:val="32"/>
      <w:szCs w:val="32"/>
      <w:lang w:bidi="en-US"/>
    </w:rPr>
  </w:style>
  <w:style w:type="character" w:customStyle="1" w:styleId="afc">
    <w:name w:val="Обычный (веб) Знак"/>
    <w:link w:val="afb"/>
    <w:locked/>
    <w:rsid w:val="00DA267D"/>
    <w:rPr>
      <w:sz w:val="24"/>
      <w:szCs w:val="24"/>
    </w:rPr>
  </w:style>
  <w:style w:type="paragraph" w:styleId="41">
    <w:name w:val="toc 4"/>
    <w:basedOn w:val="a1"/>
    <w:next w:val="a1"/>
    <w:autoRedefine/>
    <w:rsid w:val="00DA267D"/>
    <w:pPr>
      <w:widowControl/>
      <w:suppressAutoHyphens w:val="0"/>
      <w:autoSpaceDE/>
      <w:spacing w:line="240" w:lineRule="auto"/>
      <w:ind w:left="720" w:firstLine="0"/>
      <w:jc w:val="left"/>
    </w:pPr>
    <w:rPr>
      <w:rFonts w:ascii="Times New Roman" w:hAnsi="Times New Roman" w:cs="Times New Roman"/>
      <w:sz w:val="24"/>
      <w:szCs w:val="24"/>
      <w:lang w:eastAsia="ru-RU"/>
    </w:rPr>
  </w:style>
  <w:style w:type="paragraph" w:styleId="51">
    <w:name w:val="toc 5"/>
    <w:basedOn w:val="a1"/>
    <w:next w:val="a1"/>
    <w:autoRedefine/>
    <w:rsid w:val="00DA267D"/>
    <w:pPr>
      <w:widowControl/>
      <w:suppressAutoHyphens w:val="0"/>
      <w:autoSpaceDE/>
      <w:spacing w:line="240" w:lineRule="auto"/>
      <w:ind w:left="960" w:firstLine="0"/>
      <w:jc w:val="left"/>
    </w:pPr>
    <w:rPr>
      <w:rFonts w:ascii="Times New Roman" w:hAnsi="Times New Roman" w:cs="Times New Roman"/>
      <w:sz w:val="24"/>
      <w:szCs w:val="24"/>
      <w:lang w:eastAsia="ru-RU"/>
    </w:rPr>
  </w:style>
  <w:style w:type="character" w:customStyle="1" w:styleId="24">
    <w:name w:val="Оглавление 2 Знак"/>
    <w:link w:val="23"/>
    <w:uiPriority w:val="39"/>
    <w:locked/>
    <w:rsid w:val="00DA267D"/>
    <w:rPr>
      <w:rFonts w:ascii="Arial" w:hAnsi="Arial" w:cs="Arial"/>
      <w:sz w:val="16"/>
      <w:szCs w:val="16"/>
      <w:lang w:eastAsia="ar-SA"/>
    </w:rPr>
  </w:style>
  <w:style w:type="character" w:customStyle="1" w:styleId="3Exact">
    <w:name w:val="Основной текст (3) Exact"/>
    <w:link w:val="33"/>
    <w:locked/>
    <w:rsid w:val="00DA267D"/>
    <w:rPr>
      <w:spacing w:val="1"/>
      <w:shd w:val="clear" w:color="auto" w:fill="FFFFFF"/>
    </w:rPr>
  </w:style>
  <w:style w:type="paragraph" w:customStyle="1" w:styleId="33">
    <w:name w:val="Основной текст (3)"/>
    <w:basedOn w:val="a1"/>
    <w:link w:val="3Exact"/>
    <w:rsid w:val="00DA267D"/>
    <w:pPr>
      <w:shd w:val="clear" w:color="auto" w:fill="FFFFFF"/>
      <w:suppressAutoHyphens w:val="0"/>
      <w:autoSpaceDE/>
      <w:spacing w:line="259" w:lineRule="exact"/>
      <w:ind w:firstLine="0"/>
    </w:pPr>
    <w:rPr>
      <w:rFonts w:ascii="Times New Roman" w:hAnsi="Times New Roman" w:cs="Times New Roman"/>
      <w:spacing w:val="1"/>
      <w:sz w:val="20"/>
      <w:szCs w:val="20"/>
      <w:lang w:eastAsia="ru-RU"/>
    </w:rPr>
  </w:style>
  <w:style w:type="character" w:customStyle="1" w:styleId="42">
    <w:name w:val="Основной текст (4)_"/>
    <w:link w:val="43"/>
    <w:locked/>
    <w:rsid w:val="00DA267D"/>
    <w:rPr>
      <w:i/>
      <w:iCs/>
      <w:sz w:val="26"/>
      <w:szCs w:val="26"/>
      <w:shd w:val="clear" w:color="auto" w:fill="FFFFFF"/>
    </w:rPr>
  </w:style>
  <w:style w:type="paragraph" w:customStyle="1" w:styleId="43">
    <w:name w:val="Основной текст (4)"/>
    <w:basedOn w:val="a1"/>
    <w:link w:val="42"/>
    <w:rsid w:val="00DA267D"/>
    <w:pPr>
      <w:shd w:val="clear" w:color="auto" w:fill="FFFFFF"/>
      <w:suppressAutoHyphens w:val="0"/>
      <w:autoSpaceDE/>
      <w:spacing w:line="240" w:lineRule="atLeast"/>
      <w:ind w:firstLine="0"/>
    </w:pPr>
    <w:rPr>
      <w:rFonts w:ascii="Times New Roman" w:hAnsi="Times New Roman" w:cs="Times New Roman"/>
      <w:i/>
      <w:iCs/>
      <w:sz w:val="26"/>
      <w:szCs w:val="26"/>
      <w:lang w:eastAsia="ru-RU"/>
    </w:rPr>
  </w:style>
  <w:style w:type="character" w:customStyle="1" w:styleId="1Exact">
    <w:name w:val="Заголовок №1 Exact"/>
    <w:link w:val="19"/>
    <w:locked/>
    <w:rsid w:val="00DA267D"/>
    <w:rPr>
      <w:b/>
      <w:bCs/>
      <w:spacing w:val="3"/>
      <w:sz w:val="32"/>
      <w:szCs w:val="32"/>
      <w:shd w:val="clear" w:color="auto" w:fill="FFFFFF"/>
    </w:rPr>
  </w:style>
  <w:style w:type="paragraph" w:customStyle="1" w:styleId="19">
    <w:name w:val="Заголовок №1"/>
    <w:basedOn w:val="a1"/>
    <w:link w:val="1Exact"/>
    <w:rsid w:val="00DA267D"/>
    <w:pPr>
      <w:shd w:val="clear" w:color="auto" w:fill="FFFFFF"/>
      <w:suppressAutoHyphens w:val="0"/>
      <w:autoSpaceDE/>
      <w:spacing w:before="1980" w:line="394" w:lineRule="exact"/>
      <w:ind w:firstLine="0"/>
      <w:jc w:val="left"/>
      <w:outlineLvl w:val="0"/>
    </w:pPr>
    <w:rPr>
      <w:rFonts w:ascii="Times New Roman" w:hAnsi="Times New Roman" w:cs="Times New Roman"/>
      <w:b/>
      <w:bCs/>
      <w:spacing w:val="3"/>
      <w:sz w:val="32"/>
      <w:szCs w:val="32"/>
      <w:lang w:eastAsia="ru-RU"/>
    </w:rPr>
  </w:style>
  <w:style w:type="character" w:customStyle="1" w:styleId="28">
    <w:name w:val="Основной текст (2)_"/>
    <w:link w:val="211"/>
    <w:locked/>
    <w:rsid w:val="00DA267D"/>
    <w:rPr>
      <w:rFonts w:ascii="Sylfaen" w:hAnsi="Sylfaen"/>
      <w:spacing w:val="20"/>
      <w:sz w:val="45"/>
      <w:szCs w:val="45"/>
      <w:shd w:val="clear" w:color="auto" w:fill="FFFFFF"/>
    </w:rPr>
  </w:style>
  <w:style w:type="paragraph" w:customStyle="1" w:styleId="211">
    <w:name w:val="Основной текст (2)1"/>
    <w:basedOn w:val="a1"/>
    <w:link w:val="28"/>
    <w:rsid w:val="00DA267D"/>
    <w:pPr>
      <w:shd w:val="clear" w:color="auto" w:fill="FFFFFF"/>
      <w:suppressAutoHyphens w:val="0"/>
      <w:autoSpaceDE/>
      <w:spacing w:line="600" w:lineRule="exact"/>
      <w:ind w:firstLine="0"/>
      <w:jc w:val="center"/>
    </w:pPr>
    <w:rPr>
      <w:rFonts w:ascii="Sylfaen" w:hAnsi="Sylfaen" w:cs="Times New Roman"/>
      <w:spacing w:val="20"/>
      <w:sz w:val="45"/>
      <w:szCs w:val="45"/>
      <w:lang w:eastAsia="ru-RU"/>
    </w:rPr>
  </w:style>
  <w:style w:type="character" w:customStyle="1" w:styleId="52">
    <w:name w:val="Основной текст (5)_"/>
    <w:link w:val="510"/>
    <w:locked/>
    <w:rsid w:val="00DA267D"/>
    <w:rPr>
      <w:b/>
      <w:bCs/>
      <w:sz w:val="26"/>
      <w:szCs w:val="26"/>
      <w:shd w:val="clear" w:color="auto" w:fill="FFFFFF"/>
    </w:rPr>
  </w:style>
  <w:style w:type="paragraph" w:customStyle="1" w:styleId="510">
    <w:name w:val="Основной текст (5)1"/>
    <w:basedOn w:val="a1"/>
    <w:link w:val="52"/>
    <w:rsid w:val="00DA267D"/>
    <w:pPr>
      <w:shd w:val="clear" w:color="auto" w:fill="FFFFFF"/>
      <w:suppressAutoHyphens w:val="0"/>
      <w:autoSpaceDE/>
      <w:spacing w:line="360" w:lineRule="exact"/>
      <w:ind w:firstLine="0"/>
    </w:pPr>
    <w:rPr>
      <w:rFonts w:ascii="Times New Roman" w:hAnsi="Times New Roman" w:cs="Times New Roman"/>
      <w:b/>
      <w:bCs/>
      <w:sz w:val="26"/>
      <w:szCs w:val="26"/>
      <w:lang w:eastAsia="ru-RU"/>
    </w:rPr>
  </w:style>
  <w:style w:type="character" w:customStyle="1" w:styleId="29">
    <w:name w:val="Заголовок №2_"/>
    <w:link w:val="212"/>
    <w:locked/>
    <w:rsid w:val="00DA267D"/>
    <w:rPr>
      <w:b/>
      <w:bCs/>
      <w:sz w:val="26"/>
      <w:szCs w:val="26"/>
      <w:shd w:val="clear" w:color="auto" w:fill="FFFFFF"/>
    </w:rPr>
  </w:style>
  <w:style w:type="paragraph" w:customStyle="1" w:styleId="212">
    <w:name w:val="Заголовок №21"/>
    <w:basedOn w:val="a1"/>
    <w:link w:val="29"/>
    <w:rsid w:val="00DA267D"/>
    <w:pPr>
      <w:shd w:val="clear" w:color="auto" w:fill="FFFFFF"/>
      <w:suppressAutoHyphens w:val="0"/>
      <w:autoSpaceDE/>
      <w:spacing w:after="60" w:line="240" w:lineRule="atLeast"/>
      <w:ind w:hanging="1400"/>
      <w:jc w:val="center"/>
      <w:outlineLvl w:val="1"/>
    </w:pPr>
    <w:rPr>
      <w:rFonts w:ascii="Times New Roman" w:hAnsi="Times New Roman" w:cs="Times New Roman"/>
      <w:b/>
      <w:bCs/>
      <w:sz w:val="26"/>
      <w:szCs w:val="26"/>
      <w:lang w:eastAsia="ru-RU"/>
    </w:rPr>
  </w:style>
  <w:style w:type="character" w:customStyle="1" w:styleId="34">
    <w:name w:val="Заголовок №3_"/>
    <w:link w:val="35"/>
    <w:locked/>
    <w:rsid w:val="00DA267D"/>
    <w:rPr>
      <w:b/>
      <w:bCs/>
      <w:sz w:val="26"/>
      <w:szCs w:val="26"/>
      <w:shd w:val="clear" w:color="auto" w:fill="FFFFFF"/>
    </w:rPr>
  </w:style>
  <w:style w:type="paragraph" w:customStyle="1" w:styleId="35">
    <w:name w:val="Заголовок №3"/>
    <w:basedOn w:val="a1"/>
    <w:link w:val="34"/>
    <w:rsid w:val="00DA267D"/>
    <w:pPr>
      <w:shd w:val="clear" w:color="auto" w:fill="FFFFFF"/>
      <w:suppressAutoHyphens w:val="0"/>
      <w:autoSpaceDE/>
      <w:spacing w:after="480" w:line="240" w:lineRule="atLeast"/>
      <w:ind w:firstLine="0"/>
      <w:outlineLvl w:val="2"/>
    </w:pPr>
    <w:rPr>
      <w:rFonts w:ascii="Times New Roman" w:hAnsi="Times New Roman" w:cs="Times New Roman"/>
      <w:b/>
      <w:bCs/>
      <w:sz w:val="26"/>
      <w:szCs w:val="26"/>
      <w:lang w:eastAsia="ru-RU"/>
    </w:rPr>
  </w:style>
  <w:style w:type="character" w:customStyle="1" w:styleId="44">
    <w:name w:val="Заголовок №4_"/>
    <w:link w:val="45"/>
    <w:locked/>
    <w:rsid w:val="00DA267D"/>
    <w:rPr>
      <w:b/>
      <w:bCs/>
      <w:sz w:val="26"/>
      <w:szCs w:val="26"/>
      <w:shd w:val="clear" w:color="auto" w:fill="FFFFFF"/>
    </w:rPr>
  </w:style>
  <w:style w:type="paragraph" w:customStyle="1" w:styleId="45">
    <w:name w:val="Заголовок №4"/>
    <w:basedOn w:val="a1"/>
    <w:link w:val="44"/>
    <w:rsid w:val="00DA267D"/>
    <w:pPr>
      <w:shd w:val="clear" w:color="auto" w:fill="FFFFFF"/>
      <w:suppressAutoHyphens w:val="0"/>
      <w:autoSpaceDE/>
      <w:spacing w:before="300" w:line="370" w:lineRule="exact"/>
      <w:ind w:hanging="760"/>
      <w:outlineLvl w:val="3"/>
    </w:pPr>
    <w:rPr>
      <w:rFonts w:ascii="Times New Roman" w:hAnsi="Times New Roman" w:cs="Times New Roman"/>
      <w:b/>
      <w:bCs/>
      <w:sz w:val="26"/>
      <w:szCs w:val="26"/>
      <w:lang w:eastAsia="ru-RU"/>
    </w:rPr>
  </w:style>
  <w:style w:type="paragraph" w:customStyle="1" w:styleId="213">
    <w:name w:val="Основной текст с отступом 21"/>
    <w:basedOn w:val="a1"/>
    <w:rsid w:val="00DA267D"/>
    <w:pPr>
      <w:widowControl/>
      <w:suppressAutoHyphens w:val="0"/>
      <w:overflowPunct w:val="0"/>
      <w:autoSpaceDN w:val="0"/>
      <w:adjustRightInd w:val="0"/>
      <w:spacing w:after="120" w:line="480" w:lineRule="auto"/>
      <w:ind w:left="283" w:firstLine="0"/>
      <w:jc w:val="left"/>
    </w:pPr>
    <w:rPr>
      <w:rFonts w:ascii="Times New Roman" w:hAnsi="Times New Roman" w:cs="Times New Roman"/>
      <w:sz w:val="20"/>
      <w:szCs w:val="20"/>
      <w:lang w:eastAsia="ru-RU"/>
    </w:rPr>
  </w:style>
  <w:style w:type="character" w:customStyle="1" w:styleId="2a">
    <w:name w:val="Основной текст (2)"/>
    <w:rsid w:val="00DA267D"/>
  </w:style>
  <w:style w:type="character" w:customStyle="1" w:styleId="affd">
    <w:name w:val="Основной текст + Полужирный"/>
    <w:rsid w:val="00DA267D"/>
    <w:rPr>
      <w:b/>
      <w:bCs/>
      <w:sz w:val="26"/>
      <w:szCs w:val="26"/>
      <w:lang w:bidi="ar-SA"/>
    </w:rPr>
  </w:style>
  <w:style w:type="character" w:customStyle="1" w:styleId="104">
    <w:name w:val="Основной текст + 104"/>
    <w:aliases w:val="5 pt6,Полужирный3"/>
    <w:rsid w:val="00DA267D"/>
    <w:rPr>
      <w:b/>
      <w:bCs/>
      <w:sz w:val="21"/>
      <w:szCs w:val="21"/>
      <w:lang w:bidi="ar-SA"/>
    </w:rPr>
  </w:style>
  <w:style w:type="paragraph" w:customStyle="1" w:styleId="214">
    <w:name w:val="Основной текст 21"/>
    <w:basedOn w:val="a1"/>
    <w:rsid w:val="00DA267D"/>
    <w:pPr>
      <w:widowControl/>
      <w:suppressAutoHyphens w:val="0"/>
      <w:overflowPunct w:val="0"/>
      <w:autoSpaceDN w:val="0"/>
      <w:adjustRightInd w:val="0"/>
      <w:spacing w:after="120" w:line="240" w:lineRule="auto"/>
      <w:ind w:left="283" w:firstLine="0"/>
      <w:jc w:val="left"/>
      <w:textAlignment w:val="baseline"/>
    </w:pPr>
    <w:rPr>
      <w:rFonts w:ascii="Times New Roman" w:hAnsi="Times New Roman" w:cs="Times New Roman"/>
      <w:sz w:val="20"/>
      <w:szCs w:val="20"/>
      <w:lang w:eastAsia="ru-RU"/>
    </w:rPr>
  </w:style>
  <w:style w:type="paragraph" w:customStyle="1" w:styleId="Normal10-02">
    <w:name w:val="Normal + 10 пт полужирный По центру Слева:  -02 см Справ..."/>
    <w:basedOn w:val="a1"/>
    <w:link w:val="Normal10-020"/>
    <w:rsid w:val="00DA267D"/>
    <w:pPr>
      <w:widowControl/>
      <w:suppressAutoHyphens w:val="0"/>
      <w:autoSpaceDE/>
      <w:spacing w:line="240" w:lineRule="auto"/>
      <w:ind w:left="-113" w:right="-113" w:firstLine="0"/>
      <w:jc w:val="center"/>
    </w:pPr>
    <w:rPr>
      <w:rFonts w:ascii="Times New Roman" w:hAnsi="Times New Roman" w:cs="Times New Roman"/>
      <w:b/>
      <w:bCs/>
      <w:sz w:val="20"/>
      <w:szCs w:val="20"/>
    </w:rPr>
  </w:style>
  <w:style w:type="character" w:customStyle="1" w:styleId="Normal10-020">
    <w:name w:val="Normal + 10 пт полужирный По центру Слева:  -02 см Справ... Знак"/>
    <w:link w:val="Normal10-02"/>
    <w:rsid w:val="00DA267D"/>
    <w:rPr>
      <w:b/>
      <w:bCs/>
    </w:rPr>
  </w:style>
  <w:style w:type="paragraph" w:customStyle="1" w:styleId="1a">
    <w:name w:val="Обычный1"/>
    <w:rsid w:val="00DA267D"/>
    <w:pPr>
      <w:snapToGrid w:val="0"/>
    </w:pPr>
    <w:rPr>
      <w:sz w:val="22"/>
    </w:rPr>
  </w:style>
  <w:style w:type="character" w:customStyle="1" w:styleId="53">
    <w:name w:val="Заголовок №5_"/>
    <w:link w:val="54"/>
    <w:locked/>
    <w:rsid w:val="00DA267D"/>
    <w:rPr>
      <w:b/>
      <w:bCs/>
      <w:sz w:val="26"/>
      <w:szCs w:val="26"/>
      <w:shd w:val="clear" w:color="auto" w:fill="FFFFFF"/>
    </w:rPr>
  </w:style>
  <w:style w:type="paragraph" w:customStyle="1" w:styleId="54">
    <w:name w:val="Заголовок №5"/>
    <w:basedOn w:val="a1"/>
    <w:link w:val="53"/>
    <w:rsid w:val="00DA267D"/>
    <w:pPr>
      <w:shd w:val="clear" w:color="auto" w:fill="FFFFFF"/>
      <w:suppressAutoHyphens w:val="0"/>
      <w:autoSpaceDE/>
      <w:spacing w:line="360" w:lineRule="exact"/>
      <w:ind w:firstLine="0"/>
      <w:outlineLvl w:val="4"/>
    </w:pPr>
    <w:rPr>
      <w:rFonts w:ascii="Times New Roman" w:hAnsi="Times New Roman" w:cs="Times New Roman"/>
      <w:b/>
      <w:bCs/>
      <w:sz w:val="26"/>
      <w:szCs w:val="26"/>
      <w:lang w:eastAsia="ru-RU"/>
    </w:rPr>
  </w:style>
  <w:style w:type="character" w:customStyle="1" w:styleId="81">
    <w:name w:val="Основной текст (8)_"/>
    <w:link w:val="810"/>
    <w:locked/>
    <w:rsid w:val="00DA267D"/>
    <w:rPr>
      <w:sz w:val="11"/>
      <w:szCs w:val="11"/>
      <w:shd w:val="clear" w:color="auto" w:fill="FFFFFF"/>
    </w:rPr>
  </w:style>
  <w:style w:type="paragraph" w:customStyle="1" w:styleId="810">
    <w:name w:val="Основной текст (8)1"/>
    <w:basedOn w:val="a1"/>
    <w:link w:val="81"/>
    <w:rsid w:val="00DA267D"/>
    <w:pPr>
      <w:shd w:val="clear" w:color="auto" w:fill="FFFFFF"/>
      <w:suppressAutoHyphens w:val="0"/>
      <w:autoSpaceDE/>
      <w:spacing w:line="240" w:lineRule="atLeast"/>
      <w:ind w:firstLine="0"/>
    </w:pPr>
    <w:rPr>
      <w:rFonts w:ascii="Times New Roman" w:hAnsi="Times New Roman" w:cs="Times New Roman"/>
      <w:sz w:val="11"/>
      <w:szCs w:val="11"/>
      <w:lang w:eastAsia="ru-RU"/>
    </w:rPr>
  </w:style>
  <w:style w:type="character" w:customStyle="1" w:styleId="91">
    <w:name w:val="Основной текст (9)_"/>
    <w:link w:val="92"/>
    <w:locked/>
    <w:rsid w:val="00DA267D"/>
    <w:rPr>
      <w:b/>
      <w:bCs/>
      <w:spacing w:val="-10"/>
      <w:sz w:val="19"/>
      <w:szCs w:val="19"/>
      <w:shd w:val="clear" w:color="auto" w:fill="FFFFFF"/>
      <w:lang w:val="en-US"/>
    </w:rPr>
  </w:style>
  <w:style w:type="paragraph" w:customStyle="1" w:styleId="92">
    <w:name w:val="Основной текст (9)"/>
    <w:basedOn w:val="a1"/>
    <w:link w:val="91"/>
    <w:rsid w:val="00DA267D"/>
    <w:pPr>
      <w:shd w:val="clear" w:color="auto" w:fill="FFFFFF"/>
      <w:suppressAutoHyphens w:val="0"/>
      <w:autoSpaceDE/>
      <w:spacing w:line="240" w:lineRule="atLeast"/>
      <w:ind w:firstLine="720"/>
    </w:pPr>
    <w:rPr>
      <w:rFonts w:ascii="Times New Roman" w:hAnsi="Times New Roman" w:cs="Times New Roman"/>
      <w:b/>
      <w:bCs/>
      <w:spacing w:val="-10"/>
      <w:sz w:val="19"/>
      <w:szCs w:val="19"/>
      <w:lang w:val="en-US" w:eastAsia="ru-RU"/>
    </w:rPr>
  </w:style>
  <w:style w:type="character" w:customStyle="1" w:styleId="420">
    <w:name w:val="Заголовок №4 (2)_"/>
    <w:link w:val="421"/>
    <w:locked/>
    <w:rsid w:val="00DA267D"/>
    <w:rPr>
      <w:sz w:val="26"/>
      <w:szCs w:val="26"/>
      <w:shd w:val="clear" w:color="auto" w:fill="FFFFFF"/>
    </w:rPr>
  </w:style>
  <w:style w:type="paragraph" w:customStyle="1" w:styleId="421">
    <w:name w:val="Заголовок №4 (2)"/>
    <w:basedOn w:val="a1"/>
    <w:link w:val="420"/>
    <w:rsid w:val="00DA267D"/>
    <w:pPr>
      <w:shd w:val="clear" w:color="auto" w:fill="FFFFFF"/>
      <w:suppressAutoHyphens w:val="0"/>
      <w:autoSpaceDE/>
      <w:spacing w:line="307" w:lineRule="exact"/>
      <w:ind w:firstLine="0"/>
      <w:outlineLvl w:val="3"/>
    </w:pPr>
    <w:rPr>
      <w:rFonts w:ascii="Times New Roman" w:hAnsi="Times New Roman" w:cs="Times New Roman"/>
      <w:sz w:val="26"/>
      <w:szCs w:val="26"/>
      <w:lang w:eastAsia="ru-RU"/>
    </w:rPr>
  </w:style>
  <w:style w:type="character" w:customStyle="1" w:styleId="102">
    <w:name w:val="Основной текст + 102"/>
    <w:aliases w:val="5 pt3"/>
    <w:rsid w:val="00DA267D"/>
    <w:rPr>
      <w:sz w:val="21"/>
      <w:szCs w:val="21"/>
      <w:lang w:bidi="ar-SA"/>
    </w:rPr>
  </w:style>
  <w:style w:type="character" w:customStyle="1" w:styleId="101">
    <w:name w:val="Основной текст + 101"/>
    <w:aliases w:val="5 pt2,Полужирный1"/>
    <w:rsid w:val="00DA267D"/>
    <w:rPr>
      <w:b/>
      <w:bCs/>
      <w:sz w:val="21"/>
      <w:szCs w:val="21"/>
      <w:lang w:bidi="ar-SA"/>
    </w:rPr>
  </w:style>
  <w:style w:type="character" w:customStyle="1" w:styleId="55">
    <w:name w:val="Основной текст (5)"/>
    <w:rsid w:val="00DA267D"/>
    <w:rPr>
      <w:b/>
      <w:bCs/>
      <w:sz w:val="26"/>
      <w:szCs w:val="26"/>
      <w:shd w:val="clear" w:color="auto" w:fill="FFFFFF"/>
      <w:lang w:bidi="ar-SA"/>
    </w:rPr>
  </w:style>
  <w:style w:type="character" w:customStyle="1" w:styleId="2b">
    <w:name w:val="Заголовок №2"/>
    <w:rsid w:val="00DA267D"/>
    <w:rPr>
      <w:b/>
      <w:bCs/>
      <w:sz w:val="26"/>
      <w:szCs w:val="26"/>
      <w:shd w:val="clear" w:color="auto" w:fill="FFFFFF"/>
      <w:lang w:bidi="ar-SA"/>
    </w:rPr>
  </w:style>
  <w:style w:type="character" w:customStyle="1" w:styleId="1b">
    <w:name w:val="Основной текст + Полужирный1"/>
    <w:rsid w:val="00DA267D"/>
    <w:rPr>
      <w:b/>
      <w:bCs/>
      <w:sz w:val="26"/>
      <w:szCs w:val="26"/>
      <w:lang w:bidi="ar-SA"/>
    </w:rPr>
  </w:style>
  <w:style w:type="character" w:customStyle="1" w:styleId="82">
    <w:name w:val="Основной текст (8)"/>
    <w:rsid w:val="00DA267D"/>
  </w:style>
  <w:style w:type="character" w:customStyle="1" w:styleId="93">
    <w:name w:val="Основной текст (9) + Малые прописные"/>
    <w:aliases w:val="Интервал 1 pt"/>
    <w:rsid w:val="00DA267D"/>
    <w:rPr>
      <w:b/>
      <w:bCs/>
      <w:smallCaps/>
      <w:spacing w:val="20"/>
      <w:sz w:val="19"/>
      <w:szCs w:val="19"/>
      <w:lang w:val="en-US" w:eastAsia="en-US" w:bidi="ar-SA"/>
    </w:rPr>
  </w:style>
  <w:style w:type="paragraph" w:customStyle="1" w:styleId="71">
    <w:name w:val="Знак Знак7 Знак 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customStyle="1" w:styleId="p5">
    <w:name w:val="p5"/>
    <w:basedOn w:val="a1"/>
    <w:rsid w:val="00DA267D"/>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paragraph" w:customStyle="1" w:styleId="72">
    <w:name w:val="Знак Знак7 Знак Знак Знак 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styleId="affe">
    <w:name w:val="Body Text Indent"/>
    <w:basedOn w:val="a1"/>
    <w:link w:val="afff"/>
    <w:rsid w:val="00DA267D"/>
    <w:pPr>
      <w:widowControl/>
      <w:suppressAutoHyphens w:val="0"/>
      <w:autoSpaceDE/>
      <w:spacing w:after="120" w:line="240" w:lineRule="auto"/>
      <w:ind w:left="283" w:firstLine="0"/>
      <w:jc w:val="left"/>
    </w:pPr>
    <w:rPr>
      <w:rFonts w:ascii="Times New Roman" w:hAnsi="Times New Roman" w:cs="Times New Roman"/>
      <w:sz w:val="24"/>
      <w:szCs w:val="24"/>
    </w:rPr>
  </w:style>
  <w:style w:type="character" w:customStyle="1" w:styleId="afff">
    <w:name w:val="Основной текст с отступом Знак"/>
    <w:link w:val="affe"/>
    <w:rsid w:val="00DA267D"/>
    <w:rPr>
      <w:sz w:val="24"/>
      <w:szCs w:val="24"/>
    </w:rPr>
  </w:style>
  <w:style w:type="character" w:customStyle="1" w:styleId="blk">
    <w:name w:val="blk"/>
    <w:rsid w:val="00DA267D"/>
  </w:style>
  <w:style w:type="character" w:customStyle="1" w:styleId="r">
    <w:name w:val="r"/>
    <w:rsid w:val="00DA267D"/>
  </w:style>
  <w:style w:type="character" w:customStyle="1" w:styleId="u">
    <w:name w:val="u"/>
    <w:rsid w:val="00DA267D"/>
  </w:style>
  <w:style w:type="paragraph" w:customStyle="1" w:styleId="-14-">
    <w:name w:val="Заголовок-14-сред"/>
    <w:basedOn w:val="a1"/>
    <w:uiPriority w:val="99"/>
    <w:rsid w:val="00DA267D"/>
    <w:pPr>
      <w:widowControl/>
      <w:suppressAutoHyphens w:val="0"/>
      <w:autoSpaceDE/>
      <w:spacing w:line="240" w:lineRule="auto"/>
      <w:ind w:firstLine="0"/>
      <w:jc w:val="center"/>
    </w:pPr>
    <w:rPr>
      <w:rFonts w:ascii="Times New Roman" w:hAnsi="Times New Roman" w:cs="Times New Roman"/>
      <w:b/>
      <w:sz w:val="28"/>
      <w:szCs w:val="24"/>
      <w:lang w:eastAsia="ru-RU"/>
    </w:rPr>
  </w:style>
  <w:style w:type="paragraph" w:customStyle="1" w:styleId="73">
    <w:name w:val="Знак Знак7 Знак Знак Знак Знак Знак 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customStyle="1" w:styleId="1c">
    <w:name w:val="1"/>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customStyle="1" w:styleId="Style1">
    <w:name w:val="Style1"/>
    <w:basedOn w:val="a1"/>
    <w:rsid w:val="00DA267D"/>
    <w:pPr>
      <w:suppressAutoHyphens w:val="0"/>
      <w:autoSpaceDN w:val="0"/>
      <w:adjustRightInd w:val="0"/>
      <w:spacing w:line="360" w:lineRule="exact"/>
      <w:ind w:firstLine="706"/>
    </w:pPr>
    <w:rPr>
      <w:rFonts w:ascii="Times New Roman" w:hAnsi="Times New Roman" w:cs="Times New Roman"/>
      <w:sz w:val="24"/>
      <w:szCs w:val="24"/>
      <w:lang w:eastAsia="ru-RU"/>
    </w:rPr>
  </w:style>
  <w:style w:type="paragraph" w:customStyle="1" w:styleId="Style2">
    <w:name w:val="Style2"/>
    <w:basedOn w:val="a1"/>
    <w:rsid w:val="00DA267D"/>
    <w:pPr>
      <w:suppressAutoHyphens w:val="0"/>
      <w:autoSpaceDN w:val="0"/>
      <w:adjustRightInd w:val="0"/>
      <w:spacing w:line="360" w:lineRule="exact"/>
      <w:ind w:firstLine="0"/>
    </w:pPr>
    <w:rPr>
      <w:rFonts w:ascii="Times New Roman" w:hAnsi="Times New Roman" w:cs="Times New Roman"/>
      <w:sz w:val="24"/>
      <w:szCs w:val="24"/>
      <w:lang w:eastAsia="ru-RU"/>
    </w:rPr>
  </w:style>
  <w:style w:type="paragraph" w:customStyle="1" w:styleId="Style3">
    <w:name w:val="Style3"/>
    <w:basedOn w:val="a1"/>
    <w:rsid w:val="00DA267D"/>
    <w:pPr>
      <w:suppressAutoHyphens w:val="0"/>
      <w:autoSpaceDN w:val="0"/>
      <w:adjustRightInd w:val="0"/>
      <w:spacing w:line="360" w:lineRule="exact"/>
      <w:ind w:firstLine="710"/>
      <w:jc w:val="left"/>
    </w:pPr>
    <w:rPr>
      <w:rFonts w:ascii="Times New Roman" w:hAnsi="Times New Roman" w:cs="Times New Roman"/>
      <w:sz w:val="24"/>
      <w:szCs w:val="24"/>
      <w:lang w:eastAsia="ru-RU"/>
    </w:rPr>
  </w:style>
  <w:style w:type="paragraph" w:customStyle="1" w:styleId="Style4">
    <w:name w:val="Style4"/>
    <w:basedOn w:val="a1"/>
    <w:rsid w:val="00DA267D"/>
    <w:pPr>
      <w:suppressAutoHyphens w:val="0"/>
      <w:autoSpaceDN w:val="0"/>
      <w:adjustRightInd w:val="0"/>
      <w:spacing w:line="691" w:lineRule="exact"/>
      <w:ind w:firstLine="0"/>
      <w:jc w:val="left"/>
    </w:pPr>
    <w:rPr>
      <w:rFonts w:ascii="Times New Roman" w:hAnsi="Times New Roman" w:cs="Times New Roman"/>
      <w:sz w:val="24"/>
      <w:szCs w:val="24"/>
      <w:lang w:eastAsia="ru-RU"/>
    </w:rPr>
  </w:style>
  <w:style w:type="character" w:customStyle="1" w:styleId="FontStyle11">
    <w:name w:val="Font Style11"/>
    <w:rsid w:val="00DA267D"/>
    <w:rPr>
      <w:rFonts w:ascii="Times New Roman" w:hAnsi="Times New Roman" w:cs="Times New Roman"/>
      <w:sz w:val="26"/>
      <w:szCs w:val="26"/>
    </w:rPr>
  </w:style>
  <w:style w:type="character" w:customStyle="1" w:styleId="FontStyle12">
    <w:name w:val="Font Style12"/>
    <w:rsid w:val="00DA267D"/>
    <w:rPr>
      <w:rFonts w:ascii="Times New Roman" w:hAnsi="Times New Roman" w:cs="Times New Roman"/>
      <w:b/>
      <w:bCs/>
      <w:sz w:val="26"/>
      <w:szCs w:val="26"/>
    </w:rPr>
  </w:style>
  <w:style w:type="paragraph" w:styleId="afff0">
    <w:name w:val="endnote text"/>
    <w:basedOn w:val="a1"/>
    <w:link w:val="afff1"/>
    <w:rsid w:val="00DA267D"/>
    <w:pPr>
      <w:widowControl/>
      <w:suppressAutoHyphens w:val="0"/>
      <w:autoSpaceDN w:val="0"/>
      <w:spacing w:line="240" w:lineRule="auto"/>
      <w:ind w:firstLine="0"/>
      <w:jc w:val="left"/>
    </w:pPr>
    <w:rPr>
      <w:rFonts w:ascii="Times New Roman" w:hAnsi="Times New Roman" w:cs="Times New Roman"/>
      <w:sz w:val="20"/>
      <w:szCs w:val="20"/>
      <w:lang w:eastAsia="ru-RU"/>
    </w:rPr>
  </w:style>
  <w:style w:type="character" w:customStyle="1" w:styleId="afff1">
    <w:name w:val="Текст концевой сноски Знак"/>
    <w:basedOn w:val="a2"/>
    <w:link w:val="afff0"/>
    <w:rsid w:val="00DA267D"/>
  </w:style>
  <w:style w:type="character" w:styleId="afff2">
    <w:name w:val="endnote reference"/>
    <w:rsid w:val="00DA267D"/>
    <w:rPr>
      <w:vertAlign w:val="superscript"/>
    </w:rPr>
  </w:style>
  <w:style w:type="paragraph" w:customStyle="1" w:styleId="afff3">
    <w:name w:val="Знак Знак Знак Знак Знак Знак"/>
    <w:basedOn w:val="a1"/>
    <w:rsid w:val="00DA267D"/>
    <w:pPr>
      <w:widowControl/>
      <w:suppressAutoHyphens w:val="0"/>
      <w:autoSpaceDE/>
      <w:spacing w:before="100" w:beforeAutospacing="1" w:after="100" w:afterAutospacing="1" w:line="240" w:lineRule="auto"/>
      <w:ind w:firstLine="0"/>
    </w:pPr>
    <w:rPr>
      <w:rFonts w:ascii="Tahoma" w:hAnsi="Tahoma" w:cs="Tahoma"/>
      <w:sz w:val="20"/>
      <w:szCs w:val="20"/>
      <w:lang w:val="en-US" w:eastAsia="en-US"/>
    </w:rPr>
  </w:style>
  <w:style w:type="paragraph" w:customStyle="1" w:styleId="afff4">
    <w:name w:val="подпись к объекту"/>
    <w:basedOn w:val="a1"/>
    <w:next w:val="a1"/>
    <w:rsid w:val="00DA267D"/>
    <w:pPr>
      <w:widowControl/>
      <w:tabs>
        <w:tab w:val="left" w:pos="3060"/>
      </w:tabs>
      <w:suppressAutoHyphens w:val="0"/>
      <w:autoSpaceDE/>
      <w:spacing w:line="240" w:lineRule="atLeast"/>
      <w:ind w:firstLine="0"/>
      <w:jc w:val="center"/>
    </w:pPr>
    <w:rPr>
      <w:rFonts w:ascii="Times New Roman" w:hAnsi="Times New Roman" w:cs="Times New Roman"/>
      <w:b/>
      <w:caps/>
      <w:sz w:val="28"/>
      <w:szCs w:val="20"/>
      <w:lang w:eastAsia="ru-RU"/>
    </w:rPr>
  </w:style>
  <w:style w:type="paragraph" w:customStyle="1" w:styleId="afff5">
    <w:name w:val="Знак Знак 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character" w:customStyle="1" w:styleId="WW8Num2z0">
    <w:name w:val="WW8Num2z0"/>
    <w:rsid w:val="00DA267D"/>
    <w:rPr>
      <w:rFonts w:ascii="Symbol" w:hAnsi="Symbol"/>
      <w:sz w:val="28"/>
    </w:rPr>
  </w:style>
  <w:style w:type="character" w:customStyle="1" w:styleId="WW8Num1z0">
    <w:name w:val="WW8Num1z0"/>
    <w:rsid w:val="00DA267D"/>
    <w:rPr>
      <w:rFonts w:ascii="Symbol" w:hAnsi="Symbol"/>
      <w:sz w:val="28"/>
    </w:rPr>
  </w:style>
  <w:style w:type="character" w:customStyle="1" w:styleId="WW8Num11z0">
    <w:name w:val="WW8Num11z0"/>
    <w:rsid w:val="00DA267D"/>
    <w:rPr>
      <w:rFonts w:ascii="Symbol" w:hAnsi="Symbol"/>
      <w:sz w:val="28"/>
    </w:rPr>
  </w:style>
  <w:style w:type="character" w:customStyle="1" w:styleId="WW8Num13z0">
    <w:name w:val="WW8Num13z0"/>
    <w:rsid w:val="00DA267D"/>
    <w:rPr>
      <w:rFonts w:ascii="Symbol" w:hAnsi="Symbol"/>
      <w:sz w:val="28"/>
    </w:rPr>
  </w:style>
  <w:style w:type="character" w:customStyle="1" w:styleId="WW8Num16z0">
    <w:name w:val="WW8Num16z0"/>
    <w:rsid w:val="00DA267D"/>
    <w:rPr>
      <w:rFonts w:ascii="Symbol" w:hAnsi="Symbol"/>
      <w:sz w:val="28"/>
    </w:rPr>
  </w:style>
  <w:style w:type="character" w:customStyle="1" w:styleId="WW8Num19z0">
    <w:name w:val="WW8Num19z0"/>
    <w:rsid w:val="00DA267D"/>
    <w:rPr>
      <w:rFonts w:ascii="Symbol" w:hAnsi="Symbol"/>
      <w:sz w:val="28"/>
    </w:rPr>
  </w:style>
  <w:style w:type="paragraph" w:styleId="61">
    <w:name w:val="toc 6"/>
    <w:basedOn w:val="a1"/>
    <w:next w:val="a1"/>
    <w:rsid w:val="00DA267D"/>
    <w:pPr>
      <w:widowControl/>
      <w:autoSpaceDE/>
      <w:spacing w:line="240" w:lineRule="auto"/>
      <w:ind w:left="1000" w:firstLine="0"/>
      <w:jc w:val="left"/>
    </w:pPr>
    <w:rPr>
      <w:rFonts w:ascii="Times New Roman" w:hAnsi="Times New Roman" w:cs="Times New Roman"/>
      <w:sz w:val="20"/>
      <w:szCs w:val="20"/>
    </w:rPr>
  </w:style>
  <w:style w:type="paragraph" w:styleId="74">
    <w:name w:val="toc 7"/>
    <w:basedOn w:val="a1"/>
    <w:next w:val="a1"/>
    <w:rsid w:val="00DA267D"/>
    <w:pPr>
      <w:widowControl/>
      <w:autoSpaceDE/>
      <w:spacing w:line="240" w:lineRule="auto"/>
      <w:ind w:left="1200" w:firstLine="0"/>
      <w:jc w:val="left"/>
    </w:pPr>
    <w:rPr>
      <w:rFonts w:ascii="Times New Roman" w:hAnsi="Times New Roman" w:cs="Times New Roman"/>
      <w:sz w:val="20"/>
      <w:szCs w:val="20"/>
    </w:rPr>
  </w:style>
  <w:style w:type="paragraph" w:styleId="83">
    <w:name w:val="toc 8"/>
    <w:basedOn w:val="a1"/>
    <w:next w:val="a1"/>
    <w:rsid w:val="00DA267D"/>
    <w:pPr>
      <w:widowControl/>
      <w:autoSpaceDE/>
      <w:spacing w:line="240" w:lineRule="auto"/>
      <w:ind w:left="1400" w:firstLine="0"/>
      <w:jc w:val="left"/>
    </w:pPr>
    <w:rPr>
      <w:rFonts w:ascii="Times New Roman" w:hAnsi="Times New Roman" w:cs="Times New Roman"/>
      <w:sz w:val="20"/>
      <w:szCs w:val="20"/>
    </w:rPr>
  </w:style>
  <w:style w:type="paragraph" w:styleId="94">
    <w:name w:val="toc 9"/>
    <w:basedOn w:val="a1"/>
    <w:next w:val="a1"/>
    <w:rsid w:val="00DA267D"/>
    <w:pPr>
      <w:widowControl/>
      <w:autoSpaceDE/>
      <w:spacing w:line="240" w:lineRule="auto"/>
      <w:ind w:left="1600" w:firstLine="0"/>
      <w:jc w:val="left"/>
    </w:pPr>
    <w:rPr>
      <w:rFonts w:ascii="Times New Roman" w:hAnsi="Times New Roman" w:cs="Times New Roman"/>
      <w:sz w:val="20"/>
      <w:szCs w:val="20"/>
    </w:rPr>
  </w:style>
  <w:style w:type="paragraph" w:customStyle="1" w:styleId="1d">
    <w:name w:val="Текст1"/>
    <w:basedOn w:val="a1"/>
    <w:rsid w:val="00DA267D"/>
    <w:pPr>
      <w:widowControl/>
      <w:autoSpaceDE/>
      <w:spacing w:line="240" w:lineRule="auto"/>
      <w:ind w:firstLine="0"/>
      <w:jc w:val="left"/>
    </w:pPr>
    <w:rPr>
      <w:rFonts w:ascii="Courier New" w:hAnsi="Courier New" w:cs="Times New Roman"/>
      <w:sz w:val="20"/>
      <w:szCs w:val="20"/>
    </w:rPr>
  </w:style>
  <w:style w:type="paragraph" w:customStyle="1" w:styleId="1e">
    <w:name w:val="Схема документа1"/>
    <w:basedOn w:val="a1"/>
    <w:rsid w:val="00DA267D"/>
    <w:pPr>
      <w:widowControl/>
      <w:shd w:val="clear" w:color="auto" w:fill="000080"/>
      <w:autoSpaceDE/>
      <w:spacing w:line="240" w:lineRule="auto"/>
      <w:ind w:firstLine="0"/>
      <w:jc w:val="left"/>
    </w:pPr>
    <w:rPr>
      <w:rFonts w:ascii="Tahoma" w:hAnsi="Tahoma" w:cs="Times New Roman"/>
      <w:sz w:val="20"/>
      <w:szCs w:val="20"/>
    </w:rPr>
  </w:style>
  <w:style w:type="paragraph" w:customStyle="1" w:styleId="afff6">
    <w:name w:val="Документ"/>
    <w:basedOn w:val="a1"/>
    <w:rsid w:val="00DA267D"/>
    <w:pPr>
      <w:widowControl/>
      <w:tabs>
        <w:tab w:val="left" w:pos="0"/>
      </w:tabs>
      <w:autoSpaceDE/>
      <w:spacing w:line="240" w:lineRule="auto"/>
      <w:ind w:firstLine="567"/>
    </w:pPr>
    <w:rPr>
      <w:rFonts w:ascii="Times New Roman" w:hAnsi="Times New Roman" w:cs="Times New Roman"/>
      <w:sz w:val="24"/>
      <w:szCs w:val="24"/>
    </w:rPr>
  </w:style>
  <w:style w:type="paragraph" w:customStyle="1" w:styleId="100">
    <w:name w:val="Оглавление 10"/>
    <w:basedOn w:val="18"/>
    <w:rsid w:val="00DA267D"/>
    <w:pPr>
      <w:tabs>
        <w:tab w:val="right" w:leader="dot" w:pos="12184"/>
      </w:tabs>
      <w:ind w:left="2547"/>
    </w:pPr>
    <w:rPr>
      <w:rFonts w:ascii="Arial" w:hAnsi="Arial" w:cs="Tahoma"/>
      <w:sz w:val="20"/>
      <w:szCs w:val="20"/>
    </w:rPr>
  </w:style>
  <w:style w:type="paragraph" w:styleId="afff7">
    <w:name w:val="Plain Text"/>
    <w:basedOn w:val="a1"/>
    <w:link w:val="afff8"/>
    <w:rsid w:val="00DA267D"/>
    <w:pPr>
      <w:widowControl/>
      <w:suppressAutoHyphens w:val="0"/>
      <w:autoSpaceDE/>
      <w:spacing w:line="240" w:lineRule="auto"/>
      <w:ind w:firstLine="0"/>
      <w:jc w:val="left"/>
    </w:pPr>
    <w:rPr>
      <w:rFonts w:ascii="Courier New" w:hAnsi="Courier New" w:cs="Times New Roman"/>
      <w:sz w:val="20"/>
      <w:szCs w:val="20"/>
    </w:rPr>
  </w:style>
  <w:style w:type="character" w:customStyle="1" w:styleId="afff8">
    <w:name w:val="Текст Знак"/>
    <w:link w:val="afff7"/>
    <w:rsid w:val="00DA267D"/>
    <w:rPr>
      <w:rFonts w:ascii="Courier New" w:hAnsi="Courier New"/>
    </w:rPr>
  </w:style>
  <w:style w:type="character" w:styleId="afff9">
    <w:name w:val="line number"/>
    <w:unhideWhenUsed/>
    <w:rsid w:val="00DA267D"/>
  </w:style>
  <w:style w:type="character" w:customStyle="1" w:styleId="HTML1">
    <w:name w:val="Стандартный HTML Знак1"/>
    <w:rsid w:val="00DA267D"/>
    <w:rPr>
      <w:rFonts w:ascii="Courier New" w:hAnsi="Courier New" w:cs="Courier New"/>
    </w:rPr>
  </w:style>
  <w:style w:type="character" w:customStyle="1" w:styleId="1f">
    <w:name w:val="Текст концевой сноски Знак1"/>
    <w:rsid w:val="00DA267D"/>
  </w:style>
  <w:style w:type="character" w:customStyle="1" w:styleId="1f0">
    <w:name w:val="Название Знак1"/>
    <w:rsid w:val="00DA267D"/>
    <w:rPr>
      <w:rFonts w:ascii="Cambria" w:eastAsia="Times New Roman" w:hAnsi="Cambria" w:cs="Times New Roman"/>
      <w:b/>
      <w:bCs/>
      <w:kern w:val="28"/>
      <w:sz w:val="32"/>
      <w:szCs w:val="32"/>
    </w:rPr>
  </w:style>
  <w:style w:type="character" w:customStyle="1" w:styleId="1f1">
    <w:name w:val="Подзаголовок Знак1"/>
    <w:rsid w:val="00DA267D"/>
    <w:rPr>
      <w:rFonts w:ascii="Cambria" w:eastAsia="Times New Roman" w:hAnsi="Cambria" w:cs="Times New Roman"/>
      <w:sz w:val="24"/>
      <w:szCs w:val="24"/>
    </w:rPr>
  </w:style>
  <w:style w:type="character" w:customStyle="1" w:styleId="215">
    <w:name w:val="Цитата 2 Знак1"/>
    <w:rsid w:val="00DA267D"/>
    <w:rPr>
      <w:i/>
      <w:iCs/>
      <w:color w:val="000000"/>
      <w:sz w:val="28"/>
    </w:rPr>
  </w:style>
  <w:style w:type="character" w:customStyle="1" w:styleId="1f2">
    <w:name w:val="Выделенная цитата Знак1"/>
    <w:rsid w:val="00DA267D"/>
    <w:rPr>
      <w:b/>
      <w:bCs/>
      <w:i/>
      <w:iCs/>
      <w:color w:val="4F81BD"/>
      <w:sz w:val="28"/>
    </w:rPr>
  </w:style>
  <w:style w:type="character" w:customStyle="1" w:styleId="200">
    <w:name w:val="Знак Знак20"/>
    <w:locked/>
    <w:rsid w:val="00DA267D"/>
    <w:rPr>
      <w:sz w:val="24"/>
      <w:lang w:val="ru-RU" w:eastAsia="ar-SA" w:bidi="ar-SA"/>
    </w:rPr>
  </w:style>
  <w:style w:type="character" w:customStyle="1" w:styleId="190">
    <w:name w:val="Знак Знак19"/>
    <w:locked/>
    <w:rsid w:val="00DA267D"/>
    <w:rPr>
      <w:rFonts w:ascii="Arial" w:hAnsi="Arial"/>
      <w:b/>
      <w:i/>
      <w:sz w:val="24"/>
      <w:lang w:val="ru-RU" w:eastAsia="ar-SA" w:bidi="ar-SA"/>
    </w:rPr>
  </w:style>
  <w:style w:type="character" w:customStyle="1" w:styleId="180">
    <w:name w:val="Знак Знак18"/>
    <w:locked/>
    <w:rsid w:val="00DA267D"/>
    <w:rPr>
      <w:sz w:val="24"/>
      <w:lang w:val="ru-RU" w:eastAsia="ar-SA" w:bidi="ar-SA"/>
    </w:rPr>
  </w:style>
  <w:style w:type="character" w:customStyle="1" w:styleId="170">
    <w:name w:val="Знак Знак17"/>
    <w:locked/>
    <w:rsid w:val="00DA267D"/>
    <w:rPr>
      <w:b/>
      <w:bCs/>
      <w:sz w:val="28"/>
      <w:szCs w:val="28"/>
      <w:lang w:val="ru-RU" w:eastAsia="ar-SA" w:bidi="ar-SA"/>
    </w:rPr>
  </w:style>
  <w:style w:type="character" w:customStyle="1" w:styleId="160">
    <w:name w:val="Знак Знак16"/>
    <w:locked/>
    <w:rsid w:val="00DA267D"/>
    <w:rPr>
      <w:rFonts w:ascii="Cambria" w:hAnsi="Cambria"/>
      <w:b/>
      <w:bCs/>
      <w:i/>
      <w:iCs/>
      <w:sz w:val="24"/>
      <w:szCs w:val="24"/>
      <w:lang w:val="ru-RU" w:eastAsia="ru-RU" w:bidi="ar-SA"/>
    </w:rPr>
  </w:style>
  <w:style w:type="character" w:customStyle="1" w:styleId="150">
    <w:name w:val="Знак Знак15"/>
    <w:locked/>
    <w:rsid w:val="00DA267D"/>
    <w:rPr>
      <w:rFonts w:ascii="Cambria" w:hAnsi="Cambria"/>
      <w:b/>
      <w:bCs/>
      <w:i/>
      <w:iCs/>
      <w:sz w:val="24"/>
      <w:szCs w:val="24"/>
      <w:lang w:val="ru-RU" w:eastAsia="ru-RU" w:bidi="ar-SA"/>
    </w:rPr>
  </w:style>
  <w:style w:type="character" w:customStyle="1" w:styleId="140">
    <w:name w:val="Знак Знак14"/>
    <w:locked/>
    <w:rsid w:val="00DA267D"/>
    <w:rPr>
      <w:b/>
      <w:spacing w:val="40"/>
      <w:sz w:val="28"/>
      <w:lang w:val="ru-RU" w:eastAsia="ru-RU" w:bidi="ar-SA"/>
    </w:rPr>
  </w:style>
  <w:style w:type="character" w:customStyle="1" w:styleId="130">
    <w:name w:val="Знак Знак13"/>
    <w:locked/>
    <w:rsid w:val="00DA267D"/>
    <w:rPr>
      <w:rFonts w:ascii="Cambria" w:hAnsi="Cambria"/>
      <w:b/>
      <w:bCs/>
      <w:i/>
      <w:iCs/>
      <w:sz w:val="18"/>
      <w:szCs w:val="18"/>
      <w:lang w:val="ru-RU" w:eastAsia="ru-RU" w:bidi="ar-SA"/>
    </w:rPr>
  </w:style>
  <w:style w:type="character" w:customStyle="1" w:styleId="120">
    <w:name w:val="Знак Знак12"/>
    <w:locked/>
    <w:rsid w:val="00DA267D"/>
    <w:rPr>
      <w:rFonts w:ascii="Cambria" w:hAnsi="Cambria"/>
      <w:i/>
      <w:iCs/>
      <w:sz w:val="18"/>
      <w:szCs w:val="18"/>
      <w:lang w:val="ru-RU" w:eastAsia="ru-RU" w:bidi="ar-SA"/>
    </w:rPr>
  </w:style>
  <w:style w:type="character" w:customStyle="1" w:styleId="62">
    <w:name w:val="Знак Знак6"/>
    <w:locked/>
    <w:rsid w:val="00DA267D"/>
    <w:rPr>
      <w:sz w:val="24"/>
      <w:lang w:val="en-US" w:eastAsia="ar-SA" w:bidi="ar-SA"/>
    </w:rPr>
  </w:style>
  <w:style w:type="character" w:customStyle="1" w:styleId="36">
    <w:name w:val="Знак Знак3"/>
    <w:locked/>
    <w:rsid w:val="00DA267D"/>
    <w:rPr>
      <w:sz w:val="24"/>
      <w:szCs w:val="24"/>
      <w:lang w:bidi="ar-SA"/>
    </w:rPr>
  </w:style>
  <w:style w:type="character" w:customStyle="1" w:styleId="56">
    <w:name w:val="Знак Знак5"/>
    <w:locked/>
    <w:rsid w:val="00DA267D"/>
    <w:rPr>
      <w:rFonts w:ascii="Cambria" w:hAnsi="Cambria"/>
      <w:b/>
      <w:bCs/>
      <w:i/>
      <w:iCs/>
      <w:spacing w:val="10"/>
      <w:sz w:val="60"/>
      <w:szCs w:val="60"/>
      <w:lang w:val="ru-RU" w:eastAsia="ru-RU" w:bidi="ar-SA"/>
    </w:rPr>
  </w:style>
  <w:style w:type="character" w:customStyle="1" w:styleId="46">
    <w:name w:val="Знак Знак4"/>
    <w:locked/>
    <w:rsid w:val="00DA267D"/>
    <w:rPr>
      <w:i/>
      <w:iCs/>
      <w:color w:val="808080"/>
      <w:spacing w:val="10"/>
      <w:sz w:val="24"/>
      <w:szCs w:val="24"/>
      <w:lang w:val="ru-RU" w:eastAsia="ru-RU" w:bidi="ar-SA"/>
    </w:rPr>
  </w:style>
  <w:style w:type="paragraph" w:customStyle="1" w:styleId="ConsPlusDocList">
    <w:name w:val="ConsPlusDocList"/>
    <w:qFormat/>
    <w:rsid w:val="00DA267D"/>
    <w:pPr>
      <w:widowControl w:val="0"/>
      <w:autoSpaceDE w:val="0"/>
      <w:autoSpaceDN w:val="0"/>
      <w:adjustRightInd w:val="0"/>
    </w:pPr>
    <w:rPr>
      <w:rFonts w:ascii="Courier New" w:hAnsi="Courier New" w:cs="Courier New"/>
    </w:rPr>
  </w:style>
  <w:style w:type="paragraph" w:styleId="afffa">
    <w:name w:val="Document Map"/>
    <w:basedOn w:val="a1"/>
    <w:link w:val="afffb"/>
    <w:rsid w:val="00DA267D"/>
    <w:pPr>
      <w:widowControl/>
      <w:shd w:val="clear" w:color="auto" w:fill="000080"/>
      <w:suppressAutoHyphens w:val="0"/>
      <w:autoSpaceDE/>
      <w:spacing w:line="240" w:lineRule="auto"/>
      <w:ind w:firstLine="0"/>
      <w:jc w:val="left"/>
    </w:pPr>
    <w:rPr>
      <w:rFonts w:ascii="Tahoma" w:hAnsi="Tahoma" w:cs="Times New Roman"/>
      <w:sz w:val="20"/>
      <w:szCs w:val="20"/>
    </w:rPr>
  </w:style>
  <w:style w:type="character" w:customStyle="1" w:styleId="afffb">
    <w:name w:val="Схема документа Знак"/>
    <w:link w:val="afffa"/>
    <w:rsid w:val="00DA267D"/>
    <w:rPr>
      <w:rFonts w:ascii="Tahoma" w:hAnsi="Tahoma"/>
      <w:shd w:val="clear" w:color="auto" w:fill="000080"/>
    </w:rPr>
  </w:style>
  <w:style w:type="paragraph" w:customStyle="1" w:styleId="style13222631300000000552consplusnormal">
    <w:name w:val="style_13222631300000000552consplusnormal"/>
    <w:basedOn w:val="a1"/>
    <w:rsid w:val="00DA267D"/>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character" w:customStyle="1" w:styleId="2c">
    <w:name w:val="Основной текст 2 Знак"/>
    <w:rsid w:val="00DA267D"/>
    <w:rPr>
      <w:rFonts w:ascii="Arial" w:hAnsi="Arial" w:cs="Arial"/>
    </w:rPr>
  </w:style>
  <w:style w:type="table" w:customStyle="1" w:styleId="1f3">
    <w:name w:val="Сетка таблицы1"/>
    <w:basedOn w:val="a3"/>
    <w:next w:val="afe"/>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d">
    <w:name w:val="Сетка таблицы2"/>
    <w:basedOn w:val="a3"/>
    <w:next w:val="afe"/>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4">
    <w:name w:val="Нет списка1"/>
    <w:next w:val="a4"/>
    <w:uiPriority w:val="99"/>
    <w:semiHidden/>
    <w:unhideWhenUsed/>
    <w:rsid w:val="00DA267D"/>
  </w:style>
  <w:style w:type="table" w:customStyle="1" w:styleId="37">
    <w:name w:val="Сетка таблицы3"/>
    <w:basedOn w:val="a3"/>
    <w:next w:val="afe"/>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
    <w:name w:val="Сетка таблицы4"/>
    <w:basedOn w:val="a3"/>
    <w:next w:val="afe"/>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Сетка таблицы5"/>
    <w:basedOn w:val="a3"/>
    <w:next w:val="afe"/>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
    <w:basedOn w:val="a3"/>
    <w:next w:val="afe"/>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3"/>
    <w:next w:val="afe"/>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4">
    <w:name w:val="Сетка таблицы8"/>
    <w:basedOn w:val="a3"/>
    <w:next w:val="afe"/>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5">
    <w:name w:val="Сетка таблицы9"/>
    <w:basedOn w:val="a3"/>
    <w:next w:val="afe"/>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3">
    <w:name w:val="Сетка таблицы10"/>
    <w:basedOn w:val="a3"/>
    <w:next w:val="afe"/>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c">
    <w:name w:val="footnote text"/>
    <w:aliases w:val="Table_Footnote_last Знак,Table_Footnote_last Знак Знак,Table_Footnote_last"/>
    <w:basedOn w:val="a1"/>
    <w:link w:val="afffd"/>
    <w:unhideWhenUsed/>
    <w:rsid w:val="00DA267D"/>
    <w:pPr>
      <w:widowControl/>
      <w:suppressAutoHyphens w:val="0"/>
      <w:autoSpaceDE/>
      <w:spacing w:line="240" w:lineRule="auto"/>
      <w:ind w:firstLine="0"/>
      <w:jc w:val="left"/>
    </w:pPr>
    <w:rPr>
      <w:rFonts w:ascii="Times New Roman" w:hAnsi="Times New Roman" w:cs="Times New Roman"/>
      <w:sz w:val="20"/>
      <w:szCs w:val="20"/>
      <w:lang w:eastAsia="ru-RU"/>
    </w:rPr>
  </w:style>
  <w:style w:type="character" w:customStyle="1" w:styleId="afffd">
    <w:name w:val="Текст сноски Знак"/>
    <w:aliases w:val="Table_Footnote_last Знак Знак1,Table_Footnote_last Знак Знак Знак,Table_Footnote_last Знак1"/>
    <w:basedOn w:val="a2"/>
    <w:link w:val="afffc"/>
    <w:rsid w:val="00DA267D"/>
  </w:style>
  <w:style w:type="character" w:styleId="afffe">
    <w:name w:val="footnote reference"/>
    <w:unhideWhenUsed/>
    <w:rsid w:val="00DA267D"/>
    <w:rPr>
      <w:vertAlign w:val="superscript"/>
    </w:rPr>
  </w:style>
  <w:style w:type="character" w:customStyle="1" w:styleId="ep">
    <w:name w:val="ep"/>
    <w:basedOn w:val="a2"/>
    <w:rsid w:val="00DA267D"/>
  </w:style>
  <w:style w:type="paragraph" w:customStyle="1" w:styleId="1f5">
    <w:name w:val="Без интервала1"/>
    <w:rsid w:val="00DA267D"/>
    <w:pPr>
      <w:jc w:val="both"/>
    </w:pPr>
    <w:rPr>
      <w:rFonts w:eastAsia="Calibri"/>
      <w:sz w:val="24"/>
      <w:szCs w:val="24"/>
    </w:rPr>
  </w:style>
  <w:style w:type="paragraph" w:customStyle="1" w:styleId="ConsTitle">
    <w:name w:val="ConsTitle"/>
    <w:rsid w:val="00DA267D"/>
    <w:pPr>
      <w:autoSpaceDE w:val="0"/>
      <w:autoSpaceDN w:val="0"/>
      <w:ind w:right="19772"/>
      <w:textAlignment w:val="baseline"/>
    </w:pPr>
    <w:rPr>
      <w:rFonts w:ascii="Arial" w:hAnsi="Arial" w:cs="Arial"/>
      <w:b/>
      <w:bCs/>
      <w:sz w:val="16"/>
      <w:szCs w:val="16"/>
    </w:rPr>
  </w:style>
  <w:style w:type="character" w:customStyle="1" w:styleId="FontStyle14">
    <w:name w:val="Font Style14"/>
    <w:rsid w:val="00DA267D"/>
    <w:rPr>
      <w:rFonts w:ascii="Times New Roman" w:hAnsi="Times New Roman" w:cs="Times New Roman"/>
      <w:sz w:val="26"/>
      <w:szCs w:val="26"/>
    </w:rPr>
  </w:style>
  <w:style w:type="character" w:customStyle="1" w:styleId="145pt0pt">
    <w:name w:val="Основной текст + 14;5 pt;Полужирный;Интервал 0 pt"/>
    <w:rsid w:val="00DA267D"/>
    <w:rPr>
      <w:rFonts w:ascii="Times New Roman" w:eastAsia="Times New Roman" w:hAnsi="Times New Roman" w:cs="Times New Roman"/>
      <w:b/>
      <w:bCs/>
      <w:color w:val="000000"/>
      <w:spacing w:val="0"/>
      <w:w w:val="100"/>
      <w:position w:val="0"/>
      <w:sz w:val="29"/>
      <w:szCs w:val="29"/>
      <w:u w:val="single"/>
      <w:shd w:val="clear" w:color="auto" w:fill="FFFFFF"/>
      <w:vertAlign w:val="baseline"/>
      <w:lang w:val="ru-RU"/>
    </w:rPr>
  </w:style>
  <w:style w:type="paragraph" w:customStyle="1" w:styleId="western">
    <w:name w:val="western"/>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styleId="2e">
    <w:name w:val="Body Text 2"/>
    <w:basedOn w:val="a1"/>
    <w:link w:val="216"/>
    <w:rsid w:val="00DA267D"/>
    <w:pPr>
      <w:widowControl/>
      <w:suppressAutoHyphens w:val="0"/>
      <w:autoSpaceDE/>
      <w:autoSpaceDN w:val="0"/>
      <w:snapToGrid w:val="0"/>
      <w:spacing w:after="120" w:line="480" w:lineRule="auto"/>
      <w:ind w:firstLine="0"/>
      <w:jc w:val="left"/>
      <w:textAlignment w:val="baseline"/>
    </w:pPr>
    <w:rPr>
      <w:rFonts w:ascii="Times New Roman" w:hAnsi="Times New Roman" w:cs="Times New Roman"/>
      <w:sz w:val="24"/>
      <w:szCs w:val="20"/>
    </w:rPr>
  </w:style>
  <w:style w:type="character" w:customStyle="1" w:styleId="216">
    <w:name w:val="Основной текст 2 Знак1"/>
    <w:link w:val="2e"/>
    <w:rsid w:val="00DA267D"/>
    <w:rPr>
      <w:sz w:val="24"/>
    </w:rPr>
  </w:style>
  <w:style w:type="character" w:customStyle="1" w:styleId="epm">
    <w:name w:val="epm"/>
    <w:rsid w:val="00DA267D"/>
    <w:rPr>
      <w:rFonts w:cs="Times New Roman"/>
    </w:rPr>
  </w:style>
  <w:style w:type="paragraph" w:styleId="38">
    <w:name w:val="Body Text Indent 3"/>
    <w:basedOn w:val="a1"/>
    <w:link w:val="39"/>
    <w:rsid w:val="00DA267D"/>
    <w:pPr>
      <w:widowControl/>
      <w:suppressAutoHyphens w:val="0"/>
      <w:autoSpaceDE/>
      <w:autoSpaceDN w:val="0"/>
      <w:snapToGrid w:val="0"/>
      <w:spacing w:after="120" w:line="240" w:lineRule="auto"/>
      <w:ind w:left="283" w:firstLine="0"/>
      <w:jc w:val="left"/>
      <w:textAlignment w:val="baseline"/>
    </w:pPr>
    <w:rPr>
      <w:rFonts w:ascii="Times New Roman" w:hAnsi="Times New Roman" w:cs="Times New Roman"/>
    </w:rPr>
  </w:style>
  <w:style w:type="character" w:customStyle="1" w:styleId="39">
    <w:name w:val="Основной текст с отступом 3 Знак"/>
    <w:link w:val="38"/>
    <w:rsid w:val="00DA267D"/>
    <w:rPr>
      <w:sz w:val="16"/>
      <w:szCs w:val="16"/>
    </w:rPr>
  </w:style>
  <w:style w:type="character" w:customStyle="1" w:styleId="FontStyle13">
    <w:name w:val="Font Style13"/>
    <w:rsid w:val="00DA267D"/>
    <w:rPr>
      <w:rFonts w:ascii="Times New Roman" w:hAnsi="Times New Roman" w:cs="Times New Roman"/>
      <w:sz w:val="26"/>
      <w:szCs w:val="26"/>
    </w:rPr>
  </w:style>
  <w:style w:type="character" w:customStyle="1" w:styleId="affff">
    <w:name w:val="Гипертекстовая ссылка"/>
    <w:rsid w:val="00DA267D"/>
    <w:rPr>
      <w:b/>
      <w:bCs/>
      <w:color w:val="008000"/>
    </w:rPr>
  </w:style>
  <w:style w:type="character" w:customStyle="1" w:styleId="FontStyle15">
    <w:name w:val="Font Style15"/>
    <w:rsid w:val="00DA267D"/>
    <w:rPr>
      <w:rFonts w:ascii="Times New Roman" w:hAnsi="Times New Roman" w:cs="Times New Roman"/>
      <w:sz w:val="26"/>
      <w:szCs w:val="26"/>
    </w:rPr>
  </w:style>
  <w:style w:type="character" w:customStyle="1" w:styleId="mw-headline">
    <w:name w:val="mw-headline"/>
    <w:basedOn w:val="a2"/>
    <w:rsid w:val="00DA267D"/>
  </w:style>
  <w:style w:type="paragraph" w:customStyle="1" w:styleId="1f6">
    <w:name w:val="Знак1 Знак Знак Знак"/>
    <w:basedOn w:val="a1"/>
    <w:rsid w:val="00DA267D"/>
    <w:pPr>
      <w:widowControl/>
      <w:suppressAutoHyphens w:val="0"/>
      <w:autoSpaceDE/>
      <w:autoSpaceDN w:val="0"/>
      <w:snapToGrid w:val="0"/>
      <w:spacing w:after="60" w:line="240" w:lineRule="auto"/>
      <w:ind w:firstLine="0"/>
      <w:jc w:val="left"/>
      <w:textAlignment w:val="baseline"/>
    </w:pPr>
    <w:rPr>
      <w:bCs/>
      <w:sz w:val="24"/>
      <w:szCs w:val="20"/>
      <w:lang w:eastAsia="ru-RU"/>
    </w:rPr>
  </w:style>
  <w:style w:type="paragraph" w:customStyle="1" w:styleId="127">
    <w:name w:val="127 см"/>
    <w:basedOn w:val="a1"/>
    <w:next w:val="a1"/>
    <w:rsid w:val="00DA267D"/>
    <w:pPr>
      <w:suppressAutoHyphens w:val="0"/>
      <w:autoSpaceDN w:val="0"/>
      <w:snapToGrid w:val="0"/>
      <w:spacing w:before="120" w:line="240" w:lineRule="auto"/>
      <w:ind w:left="720" w:firstLine="0"/>
      <w:jc w:val="left"/>
      <w:textAlignment w:val="baseline"/>
    </w:pPr>
    <w:rPr>
      <w:rFonts w:ascii="Times New Roman" w:hAnsi="Times New Roman" w:cs="Times New Roman"/>
      <w:sz w:val="26"/>
      <w:szCs w:val="20"/>
      <w:lang w:eastAsia="ru-RU"/>
    </w:rPr>
  </w:style>
  <w:style w:type="paragraph" w:customStyle="1" w:styleId="Normal">
    <w:name w:val="Normal Знак"/>
    <w:rsid w:val="00DA267D"/>
    <w:pPr>
      <w:autoSpaceDN w:val="0"/>
      <w:snapToGrid w:val="0"/>
      <w:textAlignment w:val="baseline"/>
    </w:pPr>
    <w:rPr>
      <w:sz w:val="22"/>
    </w:rPr>
  </w:style>
  <w:style w:type="character" w:customStyle="1" w:styleId="Normal0">
    <w:name w:val="Normal Знак Знак"/>
    <w:rsid w:val="00DA267D"/>
    <w:rPr>
      <w:rFonts w:ascii="Times New Roman" w:eastAsia="Times New Roman" w:hAnsi="Times New Roman"/>
      <w:sz w:val="22"/>
      <w:lang w:bidi="ar-SA"/>
    </w:rPr>
  </w:style>
  <w:style w:type="paragraph" w:customStyle="1" w:styleId="S">
    <w:name w:val="S_Обычный"/>
    <w:basedOn w:val="a1"/>
    <w:rsid w:val="00DA267D"/>
    <w:pPr>
      <w:widowControl/>
      <w:suppressAutoHyphens w:val="0"/>
      <w:autoSpaceDE/>
      <w:autoSpaceDN w:val="0"/>
      <w:snapToGrid w:val="0"/>
      <w:spacing w:line="360" w:lineRule="auto"/>
      <w:ind w:firstLine="0"/>
      <w:jc w:val="left"/>
      <w:textAlignment w:val="baseline"/>
    </w:pPr>
    <w:rPr>
      <w:rFonts w:ascii="Times New Roman" w:hAnsi="Times New Roman" w:cs="Times New Roman"/>
      <w:sz w:val="24"/>
      <w:szCs w:val="20"/>
      <w:lang w:eastAsia="ru-RU"/>
    </w:rPr>
  </w:style>
  <w:style w:type="character" w:customStyle="1" w:styleId="S0">
    <w:name w:val="S_Обычный Знак"/>
    <w:rsid w:val="00DA267D"/>
    <w:rPr>
      <w:rFonts w:ascii="Times New Roman" w:eastAsia="Times New Roman" w:hAnsi="Times New Roman"/>
      <w:sz w:val="24"/>
      <w:szCs w:val="24"/>
    </w:rPr>
  </w:style>
  <w:style w:type="paragraph" w:styleId="a">
    <w:name w:val="List Bullet"/>
    <w:basedOn w:val="a1"/>
    <w:rsid w:val="00DA267D"/>
    <w:pPr>
      <w:numPr>
        <w:numId w:val="6"/>
      </w:numPr>
      <w:tabs>
        <w:tab w:val="left" w:pos="-5088"/>
      </w:tabs>
      <w:suppressAutoHyphens w:val="0"/>
      <w:autoSpaceDN w:val="0"/>
      <w:snapToGrid w:val="0"/>
      <w:spacing w:before="120" w:line="240" w:lineRule="auto"/>
      <w:jc w:val="left"/>
      <w:textAlignment w:val="baseline"/>
    </w:pPr>
    <w:rPr>
      <w:rFonts w:ascii="Times New Roman" w:hAnsi="Times New Roman" w:cs="Times New Roman"/>
      <w:sz w:val="26"/>
      <w:szCs w:val="20"/>
      <w:lang w:eastAsia="ru-RU"/>
    </w:rPr>
  </w:style>
  <w:style w:type="character" w:customStyle="1" w:styleId="affff0">
    <w:name w:val="Маркированный список Знак"/>
    <w:rsid w:val="00DA267D"/>
    <w:rPr>
      <w:rFonts w:ascii="Times New Roman" w:eastAsia="Times New Roman" w:hAnsi="Times New Roman"/>
      <w:sz w:val="26"/>
    </w:rPr>
  </w:style>
  <w:style w:type="paragraph" w:customStyle="1" w:styleId="2f">
    <w:name w:val="Знак Знак Знак2 Знак Знак Знак Знак"/>
    <w:basedOn w:val="a1"/>
    <w:rsid w:val="00DA267D"/>
    <w:pPr>
      <w:widowControl/>
      <w:suppressAutoHyphens w:val="0"/>
      <w:autoSpaceDE/>
      <w:autoSpaceDN w:val="0"/>
      <w:snapToGrid w:val="0"/>
      <w:spacing w:after="160" w:line="240" w:lineRule="exact"/>
      <w:ind w:firstLine="0"/>
      <w:jc w:val="left"/>
      <w:textAlignment w:val="baseline"/>
    </w:pPr>
    <w:rPr>
      <w:rFonts w:ascii="Times New Roman" w:hAnsi="Times New Roman" w:cs="Times New Roman"/>
      <w:sz w:val="24"/>
      <w:szCs w:val="20"/>
      <w:lang w:val="en-US" w:eastAsia="en-US"/>
    </w:rPr>
  </w:style>
  <w:style w:type="paragraph" w:customStyle="1" w:styleId="1f7">
    <w:name w:val="Егор1"/>
    <w:basedOn w:val="a1"/>
    <w:rsid w:val="00DA267D"/>
    <w:pPr>
      <w:widowControl/>
      <w:suppressAutoHyphens w:val="0"/>
      <w:autoSpaceDE/>
      <w:autoSpaceDN w:val="0"/>
      <w:snapToGrid w:val="0"/>
      <w:spacing w:before="120" w:after="120" w:line="240" w:lineRule="auto"/>
      <w:ind w:firstLine="0"/>
      <w:jc w:val="center"/>
      <w:textAlignment w:val="baseline"/>
    </w:pPr>
    <w:rPr>
      <w:rFonts w:ascii="Times New Roman" w:hAnsi="Times New Roman" w:cs="Times New Roman"/>
      <w:b/>
      <w:i/>
      <w:sz w:val="22"/>
      <w:szCs w:val="26"/>
      <w:lang w:eastAsia="ru-RU"/>
    </w:rPr>
  </w:style>
  <w:style w:type="paragraph" w:customStyle="1" w:styleId="3a">
    <w:name w:val="Егор3"/>
    <w:basedOn w:val="a1"/>
    <w:rsid w:val="00DA267D"/>
    <w:pPr>
      <w:widowControl/>
      <w:suppressAutoHyphens w:val="0"/>
      <w:autoSpaceDE/>
      <w:autoSpaceDN w:val="0"/>
      <w:snapToGrid w:val="0"/>
      <w:spacing w:after="200" w:line="276" w:lineRule="auto"/>
      <w:ind w:firstLine="851"/>
      <w:jc w:val="center"/>
      <w:textAlignment w:val="baseline"/>
    </w:pPr>
    <w:rPr>
      <w:rFonts w:ascii="Times New Roman" w:eastAsia="Calibri" w:hAnsi="Times New Roman" w:cs="Times New Roman"/>
      <w:i/>
      <w:sz w:val="26"/>
      <w:szCs w:val="22"/>
      <w:lang w:eastAsia="en-US"/>
    </w:rPr>
  </w:style>
  <w:style w:type="character" w:customStyle="1" w:styleId="affff1">
    <w:name w:val="Название объекта Знак"/>
    <w:rsid w:val="00DA267D"/>
    <w:rPr>
      <w:rFonts w:ascii="Times New Roman" w:eastAsia="Times New Roman" w:hAnsi="Times New Roman"/>
      <w:b/>
      <w:bCs/>
      <w:sz w:val="18"/>
      <w:szCs w:val="18"/>
    </w:rPr>
  </w:style>
  <w:style w:type="character" w:customStyle="1" w:styleId="FontStyle57">
    <w:name w:val="Font Style57"/>
    <w:rsid w:val="00DA267D"/>
    <w:rPr>
      <w:rFonts w:ascii="Times New Roman" w:hAnsi="Times New Roman" w:cs="Times New Roman"/>
      <w:sz w:val="26"/>
      <w:szCs w:val="26"/>
    </w:rPr>
  </w:style>
  <w:style w:type="paragraph" w:customStyle="1" w:styleId="Style7">
    <w:name w:val="Style7"/>
    <w:basedOn w:val="a1"/>
    <w:rsid w:val="00DA267D"/>
    <w:pPr>
      <w:suppressAutoHyphens w:val="0"/>
      <w:autoSpaceDN w:val="0"/>
      <w:snapToGrid w:val="0"/>
      <w:spacing w:line="484" w:lineRule="exact"/>
      <w:ind w:firstLine="720"/>
      <w:jc w:val="left"/>
      <w:textAlignment w:val="baseline"/>
    </w:pPr>
    <w:rPr>
      <w:rFonts w:ascii="Times New Roman" w:hAnsi="Times New Roman" w:cs="Times New Roman"/>
      <w:sz w:val="24"/>
      <w:szCs w:val="20"/>
      <w:lang w:eastAsia="ru-RU"/>
    </w:rPr>
  </w:style>
  <w:style w:type="paragraph" w:customStyle="1" w:styleId="0">
    <w:name w:val="КК0"/>
    <w:basedOn w:val="a1"/>
    <w:rsid w:val="00DA267D"/>
    <w:pPr>
      <w:widowControl/>
      <w:suppressAutoHyphens w:val="0"/>
      <w:autoSpaceDE/>
      <w:autoSpaceDN w:val="0"/>
      <w:snapToGrid w:val="0"/>
      <w:spacing w:before="120" w:after="120" w:line="240" w:lineRule="auto"/>
      <w:ind w:firstLine="0"/>
      <w:jc w:val="left"/>
      <w:textAlignment w:val="baseline"/>
    </w:pPr>
    <w:rPr>
      <w:rFonts w:ascii="Times New Roman" w:hAnsi="Times New Roman" w:cs="Times New Roman"/>
      <w:sz w:val="26"/>
      <w:szCs w:val="26"/>
      <w:lang w:eastAsia="ru-RU"/>
    </w:rPr>
  </w:style>
  <w:style w:type="character" w:customStyle="1" w:styleId="00">
    <w:name w:val="КК0 Знак"/>
    <w:rsid w:val="00DA267D"/>
    <w:rPr>
      <w:rFonts w:ascii="Times New Roman" w:eastAsia="Times New Roman" w:hAnsi="Times New Roman"/>
      <w:sz w:val="26"/>
      <w:szCs w:val="26"/>
    </w:rPr>
  </w:style>
  <w:style w:type="paragraph" w:customStyle="1" w:styleId="affff2">
    <w:name w:val="Егор"/>
    <w:basedOn w:val="a1"/>
    <w:rsid w:val="00DA267D"/>
    <w:pPr>
      <w:pageBreakBefore/>
      <w:widowControl/>
      <w:suppressAutoHyphens w:val="0"/>
      <w:autoSpaceDE/>
      <w:autoSpaceDN w:val="0"/>
      <w:snapToGrid w:val="0"/>
      <w:spacing w:after="200" w:line="276" w:lineRule="auto"/>
      <w:ind w:firstLine="851"/>
      <w:jc w:val="center"/>
      <w:textAlignment w:val="baseline"/>
    </w:pPr>
    <w:rPr>
      <w:rFonts w:ascii="Times New Roman" w:eastAsia="Calibri" w:hAnsi="Times New Roman" w:cs="Times New Roman"/>
      <w:b/>
      <w:sz w:val="22"/>
      <w:szCs w:val="22"/>
      <w:lang w:eastAsia="en-US"/>
    </w:rPr>
  </w:style>
  <w:style w:type="paragraph" w:styleId="affff3">
    <w:name w:val="Body Text First Indent"/>
    <w:basedOn w:val="a8"/>
    <w:link w:val="affff4"/>
    <w:rsid w:val="00DA267D"/>
    <w:pPr>
      <w:suppressAutoHyphens w:val="0"/>
      <w:autoSpaceDN w:val="0"/>
      <w:snapToGrid w:val="0"/>
      <w:spacing w:after="120" w:line="276" w:lineRule="auto"/>
      <w:ind w:firstLine="210"/>
      <w:jc w:val="left"/>
      <w:textAlignment w:val="baseline"/>
    </w:pPr>
    <w:rPr>
      <w:rFonts w:ascii="Calibri" w:eastAsia="Calibri" w:hAnsi="Calibri"/>
      <w:sz w:val="22"/>
      <w:szCs w:val="22"/>
      <w:lang w:eastAsia="en-US"/>
    </w:rPr>
  </w:style>
  <w:style w:type="character" w:customStyle="1" w:styleId="affff4">
    <w:name w:val="Красная строка Знак"/>
    <w:link w:val="affff3"/>
    <w:rsid w:val="00DA267D"/>
    <w:rPr>
      <w:rFonts w:ascii="Calibri" w:eastAsia="Calibri" w:hAnsi="Calibri"/>
      <w:sz w:val="22"/>
      <w:szCs w:val="22"/>
      <w:lang w:eastAsia="en-US"/>
    </w:rPr>
  </w:style>
  <w:style w:type="character" w:customStyle="1" w:styleId="FontStyle31">
    <w:name w:val="Font Style31"/>
    <w:rsid w:val="00DA267D"/>
    <w:rPr>
      <w:rFonts w:ascii="Times New Roman" w:hAnsi="Times New Roman" w:cs="Times New Roman"/>
      <w:sz w:val="16"/>
      <w:szCs w:val="16"/>
    </w:rPr>
  </w:style>
  <w:style w:type="character" w:customStyle="1" w:styleId="105">
    <w:name w:val="Знак Знак10"/>
    <w:rsid w:val="00DA267D"/>
    <w:rPr>
      <w:rFonts w:ascii="Cambria" w:eastAsia="Times New Roman" w:hAnsi="Cambria" w:cs="Times New Roman"/>
      <w:b/>
      <w:bCs/>
      <w:sz w:val="26"/>
      <w:szCs w:val="26"/>
    </w:rPr>
  </w:style>
  <w:style w:type="character" w:customStyle="1" w:styleId="editsection">
    <w:name w:val="editsection"/>
    <w:basedOn w:val="a2"/>
    <w:rsid w:val="00DA267D"/>
  </w:style>
  <w:style w:type="character" w:customStyle="1" w:styleId="apple-style-span">
    <w:name w:val="apple-style-span"/>
    <w:basedOn w:val="a2"/>
    <w:rsid w:val="00DA267D"/>
  </w:style>
  <w:style w:type="character" w:customStyle="1" w:styleId="FontStyle16">
    <w:name w:val="Font Style16"/>
    <w:rsid w:val="00DA267D"/>
    <w:rPr>
      <w:rFonts w:ascii="Arial" w:hAnsi="Arial" w:cs="Arial"/>
      <w:sz w:val="18"/>
      <w:szCs w:val="18"/>
    </w:rPr>
  </w:style>
  <w:style w:type="paragraph" w:customStyle="1" w:styleId="217">
    <w:name w:val="Заголовок 21"/>
    <w:basedOn w:val="a1"/>
    <w:rsid w:val="00DA267D"/>
    <w:pPr>
      <w:suppressAutoHyphens w:val="0"/>
      <w:autoSpaceDN w:val="0"/>
      <w:snapToGrid w:val="0"/>
      <w:spacing w:line="240" w:lineRule="auto"/>
      <w:ind w:left="462" w:firstLine="0"/>
      <w:jc w:val="left"/>
      <w:textAlignment w:val="baseline"/>
      <w:outlineLvl w:val="1"/>
    </w:pPr>
    <w:rPr>
      <w:rFonts w:ascii="Times New Roman" w:hAnsi="Times New Roman" w:cs="Times New Roman"/>
      <w:b/>
      <w:bCs/>
      <w:sz w:val="24"/>
      <w:szCs w:val="20"/>
      <w:lang w:eastAsia="ru-RU"/>
    </w:rPr>
  </w:style>
  <w:style w:type="paragraph" w:customStyle="1" w:styleId="220">
    <w:name w:val="Основной текст с отступом 22"/>
    <w:basedOn w:val="a1"/>
    <w:rsid w:val="00DA267D"/>
    <w:pPr>
      <w:widowControl/>
      <w:suppressAutoHyphens w:val="0"/>
      <w:overflowPunct w:val="0"/>
      <w:autoSpaceDN w:val="0"/>
      <w:snapToGrid w:val="0"/>
      <w:spacing w:after="120" w:line="480" w:lineRule="auto"/>
      <w:ind w:left="283" w:firstLine="0"/>
      <w:jc w:val="left"/>
      <w:textAlignment w:val="baseline"/>
    </w:pPr>
    <w:rPr>
      <w:rFonts w:ascii="Times New Roman" w:hAnsi="Times New Roman" w:cs="Times New Roman"/>
      <w:sz w:val="20"/>
      <w:szCs w:val="20"/>
      <w:lang w:eastAsia="ru-RU"/>
    </w:rPr>
  </w:style>
  <w:style w:type="paragraph" w:customStyle="1" w:styleId="affff5">
    <w:name w:val="Для внутренних документов ПНР"/>
    <w:basedOn w:val="1"/>
    <w:rsid w:val="00DA267D"/>
    <w:pPr>
      <w:keepLines/>
      <w:numPr>
        <w:numId w:val="0"/>
      </w:numPr>
      <w:suppressAutoHyphens w:val="0"/>
      <w:autoSpaceDN w:val="0"/>
      <w:snapToGrid w:val="0"/>
      <w:spacing w:before="480" w:line="276" w:lineRule="auto"/>
      <w:ind w:left="1134"/>
      <w:jc w:val="left"/>
      <w:textAlignment w:val="baseline"/>
    </w:pPr>
    <w:rPr>
      <w:rFonts w:ascii="Arial Black" w:hAnsi="Arial Black"/>
      <w:bCs/>
      <w:color w:val="365F91"/>
      <w:kern w:val="3"/>
      <w:sz w:val="52"/>
      <w:szCs w:val="24"/>
      <w:lang w:eastAsia="ru-RU"/>
    </w:rPr>
  </w:style>
  <w:style w:type="character" w:customStyle="1" w:styleId="affff6">
    <w:name w:val="Для внутренних документов ПНР Знак"/>
    <w:rsid w:val="00DA267D"/>
    <w:rPr>
      <w:rFonts w:ascii="Arial Black" w:eastAsia="Times New Roman" w:hAnsi="Arial Black"/>
      <w:b/>
      <w:bCs/>
      <w:color w:val="365F91"/>
      <w:kern w:val="3"/>
      <w:sz w:val="52"/>
      <w:szCs w:val="24"/>
    </w:rPr>
  </w:style>
  <w:style w:type="character" w:styleId="affff7">
    <w:name w:val="annotation reference"/>
    <w:rsid w:val="00DA267D"/>
    <w:rPr>
      <w:sz w:val="16"/>
      <w:szCs w:val="16"/>
    </w:rPr>
  </w:style>
  <w:style w:type="paragraph" w:styleId="affff8">
    <w:name w:val="annotation text"/>
    <w:basedOn w:val="a1"/>
    <w:link w:val="affff9"/>
    <w:rsid w:val="00DA267D"/>
    <w:pPr>
      <w:suppressAutoHyphens w:val="0"/>
      <w:autoSpaceDE/>
      <w:autoSpaceDN w:val="0"/>
      <w:snapToGrid w:val="0"/>
      <w:spacing w:line="360" w:lineRule="atLeast"/>
      <w:ind w:firstLine="0"/>
      <w:jc w:val="left"/>
      <w:textAlignment w:val="baseline"/>
    </w:pPr>
    <w:rPr>
      <w:rFonts w:ascii="Times New Roman" w:hAnsi="Times New Roman" w:cs="Times New Roman"/>
      <w:sz w:val="20"/>
      <w:szCs w:val="20"/>
      <w:lang w:eastAsia="ru-RU"/>
    </w:rPr>
  </w:style>
  <w:style w:type="character" w:customStyle="1" w:styleId="affff9">
    <w:name w:val="Текст примечания Знак"/>
    <w:basedOn w:val="a2"/>
    <w:link w:val="affff8"/>
    <w:rsid w:val="00DA267D"/>
  </w:style>
  <w:style w:type="paragraph" w:styleId="affffa">
    <w:name w:val="annotation subject"/>
    <w:basedOn w:val="affff8"/>
    <w:next w:val="affff8"/>
    <w:link w:val="affffb"/>
    <w:rsid w:val="00DA267D"/>
    <w:rPr>
      <w:b/>
      <w:bCs/>
    </w:rPr>
  </w:style>
  <w:style w:type="character" w:customStyle="1" w:styleId="affffb">
    <w:name w:val="Тема примечания Знак"/>
    <w:link w:val="affffa"/>
    <w:rsid w:val="00DA267D"/>
    <w:rPr>
      <w:b/>
      <w:bCs/>
    </w:rPr>
  </w:style>
  <w:style w:type="paragraph" w:customStyle="1" w:styleId="1f8">
    <w:name w:val="Номер1"/>
    <w:basedOn w:val="aff3"/>
    <w:rsid w:val="00DA267D"/>
    <w:pPr>
      <w:widowControl w:val="0"/>
      <w:tabs>
        <w:tab w:val="left" w:pos="357"/>
      </w:tabs>
      <w:suppressAutoHyphens w:val="0"/>
      <w:autoSpaceDN w:val="0"/>
      <w:snapToGrid w:val="0"/>
      <w:spacing w:before="40" w:after="40" w:line="360" w:lineRule="atLeast"/>
      <w:ind w:left="357" w:hanging="357"/>
      <w:jc w:val="both"/>
      <w:textAlignment w:val="baseline"/>
    </w:pPr>
    <w:rPr>
      <w:sz w:val="22"/>
      <w:szCs w:val="20"/>
      <w:lang w:eastAsia="ru-RU"/>
    </w:rPr>
  </w:style>
  <w:style w:type="paragraph" w:customStyle="1" w:styleId="2f0">
    <w:name w:val="Номер2"/>
    <w:basedOn w:val="a1"/>
    <w:rsid w:val="00DA267D"/>
    <w:pPr>
      <w:tabs>
        <w:tab w:val="left" w:pos="851"/>
      </w:tabs>
      <w:suppressAutoHyphens w:val="0"/>
      <w:autoSpaceDE/>
      <w:autoSpaceDN w:val="0"/>
      <w:snapToGrid w:val="0"/>
      <w:spacing w:before="40" w:after="40" w:line="360" w:lineRule="atLeast"/>
      <w:ind w:left="850" w:hanging="493"/>
      <w:jc w:val="left"/>
      <w:textAlignment w:val="baseline"/>
    </w:pPr>
    <w:rPr>
      <w:rFonts w:ascii="Times New Roman" w:hAnsi="Times New Roman" w:cs="Times New Roman"/>
      <w:sz w:val="22"/>
      <w:szCs w:val="20"/>
      <w:lang w:eastAsia="ru-RU"/>
    </w:rPr>
  </w:style>
  <w:style w:type="paragraph" w:customStyle="1" w:styleId="affffc">
    <w:name w:val="основной текст документа"/>
    <w:basedOn w:val="a1"/>
    <w:rsid w:val="00DA267D"/>
    <w:pPr>
      <w:suppressAutoHyphens w:val="0"/>
      <w:autoSpaceDE/>
      <w:autoSpaceDN w:val="0"/>
      <w:snapToGrid w:val="0"/>
      <w:spacing w:before="120" w:after="120" w:line="360" w:lineRule="atLeast"/>
      <w:ind w:firstLine="0"/>
      <w:jc w:val="left"/>
      <w:textAlignment w:val="baseline"/>
    </w:pPr>
    <w:rPr>
      <w:rFonts w:ascii="Times New Roman" w:hAnsi="Times New Roman" w:cs="Times New Roman"/>
      <w:sz w:val="24"/>
      <w:szCs w:val="20"/>
      <w:lang w:eastAsia="en-US"/>
    </w:rPr>
  </w:style>
  <w:style w:type="paragraph" w:customStyle="1" w:styleId="affffd">
    <w:name w:val="Знак Знак Знак Знак Знак Знак Знак Знак Знак Знак Знак Знак Знак Знак Знак Знак Знак Знак"/>
    <w:basedOn w:val="a1"/>
    <w:rsid w:val="00DA267D"/>
    <w:pPr>
      <w:suppressAutoHyphens w:val="0"/>
      <w:autoSpaceDE/>
      <w:autoSpaceDN w:val="0"/>
      <w:snapToGrid w:val="0"/>
      <w:spacing w:after="160" w:line="240" w:lineRule="exact"/>
      <w:ind w:firstLine="0"/>
      <w:jc w:val="left"/>
      <w:textAlignment w:val="baseline"/>
    </w:pPr>
    <w:rPr>
      <w:rFonts w:ascii="Verdana" w:hAnsi="Verdana" w:cs="Times New Roman"/>
      <w:sz w:val="24"/>
      <w:szCs w:val="20"/>
      <w:lang w:val="en-US" w:eastAsia="en-US"/>
    </w:rPr>
  </w:style>
  <w:style w:type="paragraph" w:customStyle="1" w:styleId="Heading">
    <w:name w:val="Heading"/>
    <w:rsid w:val="00DA267D"/>
    <w:pPr>
      <w:widowControl w:val="0"/>
      <w:autoSpaceDN w:val="0"/>
      <w:spacing w:line="360" w:lineRule="atLeast"/>
      <w:jc w:val="both"/>
      <w:textAlignment w:val="baseline"/>
    </w:pPr>
    <w:rPr>
      <w:rFonts w:ascii="Arial" w:hAnsi="Arial" w:cs="Arial"/>
      <w:b/>
      <w:bCs/>
      <w:sz w:val="22"/>
      <w:szCs w:val="22"/>
    </w:rPr>
  </w:style>
  <w:style w:type="paragraph" w:customStyle="1" w:styleId="affffe">
    <w:name w:val="Отчет Знак"/>
    <w:basedOn w:val="a1"/>
    <w:rsid w:val="00DA267D"/>
    <w:pPr>
      <w:suppressAutoHyphens w:val="0"/>
      <w:autoSpaceDE/>
      <w:autoSpaceDN w:val="0"/>
      <w:snapToGrid w:val="0"/>
      <w:spacing w:line="360" w:lineRule="auto"/>
      <w:ind w:firstLine="567"/>
      <w:jc w:val="left"/>
      <w:textAlignment w:val="baseline"/>
    </w:pPr>
    <w:rPr>
      <w:rFonts w:ascii="Times New Roman" w:hAnsi="Times New Roman" w:cs="Times New Roman"/>
      <w:sz w:val="26"/>
      <w:szCs w:val="20"/>
      <w:lang w:eastAsia="ru-RU"/>
    </w:rPr>
  </w:style>
  <w:style w:type="paragraph" w:customStyle="1" w:styleId="1f9">
    <w:name w:val="Знак Знак Знак Знак Знак Знак1 Знак Знак Знак"/>
    <w:basedOn w:val="a1"/>
    <w:rsid w:val="00DA267D"/>
    <w:pPr>
      <w:suppressAutoHyphens w:val="0"/>
      <w:autoSpaceDE/>
      <w:autoSpaceDN w:val="0"/>
      <w:snapToGrid w:val="0"/>
      <w:spacing w:after="160" w:line="240" w:lineRule="exact"/>
      <w:ind w:firstLine="0"/>
      <w:jc w:val="left"/>
      <w:textAlignment w:val="baseline"/>
    </w:pPr>
    <w:rPr>
      <w:rFonts w:ascii="Verdana" w:hAnsi="Verdana" w:cs="Times New Roman"/>
      <w:sz w:val="24"/>
      <w:szCs w:val="20"/>
      <w:lang w:val="en-US" w:eastAsia="en-US"/>
    </w:rPr>
  </w:style>
  <w:style w:type="paragraph" w:customStyle="1" w:styleId="a0">
    <w:name w:val="Город и год разработки"/>
    <w:basedOn w:val="a1"/>
    <w:rsid w:val="00DA267D"/>
    <w:pPr>
      <w:numPr>
        <w:numId w:val="7"/>
      </w:numPr>
      <w:suppressAutoHyphens w:val="0"/>
      <w:autoSpaceDE/>
      <w:autoSpaceDN w:val="0"/>
      <w:snapToGrid w:val="0"/>
      <w:spacing w:line="360" w:lineRule="atLeast"/>
      <w:jc w:val="center"/>
      <w:textAlignment w:val="baseline"/>
    </w:pPr>
    <w:rPr>
      <w:b/>
      <w:color w:val="000080"/>
      <w:sz w:val="24"/>
      <w:szCs w:val="20"/>
      <w:lang w:eastAsia="ru-RU"/>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w:basedOn w:val="a1"/>
    <w:rsid w:val="00DA267D"/>
    <w:pPr>
      <w:suppressAutoHyphens w:val="0"/>
      <w:autoSpaceDE/>
      <w:autoSpaceDN w:val="0"/>
      <w:snapToGrid w:val="0"/>
      <w:spacing w:after="160" w:line="240" w:lineRule="exact"/>
      <w:ind w:firstLine="0"/>
      <w:jc w:val="left"/>
      <w:textAlignment w:val="baseline"/>
    </w:pPr>
    <w:rPr>
      <w:rFonts w:ascii="Verdana" w:hAnsi="Verdana" w:cs="Times New Roman"/>
      <w:sz w:val="24"/>
      <w:szCs w:val="20"/>
      <w:lang w:val="en-US" w:eastAsia="en-US"/>
    </w:rPr>
  </w:style>
  <w:style w:type="paragraph" w:customStyle="1" w:styleId="1fa">
    <w:name w:val="текст1"/>
    <w:rsid w:val="00DA267D"/>
    <w:pPr>
      <w:widowControl w:val="0"/>
      <w:autoSpaceDE w:val="0"/>
      <w:autoSpaceDN w:val="0"/>
      <w:spacing w:line="360" w:lineRule="atLeast"/>
      <w:ind w:firstLine="397"/>
      <w:jc w:val="both"/>
      <w:textAlignment w:val="baseline"/>
    </w:pPr>
    <w:rPr>
      <w:rFonts w:ascii="SchoolBookC" w:hAnsi="SchoolBookC" w:cs="SchoolBookC"/>
      <w:sz w:val="24"/>
      <w:szCs w:val="24"/>
    </w:rPr>
  </w:style>
  <w:style w:type="character" w:customStyle="1" w:styleId="218">
    <w:name w:val="Заголовок 2 Знак1"/>
    <w:rsid w:val="00DA267D"/>
    <w:rPr>
      <w:b/>
      <w:color w:val="800000"/>
      <w:sz w:val="24"/>
    </w:rPr>
  </w:style>
  <w:style w:type="paragraph" w:customStyle="1" w:styleId="afffff0">
    <w:name w:val="Постановление"/>
    <w:basedOn w:val="a1"/>
    <w:rsid w:val="00DA267D"/>
    <w:pPr>
      <w:widowControl/>
      <w:suppressAutoHyphens w:val="0"/>
      <w:autoSpaceDE/>
      <w:autoSpaceDN w:val="0"/>
      <w:snapToGrid w:val="0"/>
      <w:spacing w:line="360" w:lineRule="atLeast"/>
      <w:ind w:firstLine="0"/>
      <w:jc w:val="center"/>
      <w:textAlignment w:val="baseline"/>
    </w:pPr>
    <w:rPr>
      <w:rFonts w:ascii="Times New Roman" w:hAnsi="Times New Roman" w:cs="Times New Roman"/>
      <w:spacing w:val="6"/>
      <w:sz w:val="32"/>
      <w:szCs w:val="20"/>
      <w:lang w:eastAsia="ru-RU"/>
    </w:rPr>
  </w:style>
  <w:style w:type="paragraph" w:customStyle="1" w:styleId="2f1">
    <w:name w:val="Вертикальный отступ 2"/>
    <w:basedOn w:val="a1"/>
    <w:rsid w:val="00DA267D"/>
    <w:pPr>
      <w:widowControl/>
      <w:suppressAutoHyphens w:val="0"/>
      <w:autoSpaceDE/>
      <w:autoSpaceDN w:val="0"/>
      <w:snapToGrid w:val="0"/>
      <w:spacing w:line="240" w:lineRule="auto"/>
      <w:ind w:firstLine="0"/>
      <w:jc w:val="center"/>
      <w:textAlignment w:val="baseline"/>
    </w:pPr>
    <w:rPr>
      <w:rFonts w:ascii="Times New Roman" w:hAnsi="Times New Roman" w:cs="Times New Roman"/>
      <w:b/>
      <w:sz w:val="32"/>
      <w:szCs w:val="20"/>
      <w:lang w:eastAsia="ru-RU"/>
    </w:rPr>
  </w:style>
  <w:style w:type="paragraph" w:customStyle="1" w:styleId="1fb">
    <w:name w:val="Вертикальный отступ 1"/>
    <w:basedOn w:val="a1"/>
    <w:rsid w:val="00DA267D"/>
    <w:pPr>
      <w:widowControl/>
      <w:suppressAutoHyphens w:val="0"/>
      <w:autoSpaceDE/>
      <w:autoSpaceDN w:val="0"/>
      <w:snapToGrid w:val="0"/>
      <w:spacing w:line="240" w:lineRule="auto"/>
      <w:ind w:firstLine="0"/>
      <w:jc w:val="center"/>
      <w:textAlignment w:val="baseline"/>
    </w:pPr>
    <w:rPr>
      <w:rFonts w:ascii="Times New Roman" w:hAnsi="Times New Roman" w:cs="Times New Roman"/>
      <w:sz w:val="22"/>
      <w:szCs w:val="20"/>
      <w:lang w:val="en-US" w:eastAsia="ru-RU"/>
    </w:rPr>
  </w:style>
  <w:style w:type="paragraph" w:customStyle="1" w:styleId="afffff1">
    <w:name w:val="Номер"/>
    <w:basedOn w:val="a1"/>
    <w:rsid w:val="00DA267D"/>
    <w:pPr>
      <w:widowControl/>
      <w:suppressAutoHyphens w:val="0"/>
      <w:autoSpaceDE/>
      <w:autoSpaceDN w:val="0"/>
      <w:snapToGrid w:val="0"/>
      <w:spacing w:before="60" w:after="60" w:line="240" w:lineRule="auto"/>
      <w:ind w:firstLine="0"/>
      <w:jc w:val="center"/>
      <w:textAlignment w:val="baseline"/>
    </w:pPr>
    <w:rPr>
      <w:rFonts w:ascii="Times New Roman" w:hAnsi="Times New Roman" w:cs="Times New Roman"/>
      <w:sz w:val="22"/>
      <w:szCs w:val="20"/>
      <w:lang w:eastAsia="ru-RU"/>
    </w:rPr>
  </w:style>
  <w:style w:type="paragraph" w:customStyle="1" w:styleId="1fc">
    <w:name w:val="Основной текст с отступом1"/>
    <w:basedOn w:val="a1"/>
    <w:rsid w:val="00DA267D"/>
    <w:pPr>
      <w:widowControl/>
      <w:suppressAutoHyphens w:val="0"/>
      <w:autoSpaceDE/>
      <w:autoSpaceDN w:val="0"/>
      <w:snapToGrid w:val="0"/>
      <w:spacing w:line="240" w:lineRule="auto"/>
      <w:ind w:firstLine="567"/>
      <w:jc w:val="left"/>
      <w:textAlignment w:val="baseline"/>
    </w:pPr>
    <w:rPr>
      <w:rFonts w:ascii="Times New Roman" w:hAnsi="Times New Roman" w:cs="Times New Roman"/>
      <w:sz w:val="24"/>
      <w:szCs w:val="20"/>
      <w:lang w:eastAsia="ru-RU"/>
    </w:rPr>
  </w:style>
  <w:style w:type="character" w:customStyle="1" w:styleId="BodyTextIndentChar">
    <w:name w:val="Body Text Indent Char"/>
    <w:rsid w:val="00DA267D"/>
    <w:rPr>
      <w:rFonts w:ascii="Times New Roman" w:eastAsia="Times New Roman" w:hAnsi="Times New Roman"/>
      <w:sz w:val="24"/>
      <w:szCs w:val="24"/>
    </w:rPr>
  </w:style>
  <w:style w:type="paragraph" w:customStyle="1" w:styleId="font5">
    <w:name w:val="font5"/>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color w:val="000000"/>
      <w:sz w:val="20"/>
      <w:szCs w:val="20"/>
      <w:lang w:eastAsia="ru-RU"/>
    </w:rPr>
  </w:style>
  <w:style w:type="paragraph" w:customStyle="1" w:styleId="font6">
    <w:name w:val="font6"/>
    <w:basedOn w:val="a1"/>
    <w:rsid w:val="00DA267D"/>
    <w:pPr>
      <w:widowControl/>
      <w:suppressAutoHyphens w:val="0"/>
      <w:autoSpaceDE/>
      <w:autoSpaceDN w:val="0"/>
      <w:snapToGrid w:val="0"/>
      <w:spacing w:before="100" w:after="100" w:line="240" w:lineRule="auto"/>
      <w:ind w:firstLine="0"/>
      <w:jc w:val="left"/>
      <w:textAlignment w:val="baseline"/>
    </w:pPr>
    <w:rPr>
      <w:color w:val="000000"/>
      <w:sz w:val="20"/>
      <w:szCs w:val="20"/>
      <w:lang w:eastAsia="ru-RU"/>
    </w:rPr>
  </w:style>
  <w:style w:type="paragraph" w:customStyle="1" w:styleId="font7">
    <w:name w:val="font7"/>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b/>
      <w:bCs/>
      <w:color w:val="000000"/>
      <w:sz w:val="20"/>
      <w:szCs w:val="20"/>
      <w:lang w:eastAsia="ru-RU"/>
    </w:rPr>
  </w:style>
  <w:style w:type="paragraph" w:customStyle="1" w:styleId="font8">
    <w:name w:val="font8"/>
    <w:basedOn w:val="a1"/>
    <w:rsid w:val="00DA267D"/>
    <w:pPr>
      <w:widowControl/>
      <w:suppressAutoHyphens w:val="0"/>
      <w:autoSpaceDE/>
      <w:autoSpaceDN w:val="0"/>
      <w:snapToGrid w:val="0"/>
      <w:spacing w:before="100" w:after="100" w:line="240" w:lineRule="auto"/>
      <w:ind w:firstLine="0"/>
      <w:jc w:val="left"/>
      <w:textAlignment w:val="baseline"/>
    </w:pPr>
    <w:rPr>
      <w:rFonts w:ascii="Verdana" w:hAnsi="Verdana" w:cs="Times New Roman"/>
      <w:color w:val="000000"/>
      <w:sz w:val="20"/>
      <w:szCs w:val="20"/>
      <w:lang w:eastAsia="ru-RU"/>
    </w:rPr>
  </w:style>
  <w:style w:type="paragraph" w:customStyle="1" w:styleId="font9">
    <w:name w:val="font9"/>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color w:val="FF0000"/>
      <w:sz w:val="20"/>
      <w:szCs w:val="20"/>
      <w:lang w:eastAsia="ru-RU"/>
    </w:rPr>
  </w:style>
  <w:style w:type="paragraph" w:customStyle="1" w:styleId="font10">
    <w:name w:val="font10"/>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color w:val="000000"/>
      <w:sz w:val="20"/>
      <w:szCs w:val="20"/>
      <w:lang w:eastAsia="ru-RU"/>
    </w:rPr>
  </w:style>
  <w:style w:type="paragraph" w:customStyle="1" w:styleId="font11">
    <w:name w:val="font11"/>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b/>
      <w:bCs/>
      <w:color w:val="000000"/>
      <w:sz w:val="20"/>
      <w:szCs w:val="20"/>
      <w:lang w:eastAsia="ru-RU"/>
    </w:rPr>
  </w:style>
  <w:style w:type="paragraph" w:customStyle="1" w:styleId="font12">
    <w:name w:val="font12"/>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color w:val="333333"/>
      <w:sz w:val="20"/>
      <w:szCs w:val="20"/>
      <w:lang w:eastAsia="ru-RU"/>
    </w:rPr>
  </w:style>
  <w:style w:type="paragraph" w:customStyle="1" w:styleId="font13">
    <w:name w:val="font13"/>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color w:val="2F2F2F"/>
      <w:sz w:val="20"/>
      <w:szCs w:val="20"/>
      <w:lang w:eastAsia="ru-RU"/>
    </w:rPr>
  </w:style>
  <w:style w:type="paragraph" w:customStyle="1" w:styleId="font14">
    <w:name w:val="font14"/>
    <w:basedOn w:val="a1"/>
    <w:rsid w:val="00DA267D"/>
    <w:pPr>
      <w:widowControl/>
      <w:suppressAutoHyphens w:val="0"/>
      <w:autoSpaceDE/>
      <w:autoSpaceDN w:val="0"/>
      <w:snapToGrid w:val="0"/>
      <w:spacing w:before="100" w:after="100" w:line="240" w:lineRule="auto"/>
      <w:ind w:firstLine="0"/>
      <w:jc w:val="left"/>
      <w:textAlignment w:val="baseline"/>
    </w:pPr>
    <w:rPr>
      <w:rFonts w:ascii="Calibri" w:hAnsi="Calibri" w:cs="Times New Roman"/>
      <w:color w:val="000000"/>
      <w:sz w:val="20"/>
      <w:szCs w:val="20"/>
      <w:lang w:eastAsia="ru-RU"/>
    </w:rPr>
  </w:style>
  <w:style w:type="paragraph" w:customStyle="1" w:styleId="xl65">
    <w:name w:val="xl65"/>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0"/>
      <w:szCs w:val="20"/>
      <w:lang w:eastAsia="ru-RU"/>
    </w:rPr>
  </w:style>
  <w:style w:type="paragraph" w:customStyle="1" w:styleId="xl66">
    <w:name w:val="xl66"/>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67">
    <w:name w:val="xl67"/>
    <w:basedOn w:val="a1"/>
    <w:rsid w:val="00DA267D"/>
    <w:pPr>
      <w:widowControl/>
      <w:pBdr>
        <w:top w:val="single" w:sz="4" w:space="0" w:color="000000"/>
        <w:left w:val="single" w:sz="4" w:space="0" w:color="000000"/>
        <w:bottom w:val="single" w:sz="4" w:space="0" w:color="000000"/>
        <w:right w:val="single" w:sz="4" w:space="0" w:color="000000"/>
      </w:pBdr>
      <w:shd w:val="clear" w:color="auto" w:fill="FFC000"/>
      <w:suppressAutoHyphens w:val="0"/>
      <w:autoSpaceDE/>
      <w:autoSpaceDN w:val="0"/>
      <w:snapToGrid w:val="0"/>
      <w:spacing w:before="100" w:after="100" w:line="240" w:lineRule="auto"/>
      <w:ind w:firstLine="0"/>
      <w:jc w:val="left"/>
      <w:textAlignment w:val="top"/>
    </w:pPr>
    <w:rPr>
      <w:rFonts w:ascii="Times New Roman" w:hAnsi="Times New Roman" w:cs="Times New Roman"/>
      <w:sz w:val="20"/>
      <w:szCs w:val="20"/>
      <w:lang w:eastAsia="ru-RU"/>
    </w:rPr>
  </w:style>
  <w:style w:type="paragraph" w:customStyle="1" w:styleId="xl68">
    <w:name w:val="xl68"/>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color w:val="000000"/>
      <w:sz w:val="20"/>
      <w:szCs w:val="20"/>
      <w:lang w:eastAsia="ru-RU"/>
    </w:rPr>
  </w:style>
  <w:style w:type="paragraph" w:customStyle="1" w:styleId="xl69">
    <w:name w:val="xl69"/>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color w:val="000000"/>
      <w:sz w:val="20"/>
      <w:szCs w:val="20"/>
      <w:lang w:eastAsia="ru-RU"/>
    </w:rPr>
  </w:style>
  <w:style w:type="paragraph" w:customStyle="1" w:styleId="xl70">
    <w:name w:val="xl70"/>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color w:val="333333"/>
      <w:sz w:val="20"/>
      <w:szCs w:val="20"/>
      <w:lang w:eastAsia="ru-RU"/>
    </w:rPr>
  </w:style>
  <w:style w:type="paragraph" w:customStyle="1" w:styleId="xl71">
    <w:name w:val="xl71"/>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color w:val="333333"/>
      <w:sz w:val="20"/>
      <w:szCs w:val="20"/>
      <w:lang w:eastAsia="ru-RU"/>
    </w:rPr>
  </w:style>
  <w:style w:type="paragraph" w:customStyle="1" w:styleId="xl72">
    <w:name w:val="xl72"/>
    <w:basedOn w:val="a1"/>
    <w:rsid w:val="00DA267D"/>
    <w:pPr>
      <w:widowControl/>
      <w:pBdr>
        <w:top w:val="single" w:sz="4" w:space="0" w:color="000000"/>
        <w:left w:val="single" w:sz="4" w:space="0" w:color="000000"/>
        <w:bottom w:val="single" w:sz="4" w:space="0" w:color="000000"/>
        <w:right w:val="single" w:sz="4" w:space="0" w:color="000000"/>
      </w:pBdr>
      <w:shd w:val="clear" w:color="auto" w:fill="D8D8D8"/>
      <w:suppressAutoHyphens w:val="0"/>
      <w:autoSpaceDE/>
      <w:autoSpaceDN w:val="0"/>
      <w:snapToGrid w:val="0"/>
      <w:spacing w:before="100" w:after="100" w:line="240" w:lineRule="auto"/>
      <w:ind w:firstLine="0"/>
      <w:jc w:val="left"/>
      <w:textAlignment w:val="top"/>
    </w:pPr>
    <w:rPr>
      <w:rFonts w:ascii="Times New Roman" w:hAnsi="Times New Roman" w:cs="Times New Roman"/>
      <w:sz w:val="20"/>
      <w:szCs w:val="20"/>
      <w:lang w:eastAsia="ru-RU"/>
    </w:rPr>
  </w:style>
  <w:style w:type="paragraph" w:customStyle="1" w:styleId="xl73">
    <w:name w:val="xl73"/>
    <w:basedOn w:val="a1"/>
    <w:rsid w:val="00DA267D"/>
    <w:pPr>
      <w:widowControl/>
      <w:pBdr>
        <w:top w:val="single" w:sz="4" w:space="0" w:color="000000"/>
        <w:left w:val="single" w:sz="4" w:space="0" w:color="000000"/>
        <w:bottom w:val="single" w:sz="4" w:space="0" w:color="000000"/>
        <w:right w:val="single" w:sz="4" w:space="0" w:color="000000"/>
      </w:pBdr>
      <w:shd w:val="clear" w:color="auto" w:fill="D8D8D8"/>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74">
    <w:name w:val="xl74"/>
    <w:basedOn w:val="a1"/>
    <w:rsid w:val="00DA267D"/>
    <w:pPr>
      <w:widowControl/>
      <w:pBdr>
        <w:top w:val="single" w:sz="4" w:space="0" w:color="000000"/>
        <w:left w:val="single" w:sz="4" w:space="0" w:color="000000"/>
        <w:bottom w:val="single" w:sz="4" w:space="0" w:color="000000"/>
        <w:right w:val="single" w:sz="4" w:space="0" w:color="000000"/>
      </w:pBdr>
      <w:shd w:val="clear" w:color="auto" w:fill="D8D8D8"/>
      <w:suppressAutoHyphens w:val="0"/>
      <w:autoSpaceDE/>
      <w:autoSpaceDN w:val="0"/>
      <w:snapToGrid w:val="0"/>
      <w:spacing w:before="100" w:after="100" w:line="240" w:lineRule="auto"/>
      <w:ind w:firstLine="0"/>
      <w:jc w:val="left"/>
      <w:textAlignment w:val="top"/>
    </w:pPr>
    <w:rPr>
      <w:rFonts w:ascii="Times New Roman" w:hAnsi="Times New Roman" w:cs="Times New Roman"/>
      <w:color w:val="000000"/>
      <w:sz w:val="20"/>
      <w:szCs w:val="20"/>
      <w:lang w:eastAsia="ru-RU"/>
    </w:rPr>
  </w:style>
  <w:style w:type="paragraph" w:customStyle="1" w:styleId="xl75">
    <w:name w:val="xl75"/>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76">
    <w:name w:val="xl76"/>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0"/>
      <w:szCs w:val="20"/>
      <w:lang w:eastAsia="ru-RU"/>
    </w:rPr>
  </w:style>
  <w:style w:type="paragraph" w:customStyle="1" w:styleId="xl77">
    <w:name w:val="xl77"/>
    <w:basedOn w:val="a1"/>
    <w:rsid w:val="00DA267D"/>
    <w:pPr>
      <w:widowControl/>
      <w:pBdr>
        <w:top w:val="single" w:sz="4" w:space="0" w:color="000000"/>
        <w:left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0"/>
      <w:szCs w:val="20"/>
      <w:lang w:eastAsia="ru-RU"/>
    </w:rPr>
  </w:style>
  <w:style w:type="paragraph" w:customStyle="1" w:styleId="xl78">
    <w:name w:val="xl78"/>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0"/>
      <w:szCs w:val="20"/>
      <w:lang w:eastAsia="ru-RU"/>
    </w:rPr>
  </w:style>
  <w:style w:type="paragraph" w:customStyle="1" w:styleId="xl79">
    <w:name w:val="xl79"/>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80">
    <w:name w:val="xl80"/>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color w:val="000000"/>
      <w:sz w:val="20"/>
      <w:szCs w:val="20"/>
      <w:lang w:eastAsia="ru-RU"/>
    </w:rPr>
  </w:style>
  <w:style w:type="paragraph" w:customStyle="1" w:styleId="xl81">
    <w:name w:val="xl81"/>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color w:val="333333"/>
      <w:sz w:val="20"/>
      <w:szCs w:val="20"/>
      <w:lang w:eastAsia="ru-RU"/>
    </w:rPr>
  </w:style>
  <w:style w:type="paragraph" w:customStyle="1" w:styleId="xl82">
    <w:name w:val="xl82"/>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83">
    <w:name w:val="xl83"/>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0"/>
      <w:szCs w:val="20"/>
      <w:lang w:eastAsia="ru-RU"/>
    </w:rPr>
  </w:style>
  <w:style w:type="paragraph" w:customStyle="1" w:styleId="xl84">
    <w:name w:val="xl84"/>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b/>
      <w:bCs/>
      <w:color w:val="000000"/>
      <w:sz w:val="20"/>
      <w:szCs w:val="20"/>
      <w:lang w:eastAsia="ru-RU"/>
    </w:rPr>
  </w:style>
  <w:style w:type="paragraph" w:customStyle="1" w:styleId="xl85">
    <w:name w:val="xl85"/>
    <w:basedOn w:val="a1"/>
    <w:rsid w:val="00DA267D"/>
    <w:pPr>
      <w:widowControl/>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86">
    <w:name w:val="xl86"/>
    <w:basedOn w:val="a1"/>
    <w:rsid w:val="00DA267D"/>
    <w:pPr>
      <w:widowControl/>
      <w:pBdr>
        <w:top w:val="single" w:sz="4" w:space="0" w:color="000000"/>
        <w:left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87">
    <w:name w:val="xl87"/>
    <w:basedOn w:val="a1"/>
    <w:rsid w:val="00DA267D"/>
    <w:pPr>
      <w:widowControl/>
      <w:pBdr>
        <w:top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88">
    <w:name w:val="xl88"/>
    <w:basedOn w:val="a1"/>
    <w:rsid w:val="00DA267D"/>
    <w:pPr>
      <w:widowControl/>
      <w:pBdr>
        <w:top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89">
    <w:name w:val="xl89"/>
    <w:basedOn w:val="a1"/>
    <w:rsid w:val="00DA267D"/>
    <w:pPr>
      <w:widowControl/>
      <w:pBdr>
        <w:top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90">
    <w:name w:val="xl90"/>
    <w:basedOn w:val="a1"/>
    <w:rsid w:val="00DA267D"/>
    <w:pPr>
      <w:widowControl/>
      <w:pBdr>
        <w:top w:val="single" w:sz="4" w:space="0" w:color="000000"/>
        <w:left w:val="single" w:sz="4" w:space="0" w:color="000000"/>
        <w:bottom w:val="single" w:sz="4" w:space="0" w:color="000000"/>
        <w:right w:val="single" w:sz="4" w:space="0" w:color="000000"/>
      </w:pBdr>
      <w:shd w:val="clear" w:color="auto" w:fill="FF0000"/>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91">
    <w:name w:val="xl91"/>
    <w:basedOn w:val="a1"/>
    <w:rsid w:val="00DA267D"/>
    <w:pPr>
      <w:widowControl/>
      <w:pBdr>
        <w:top w:val="single" w:sz="4" w:space="0" w:color="000000"/>
        <w:left w:val="single" w:sz="4" w:space="0" w:color="000000"/>
        <w:bottom w:val="single" w:sz="4" w:space="0" w:color="000000"/>
        <w:right w:val="single" w:sz="4" w:space="0" w:color="000000"/>
      </w:pBdr>
      <w:shd w:val="clear" w:color="auto" w:fill="FF0000"/>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92">
    <w:name w:val="xl92"/>
    <w:basedOn w:val="a1"/>
    <w:rsid w:val="00DA267D"/>
    <w:pPr>
      <w:widowControl/>
      <w:pBdr>
        <w:top w:val="single" w:sz="4" w:space="0" w:color="000000"/>
        <w:left w:val="single" w:sz="4" w:space="0" w:color="000000"/>
        <w:bottom w:val="single" w:sz="4" w:space="0" w:color="000000"/>
        <w:right w:val="single" w:sz="4" w:space="0" w:color="000000"/>
      </w:pBdr>
      <w:shd w:val="clear" w:color="auto" w:fill="FFFFCC"/>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93">
    <w:name w:val="xl93"/>
    <w:basedOn w:val="a1"/>
    <w:rsid w:val="00DA267D"/>
    <w:pPr>
      <w:widowControl/>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94">
    <w:name w:val="xl94"/>
    <w:basedOn w:val="a1"/>
    <w:rsid w:val="00DA267D"/>
    <w:pPr>
      <w:widowControl/>
      <w:pBdr>
        <w:top w:val="single" w:sz="4" w:space="0" w:color="000000"/>
        <w:left w:val="single" w:sz="4" w:space="0" w:color="000000"/>
        <w:bottom w:val="single" w:sz="4" w:space="0" w:color="000000"/>
        <w:right w:val="single" w:sz="4" w:space="0" w:color="000000"/>
      </w:pBdr>
      <w:shd w:val="clear" w:color="auto" w:fill="FF0000"/>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0"/>
      <w:szCs w:val="20"/>
      <w:lang w:eastAsia="ru-RU"/>
    </w:rPr>
  </w:style>
  <w:style w:type="paragraph" w:customStyle="1" w:styleId="xl95">
    <w:name w:val="xl95"/>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96">
    <w:name w:val="xl96"/>
    <w:basedOn w:val="a1"/>
    <w:rsid w:val="00DA267D"/>
    <w:pPr>
      <w:widowControl/>
      <w:pBdr>
        <w:top w:val="single" w:sz="4" w:space="0" w:color="000000"/>
        <w:left w:val="single" w:sz="4" w:space="0" w:color="000000"/>
        <w:bottom w:val="single" w:sz="4" w:space="0" w:color="000000"/>
        <w:right w:val="single" w:sz="4" w:space="0" w:color="000000"/>
      </w:pBdr>
      <w:shd w:val="clear" w:color="auto" w:fill="DDD9C3"/>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97">
    <w:name w:val="xl97"/>
    <w:basedOn w:val="a1"/>
    <w:rsid w:val="00DA267D"/>
    <w:pPr>
      <w:widowControl/>
      <w:pBdr>
        <w:left w:val="single" w:sz="4" w:space="0" w:color="000000"/>
        <w:bottom w:val="single" w:sz="4" w:space="0" w:color="000000"/>
        <w:right w:val="single" w:sz="4" w:space="0" w:color="000000"/>
      </w:pBdr>
      <w:shd w:val="clear" w:color="auto" w:fill="DDD9C3"/>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98">
    <w:name w:val="xl98"/>
    <w:basedOn w:val="a1"/>
    <w:rsid w:val="00DA267D"/>
    <w:pPr>
      <w:widowControl/>
      <w:pBdr>
        <w:top w:val="single" w:sz="4" w:space="0" w:color="000000"/>
        <w:left w:val="single" w:sz="4" w:space="0" w:color="000000"/>
        <w:bottom w:val="single" w:sz="4" w:space="0" w:color="000000"/>
        <w:right w:val="single" w:sz="4" w:space="0" w:color="000000"/>
      </w:pBdr>
      <w:shd w:val="clear" w:color="auto" w:fill="DDD9C3"/>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0"/>
      <w:szCs w:val="20"/>
      <w:lang w:eastAsia="ru-RU"/>
    </w:rPr>
  </w:style>
  <w:style w:type="paragraph" w:customStyle="1" w:styleId="xl99">
    <w:name w:val="xl99"/>
    <w:basedOn w:val="a1"/>
    <w:rsid w:val="00DA267D"/>
    <w:pPr>
      <w:widowControl/>
      <w:pBdr>
        <w:top w:val="single" w:sz="4" w:space="0" w:color="000000"/>
        <w:left w:val="single" w:sz="4" w:space="0" w:color="000000"/>
        <w:bottom w:val="single" w:sz="4" w:space="0" w:color="000000"/>
        <w:right w:val="single" w:sz="4" w:space="0" w:color="000000"/>
      </w:pBdr>
      <w:shd w:val="clear" w:color="auto" w:fill="DDD9C3"/>
      <w:suppressAutoHyphens w:val="0"/>
      <w:autoSpaceDE/>
      <w:autoSpaceDN w:val="0"/>
      <w:snapToGrid w:val="0"/>
      <w:spacing w:before="100" w:after="100" w:line="240" w:lineRule="auto"/>
      <w:ind w:firstLine="0"/>
      <w:jc w:val="center"/>
      <w:textAlignment w:val="center"/>
    </w:pPr>
    <w:rPr>
      <w:rFonts w:ascii="Times New Roman" w:hAnsi="Times New Roman" w:cs="Times New Roman"/>
      <w:sz w:val="20"/>
      <w:szCs w:val="20"/>
      <w:lang w:eastAsia="ru-RU"/>
    </w:rPr>
  </w:style>
  <w:style w:type="paragraph" w:customStyle="1" w:styleId="xl100">
    <w:name w:val="xl100"/>
    <w:basedOn w:val="a1"/>
    <w:rsid w:val="00DA267D"/>
    <w:pPr>
      <w:widowControl/>
      <w:pBdr>
        <w:top w:val="single" w:sz="4" w:space="0" w:color="000000"/>
        <w:left w:val="single" w:sz="4" w:space="0" w:color="000000"/>
        <w:bottom w:val="single" w:sz="4" w:space="0" w:color="000000"/>
        <w:right w:val="single" w:sz="4" w:space="0" w:color="000000"/>
      </w:pBdr>
      <w:shd w:val="clear" w:color="auto" w:fill="DDD9C3"/>
      <w:suppressAutoHyphens w:val="0"/>
      <w:autoSpaceDE/>
      <w:autoSpaceDN w:val="0"/>
      <w:snapToGrid w:val="0"/>
      <w:spacing w:before="100" w:after="100" w:line="240" w:lineRule="auto"/>
      <w:ind w:firstLine="0"/>
      <w:jc w:val="center"/>
      <w:textAlignment w:val="center"/>
    </w:pPr>
    <w:rPr>
      <w:rFonts w:ascii="Times New Roman" w:hAnsi="Times New Roman" w:cs="Times New Roman"/>
      <w:sz w:val="20"/>
      <w:szCs w:val="20"/>
      <w:lang w:eastAsia="ru-RU"/>
    </w:rPr>
  </w:style>
  <w:style w:type="paragraph" w:customStyle="1" w:styleId="xl101">
    <w:name w:val="xl101"/>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customStyle="1" w:styleId="xl102">
    <w:name w:val="xl102"/>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center"/>
    </w:pPr>
    <w:rPr>
      <w:rFonts w:ascii="Times New Roman" w:hAnsi="Times New Roman" w:cs="Times New Roman"/>
      <w:sz w:val="20"/>
      <w:szCs w:val="20"/>
      <w:lang w:eastAsia="ru-RU"/>
    </w:rPr>
  </w:style>
  <w:style w:type="paragraph" w:customStyle="1" w:styleId="xl103">
    <w:name w:val="xl103"/>
    <w:basedOn w:val="a1"/>
    <w:rsid w:val="00DA267D"/>
    <w:pPr>
      <w:widowControl/>
      <w:pBdr>
        <w:top w:val="single" w:sz="4" w:space="0" w:color="000000"/>
        <w:bottom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104">
    <w:name w:val="xl104"/>
    <w:basedOn w:val="a1"/>
    <w:rsid w:val="00DA267D"/>
    <w:pPr>
      <w:widowControl/>
      <w:pBdr>
        <w:top w:val="single" w:sz="4" w:space="0" w:color="000000"/>
        <w:left w:val="single" w:sz="4" w:space="0" w:color="000000"/>
        <w:bottom w:val="single" w:sz="4" w:space="0" w:color="000000"/>
        <w:right w:val="single" w:sz="4" w:space="0" w:color="000000"/>
      </w:pBdr>
      <w:shd w:val="clear" w:color="auto" w:fill="D8D8D8"/>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105">
    <w:name w:val="xl105"/>
    <w:basedOn w:val="a1"/>
    <w:rsid w:val="00DA267D"/>
    <w:pPr>
      <w:widowControl/>
      <w:pBdr>
        <w:top w:val="single" w:sz="4" w:space="0" w:color="000000"/>
        <w:left w:val="single" w:sz="4" w:space="0" w:color="000000"/>
        <w:bottom w:val="single" w:sz="4" w:space="0" w:color="000000"/>
        <w:right w:val="single" w:sz="4" w:space="0" w:color="000000"/>
      </w:pBdr>
      <w:shd w:val="clear" w:color="auto" w:fill="FFC000"/>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106">
    <w:name w:val="xl106"/>
    <w:basedOn w:val="a1"/>
    <w:rsid w:val="00DA267D"/>
    <w:pPr>
      <w:widowControl/>
      <w:pBdr>
        <w:top w:val="single" w:sz="4" w:space="0" w:color="000000"/>
        <w:left w:val="single" w:sz="4" w:space="0" w:color="000000"/>
        <w:bottom w:val="single" w:sz="4" w:space="0" w:color="000000"/>
        <w:right w:val="single" w:sz="4" w:space="0" w:color="000000"/>
      </w:pBdr>
      <w:shd w:val="clear" w:color="auto" w:fill="D8D8D8"/>
      <w:suppressAutoHyphens w:val="0"/>
      <w:autoSpaceDE/>
      <w:autoSpaceDN w:val="0"/>
      <w:snapToGrid w:val="0"/>
      <w:spacing w:before="100" w:after="100" w:line="240" w:lineRule="auto"/>
      <w:ind w:firstLine="0"/>
      <w:jc w:val="center"/>
      <w:textAlignment w:val="top"/>
    </w:pPr>
    <w:rPr>
      <w:rFonts w:ascii="Times New Roman" w:hAnsi="Times New Roman" w:cs="Times New Roman"/>
      <w:color w:val="000000"/>
      <w:sz w:val="20"/>
      <w:szCs w:val="20"/>
      <w:lang w:eastAsia="ru-RU"/>
    </w:rPr>
  </w:style>
  <w:style w:type="paragraph" w:customStyle="1" w:styleId="xl107">
    <w:name w:val="xl107"/>
    <w:basedOn w:val="a1"/>
    <w:rsid w:val="00DA267D"/>
    <w:pPr>
      <w:widowControl/>
      <w:suppressAutoHyphens w:val="0"/>
      <w:autoSpaceDE/>
      <w:autoSpaceDN w:val="0"/>
      <w:snapToGrid w:val="0"/>
      <w:spacing w:before="100" w:after="100" w:line="240" w:lineRule="auto"/>
      <w:ind w:firstLine="0"/>
      <w:jc w:val="center"/>
      <w:textAlignment w:val="baseline"/>
    </w:pPr>
    <w:rPr>
      <w:rFonts w:ascii="Times New Roman" w:hAnsi="Times New Roman" w:cs="Times New Roman"/>
      <w:sz w:val="24"/>
      <w:szCs w:val="20"/>
      <w:lang w:eastAsia="ru-RU"/>
    </w:rPr>
  </w:style>
  <w:style w:type="paragraph" w:customStyle="1" w:styleId="xl108">
    <w:name w:val="xl108"/>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109">
    <w:name w:val="xl109"/>
    <w:basedOn w:val="a1"/>
    <w:rsid w:val="00DA267D"/>
    <w:pPr>
      <w:widowControl/>
      <w:pBdr>
        <w:top w:val="single" w:sz="4" w:space="0" w:color="000000"/>
        <w:left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110">
    <w:name w:val="xl110"/>
    <w:basedOn w:val="a1"/>
    <w:rsid w:val="00DA267D"/>
    <w:pPr>
      <w:widowControl/>
      <w:pBdr>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111">
    <w:name w:val="xl111"/>
    <w:basedOn w:val="a1"/>
    <w:rsid w:val="00DA267D"/>
    <w:pPr>
      <w:widowControl/>
      <w:pBdr>
        <w:top w:val="single" w:sz="4" w:space="0" w:color="000000"/>
        <w:left w:val="single" w:sz="4" w:space="0" w:color="000000"/>
        <w:right w:val="single" w:sz="4" w:space="0" w:color="000000"/>
      </w:pBdr>
      <w:shd w:val="clear" w:color="auto" w:fill="FFFFCC"/>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112">
    <w:name w:val="xl112"/>
    <w:basedOn w:val="a1"/>
    <w:rsid w:val="00DA267D"/>
    <w:pPr>
      <w:widowControl/>
      <w:pBdr>
        <w:left w:val="single" w:sz="4" w:space="0" w:color="000000"/>
        <w:bottom w:val="single" w:sz="4" w:space="0" w:color="000000"/>
        <w:right w:val="single" w:sz="4" w:space="0" w:color="000000"/>
      </w:pBdr>
      <w:shd w:val="clear" w:color="auto" w:fill="FFFFCC"/>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177">
    <w:name w:val="xl177"/>
    <w:basedOn w:val="a1"/>
    <w:rsid w:val="00DA267D"/>
    <w:pPr>
      <w:widowControl/>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78">
    <w:name w:val="xl178"/>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179">
    <w:name w:val="xl179"/>
    <w:basedOn w:val="a1"/>
    <w:rsid w:val="00DA267D"/>
    <w:pPr>
      <w:widowControl/>
      <w:pBdr>
        <w:top w:val="single" w:sz="4" w:space="0" w:color="000000"/>
        <w:left w:val="single" w:sz="4" w:space="0" w:color="000000"/>
        <w:bottom w:val="single" w:sz="4" w:space="0" w:color="000000"/>
        <w:right w:val="single" w:sz="4" w:space="0" w:color="000000"/>
      </w:pBdr>
      <w:shd w:val="clear" w:color="auto" w:fill="FFFF00"/>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180">
    <w:name w:val="xl180"/>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81">
    <w:name w:val="xl181"/>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color w:val="FF0000"/>
      <w:sz w:val="24"/>
      <w:szCs w:val="20"/>
      <w:lang w:eastAsia="ru-RU"/>
    </w:rPr>
  </w:style>
  <w:style w:type="paragraph" w:customStyle="1" w:styleId="xl182">
    <w:name w:val="xl182"/>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83">
    <w:name w:val="xl183"/>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84">
    <w:name w:val="xl184"/>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4"/>
      <w:szCs w:val="20"/>
      <w:lang w:eastAsia="ru-RU"/>
    </w:rPr>
  </w:style>
  <w:style w:type="paragraph" w:customStyle="1" w:styleId="xl185">
    <w:name w:val="xl185"/>
    <w:basedOn w:val="a1"/>
    <w:rsid w:val="00DA267D"/>
    <w:pPr>
      <w:widowControl/>
      <w:pBdr>
        <w:top w:val="single" w:sz="4" w:space="0" w:color="000000"/>
        <w:left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86">
    <w:name w:val="xl186"/>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87">
    <w:name w:val="xl187"/>
    <w:basedOn w:val="a1"/>
    <w:rsid w:val="00DA267D"/>
    <w:pPr>
      <w:widowControl/>
      <w:pBdr>
        <w:top w:val="single" w:sz="4" w:space="0" w:color="000000"/>
        <w:left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sz w:val="24"/>
      <w:szCs w:val="20"/>
      <w:lang w:eastAsia="ru-RU"/>
    </w:rPr>
  </w:style>
  <w:style w:type="paragraph" w:customStyle="1" w:styleId="xl188">
    <w:name w:val="xl188"/>
    <w:basedOn w:val="a1"/>
    <w:rsid w:val="00DA267D"/>
    <w:pPr>
      <w:widowControl/>
      <w:pBdr>
        <w:top w:val="single" w:sz="4" w:space="0" w:color="000000"/>
        <w:left w:val="single" w:sz="4" w:space="0" w:color="000000"/>
        <w:bottom w:val="single" w:sz="4" w:space="0" w:color="000000"/>
        <w:right w:val="single" w:sz="4" w:space="0" w:color="000000"/>
      </w:pBdr>
      <w:shd w:val="clear" w:color="auto" w:fill="FFFF00"/>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4"/>
      <w:szCs w:val="20"/>
      <w:lang w:eastAsia="ru-RU"/>
    </w:rPr>
  </w:style>
  <w:style w:type="paragraph" w:customStyle="1" w:styleId="xl189">
    <w:name w:val="xl189"/>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color w:val="0033CC"/>
      <w:sz w:val="24"/>
      <w:szCs w:val="20"/>
      <w:lang w:eastAsia="ru-RU"/>
    </w:rPr>
  </w:style>
  <w:style w:type="paragraph" w:customStyle="1" w:styleId="xl190">
    <w:name w:val="xl190"/>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91">
    <w:name w:val="xl191"/>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92">
    <w:name w:val="xl192"/>
    <w:basedOn w:val="a1"/>
    <w:rsid w:val="00DA267D"/>
    <w:pPr>
      <w:widowControl/>
      <w:pBdr>
        <w:top w:val="single" w:sz="4" w:space="0" w:color="000000"/>
        <w:left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93">
    <w:name w:val="xl193"/>
    <w:basedOn w:val="a1"/>
    <w:rsid w:val="00DA267D"/>
    <w:pPr>
      <w:widowControl/>
      <w:pBdr>
        <w:top w:val="single" w:sz="12" w:space="0" w:color="FF0000"/>
        <w:left w:val="single" w:sz="12" w:space="0" w:color="FF0000"/>
        <w:bottom w:val="single" w:sz="12" w:space="0" w:color="FF0000"/>
        <w:right w:val="single" w:sz="12" w:space="0" w:color="FF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94">
    <w:name w:val="xl194"/>
    <w:basedOn w:val="a1"/>
    <w:rsid w:val="00DA267D"/>
    <w:pPr>
      <w:widowControl/>
      <w:pBdr>
        <w:top w:val="single" w:sz="12" w:space="0" w:color="FF0000"/>
        <w:left w:val="single" w:sz="12" w:space="0" w:color="FF0000"/>
        <w:bottom w:val="single" w:sz="12" w:space="0" w:color="FF0000"/>
        <w:right w:val="single" w:sz="12" w:space="0" w:color="FF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95">
    <w:name w:val="xl195"/>
    <w:basedOn w:val="a1"/>
    <w:rsid w:val="00DA267D"/>
    <w:pPr>
      <w:widowControl/>
      <w:pBdr>
        <w:top w:val="single" w:sz="4" w:space="0" w:color="000000"/>
        <w:left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96">
    <w:name w:val="xl196"/>
    <w:basedOn w:val="a1"/>
    <w:rsid w:val="00DA267D"/>
    <w:pPr>
      <w:widowControl/>
      <w:pBdr>
        <w:top w:val="single" w:sz="12" w:space="0" w:color="FF0000"/>
        <w:left w:val="single" w:sz="12" w:space="0" w:color="FF0000"/>
        <w:bottom w:val="single" w:sz="12" w:space="0" w:color="FF0000"/>
        <w:right w:val="single" w:sz="12" w:space="0" w:color="FF0000"/>
      </w:pBdr>
      <w:suppressAutoHyphens w:val="0"/>
      <w:autoSpaceDE/>
      <w:autoSpaceDN w:val="0"/>
      <w:snapToGrid w:val="0"/>
      <w:spacing w:before="100" w:after="100" w:line="240" w:lineRule="auto"/>
      <w:ind w:firstLine="0"/>
      <w:jc w:val="center"/>
      <w:textAlignment w:val="top"/>
    </w:pPr>
    <w:rPr>
      <w:rFonts w:ascii="Times New Roman" w:hAnsi="Times New Roman" w:cs="Times New Roman"/>
      <w:color w:val="FF0000"/>
      <w:sz w:val="24"/>
      <w:szCs w:val="20"/>
      <w:lang w:eastAsia="ru-RU"/>
    </w:rPr>
  </w:style>
  <w:style w:type="paragraph" w:customStyle="1" w:styleId="xl197">
    <w:name w:val="xl197"/>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4"/>
      <w:szCs w:val="20"/>
      <w:lang w:eastAsia="ru-RU"/>
    </w:rPr>
  </w:style>
  <w:style w:type="paragraph" w:customStyle="1" w:styleId="xl198">
    <w:name w:val="xl198"/>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customStyle="1" w:styleId="xl199">
    <w:name w:val="xl199"/>
    <w:basedOn w:val="a1"/>
    <w:rsid w:val="00DA267D"/>
    <w:pPr>
      <w:widowControl/>
      <w:pBdr>
        <w:top w:val="single" w:sz="4" w:space="0" w:color="000000"/>
        <w:left w:val="single" w:sz="4" w:space="0" w:color="000000"/>
        <w:bottom w:val="single" w:sz="4" w:space="0" w:color="000000"/>
      </w:pBdr>
      <w:shd w:val="clear" w:color="auto" w:fill="FFFFFF"/>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200">
    <w:name w:val="xl200"/>
    <w:basedOn w:val="a1"/>
    <w:rsid w:val="00DA267D"/>
    <w:pPr>
      <w:widowControl/>
      <w:pBdr>
        <w:top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201">
    <w:name w:val="xl201"/>
    <w:basedOn w:val="a1"/>
    <w:rsid w:val="00DA267D"/>
    <w:pPr>
      <w:widowControl/>
      <w:pBdr>
        <w:top w:val="single" w:sz="4" w:space="0" w:color="000000"/>
        <w:left w:val="single" w:sz="4" w:space="0" w:color="000000"/>
        <w:bottom w:val="single" w:sz="4" w:space="0" w:color="000000"/>
        <w:right w:val="single" w:sz="4" w:space="0" w:color="000000"/>
      </w:pBdr>
      <w:shd w:val="clear" w:color="auto" w:fill="FFFF00"/>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4"/>
      <w:szCs w:val="20"/>
      <w:lang w:eastAsia="ru-RU"/>
    </w:rPr>
  </w:style>
  <w:style w:type="paragraph" w:customStyle="1" w:styleId="xl202">
    <w:name w:val="xl202"/>
    <w:basedOn w:val="a1"/>
    <w:rsid w:val="00DA267D"/>
    <w:pPr>
      <w:widowControl/>
      <w:pBdr>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203">
    <w:name w:val="xl203"/>
    <w:basedOn w:val="a1"/>
    <w:rsid w:val="00DA267D"/>
    <w:pPr>
      <w:widowControl/>
      <w:pBdr>
        <w:top w:val="single" w:sz="4" w:space="0" w:color="000000"/>
        <w:bottom w:val="single" w:sz="4" w:space="0" w:color="000000"/>
        <w:right w:val="single" w:sz="4" w:space="0" w:color="000000"/>
      </w:pBdr>
      <w:shd w:val="clear" w:color="auto" w:fill="FFFF00"/>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204">
    <w:name w:val="xl204"/>
    <w:basedOn w:val="a1"/>
    <w:rsid w:val="00DA267D"/>
    <w:pPr>
      <w:widowControl/>
      <w:pBdr>
        <w:top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205">
    <w:name w:val="xl205"/>
    <w:basedOn w:val="a1"/>
    <w:rsid w:val="00DA267D"/>
    <w:pPr>
      <w:widowControl/>
      <w:pBdr>
        <w:top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206">
    <w:name w:val="xl206"/>
    <w:basedOn w:val="a1"/>
    <w:rsid w:val="00DA267D"/>
    <w:pPr>
      <w:widowControl/>
      <w:pBdr>
        <w:bottom w:val="single" w:sz="4" w:space="0" w:color="000000"/>
        <w:right w:val="single" w:sz="4" w:space="0" w:color="000000"/>
      </w:pBdr>
      <w:shd w:val="clear" w:color="auto" w:fill="FFFF00"/>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207">
    <w:name w:val="xl207"/>
    <w:basedOn w:val="a1"/>
    <w:rsid w:val="00DA267D"/>
    <w:pPr>
      <w:widowControl/>
      <w:pBdr>
        <w:top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208">
    <w:name w:val="xl208"/>
    <w:basedOn w:val="a1"/>
    <w:rsid w:val="00DA267D"/>
    <w:pPr>
      <w:widowControl/>
      <w:pBdr>
        <w:top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209">
    <w:name w:val="xl209"/>
    <w:basedOn w:val="a1"/>
    <w:rsid w:val="00DA267D"/>
    <w:pPr>
      <w:widowControl/>
      <w:pBdr>
        <w:top w:val="single" w:sz="4" w:space="0" w:color="000000"/>
        <w:left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210">
    <w:name w:val="xl210"/>
    <w:basedOn w:val="a1"/>
    <w:rsid w:val="00DA267D"/>
    <w:pPr>
      <w:widowControl/>
      <w:pBdr>
        <w:top w:val="single" w:sz="4" w:space="0" w:color="000000"/>
        <w:left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sz w:val="24"/>
      <w:szCs w:val="20"/>
      <w:lang w:eastAsia="ru-RU"/>
    </w:rPr>
  </w:style>
  <w:style w:type="paragraph" w:customStyle="1" w:styleId="xl211">
    <w:name w:val="xl211"/>
    <w:basedOn w:val="a1"/>
    <w:rsid w:val="00DA267D"/>
    <w:pPr>
      <w:widowControl/>
      <w:pBdr>
        <w:left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sz w:val="24"/>
      <w:szCs w:val="20"/>
      <w:lang w:eastAsia="ru-RU"/>
    </w:rPr>
  </w:style>
  <w:style w:type="paragraph" w:customStyle="1" w:styleId="xl212">
    <w:name w:val="xl212"/>
    <w:basedOn w:val="a1"/>
    <w:rsid w:val="00DA267D"/>
    <w:pPr>
      <w:widowControl/>
      <w:pBdr>
        <w:top w:val="single" w:sz="4" w:space="0" w:color="000000"/>
        <w:left w:val="single" w:sz="4" w:space="0" w:color="000000"/>
        <w:bottom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sz w:val="24"/>
      <w:szCs w:val="20"/>
      <w:lang w:eastAsia="ru-RU"/>
    </w:rPr>
  </w:style>
  <w:style w:type="paragraph" w:customStyle="1" w:styleId="xl213">
    <w:name w:val="xl213"/>
    <w:basedOn w:val="a1"/>
    <w:rsid w:val="00DA267D"/>
    <w:pPr>
      <w:widowControl/>
      <w:pBdr>
        <w:top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sz w:val="24"/>
      <w:szCs w:val="20"/>
      <w:lang w:eastAsia="ru-RU"/>
    </w:rPr>
  </w:style>
  <w:style w:type="paragraph" w:customStyle="1" w:styleId="xl175">
    <w:name w:val="xl175"/>
    <w:basedOn w:val="a1"/>
    <w:rsid w:val="00DA267D"/>
    <w:pPr>
      <w:widowControl/>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76">
    <w:name w:val="xl176"/>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3b">
    <w:name w:val="Знак Знак3 Знак Знак Знак Знак Знак Знак Знак"/>
    <w:basedOn w:val="a1"/>
    <w:rsid w:val="00DA267D"/>
    <w:pPr>
      <w:widowControl/>
      <w:suppressAutoHyphens w:val="0"/>
      <w:autoSpaceDE/>
      <w:autoSpaceDN w:val="0"/>
      <w:snapToGrid w:val="0"/>
      <w:spacing w:line="240" w:lineRule="auto"/>
      <w:ind w:firstLine="0"/>
      <w:jc w:val="left"/>
      <w:textAlignment w:val="baseline"/>
    </w:pPr>
    <w:rPr>
      <w:rFonts w:ascii="Verdana" w:hAnsi="Verdana" w:cs="Verdana"/>
      <w:sz w:val="20"/>
      <w:szCs w:val="20"/>
      <w:lang w:val="en-US" w:eastAsia="en-US"/>
    </w:rPr>
  </w:style>
  <w:style w:type="paragraph" w:customStyle="1" w:styleId="afffff2">
    <w:name w:val="Знак Знак Знак Знак"/>
    <w:basedOn w:val="a1"/>
    <w:rsid w:val="00DA267D"/>
    <w:pPr>
      <w:widowControl/>
      <w:suppressAutoHyphens w:val="0"/>
      <w:autoSpaceDE/>
      <w:autoSpaceDN w:val="0"/>
      <w:snapToGrid w:val="0"/>
      <w:spacing w:line="240" w:lineRule="auto"/>
      <w:ind w:firstLine="0"/>
      <w:jc w:val="left"/>
      <w:textAlignment w:val="baseline"/>
    </w:pPr>
    <w:rPr>
      <w:rFonts w:ascii="Verdana" w:hAnsi="Verdana" w:cs="Verdana"/>
      <w:sz w:val="20"/>
      <w:szCs w:val="20"/>
      <w:lang w:val="en-US" w:eastAsia="en-US"/>
    </w:rPr>
  </w:style>
  <w:style w:type="paragraph" w:customStyle="1" w:styleId="221">
    <w:name w:val="Знак2 Знак Знак Знак2 Знак Знак Знак Знак Знак Знак Знак Знак Знак"/>
    <w:basedOn w:val="a1"/>
    <w:rsid w:val="00DA267D"/>
    <w:pPr>
      <w:widowControl/>
      <w:suppressAutoHyphens w:val="0"/>
      <w:autoSpaceDE/>
      <w:autoSpaceDN w:val="0"/>
      <w:snapToGrid w:val="0"/>
      <w:spacing w:after="160" w:line="240" w:lineRule="exact"/>
      <w:ind w:firstLine="0"/>
      <w:jc w:val="left"/>
      <w:textAlignment w:val="baseline"/>
    </w:pPr>
    <w:rPr>
      <w:rFonts w:ascii="Verdana" w:hAnsi="Verdana" w:cs="Verdana"/>
      <w:sz w:val="20"/>
      <w:szCs w:val="20"/>
      <w:lang w:val="en-US" w:eastAsia="en-US"/>
    </w:rPr>
  </w:style>
  <w:style w:type="paragraph" w:customStyle="1" w:styleId="112">
    <w:name w:val="Знак Знак Знак1 Знак Знак Знак Знак Знак Знак1 Знак Знак Знак Знак"/>
    <w:basedOn w:val="a1"/>
    <w:rsid w:val="00DA267D"/>
    <w:pPr>
      <w:widowControl/>
      <w:suppressAutoHyphens w:val="0"/>
      <w:autoSpaceDE/>
      <w:autoSpaceDN w:val="0"/>
      <w:snapToGrid w:val="0"/>
      <w:spacing w:before="100" w:after="100" w:line="240" w:lineRule="auto"/>
      <w:ind w:firstLine="720"/>
      <w:jc w:val="left"/>
      <w:textAlignment w:val="baseline"/>
    </w:pPr>
    <w:rPr>
      <w:rFonts w:ascii="Tahoma" w:hAnsi="Tahoma" w:cs="Times New Roman"/>
      <w:sz w:val="20"/>
      <w:szCs w:val="20"/>
      <w:lang w:val="en-US" w:eastAsia="en-US"/>
    </w:rPr>
  </w:style>
  <w:style w:type="paragraph" w:customStyle="1" w:styleId="afffff3">
    <w:name w:val="Знак Знак Знак Знак Знак Знак Знак"/>
    <w:basedOn w:val="a1"/>
    <w:rsid w:val="00DA267D"/>
    <w:pPr>
      <w:widowControl/>
      <w:suppressAutoHyphens w:val="0"/>
      <w:autoSpaceDE/>
      <w:autoSpaceDN w:val="0"/>
      <w:snapToGrid w:val="0"/>
      <w:spacing w:line="240" w:lineRule="auto"/>
      <w:ind w:firstLine="0"/>
      <w:jc w:val="left"/>
      <w:textAlignment w:val="baseline"/>
    </w:pPr>
    <w:rPr>
      <w:rFonts w:ascii="Verdana" w:hAnsi="Verdana" w:cs="Verdana"/>
      <w:sz w:val="20"/>
      <w:szCs w:val="20"/>
      <w:lang w:val="en-US" w:eastAsia="en-US"/>
    </w:rPr>
  </w:style>
  <w:style w:type="paragraph" w:customStyle="1" w:styleId="1Char1CharCharCharChar">
    <w:name w:val="Знак Знак1 Char Знак Знак1 Char Char Char Char"/>
    <w:basedOn w:val="a1"/>
    <w:rsid w:val="00DA267D"/>
    <w:pPr>
      <w:widowControl/>
      <w:tabs>
        <w:tab w:val="left" w:pos="2160"/>
      </w:tabs>
      <w:suppressAutoHyphens w:val="0"/>
      <w:autoSpaceDE/>
      <w:autoSpaceDN w:val="0"/>
      <w:snapToGrid w:val="0"/>
      <w:spacing w:before="120" w:line="240" w:lineRule="exact"/>
      <w:ind w:firstLine="0"/>
      <w:jc w:val="left"/>
      <w:textAlignment w:val="baseline"/>
    </w:pPr>
    <w:rPr>
      <w:rFonts w:ascii="Times New Roman" w:hAnsi="Times New Roman" w:cs="Times New Roman"/>
      <w:sz w:val="24"/>
      <w:szCs w:val="20"/>
      <w:lang w:val="en-US" w:eastAsia="ru-RU"/>
    </w:rPr>
  </w:style>
  <w:style w:type="paragraph" w:customStyle="1" w:styleId="1fd">
    <w:name w:val="Знак Знак1 Знак Знак Знак Знак Знак Знак"/>
    <w:basedOn w:val="a1"/>
    <w:rsid w:val="00DA267D"/>
    <w:pPr>
      <w:suppressAutoHyphens w:val="0"/>
      <w:autoSpaceDE/>
      <w:autoSpaceDN w:val="0"/>
      <w:snapToGrid w:val="0"/>
      <w:spacing w:after="160" w:line="240" w:lineRule="exact"/>
      <w:ind w:firstLine="0"/>
      <w:jc w:val="right"/>
      <w:textAlignment w:val="baseline"/>
    </w:pPr>
    <w:rPr>
      <w:rFonts w:ascii="Times New Roman" w:hAnsi="Times New Roman" w:cs="Times New Roman"/>
      <w:sz w:val="20"/>
      <w:szCs w:val="20"/>
      <w:lang w:val="en-GB" w:eastAsia="en-US"/>
    </w:rPr>
  </w:style>
  <w:style w:type="paragraph" w:customStyle="1" w:styleId="2f2">
    <w:name w:val="Знак2"/>
    <w:basedOn w:val="a1"/>
    <w:rsid w:val="00DA267D"/>
    <w:pPr>
      <w:widowControl/>
      <w:suppressAutoHyphens w:val="0"/>
      <w:autoSpaceDE/>
      <w:autoSpaceDN w:val="0"/>
      <w:snapToGrid w:val="0"/>
      <w:spacing w:after="160" w:line="240" w:lineRule="exact"/>
      <w:ind w:firstLine="0"/>
      <w:jc w:val="left"/>
      <w:textAlignment w:val="baseline"/>
    </w:pPr>
    <w:rPr>
      <w:rFonts w:ascii="Verdana" w:hAnsi="Verdana" w:cs="Times New Roman"/>
      <w:sz w:val="20"/>
      <w:szCs w:val="20"/>
      <w:lang w:val="en-US" w:eastAsia="en-US"/>
    </w:rPr>
  </w:style>
  <w:style w:type="paragraph" w:customStyle="1" w:styleId="11Char">
    <w:name w:val="Знак1 Знак Знак Знак Знак Знак Знак Знак Знак1 Char"/>
    <w:basedOn w:val="a1"/>
    <w:rsid w:val="00DA267D"/>
    <w:pPr>
      <w:widowControl/>
      <w:suppressAutoHyphens w:val="0"/>
      <w:autoSpaceDE/>
      <w:autoSpaceDN w:val="0"/>
      <w:snapToGrid w:val="0"/>
      <w:spacing w:after="160" w:line="240" w:lineRule="exact"/>
      <w:ind w:firstLine="0"/>
      <w:jc w:val="left"/>
      <w:textAlignment w:val="baseline"/>
    </w:pPr>
    <w:rPr>
      <w:rFonts w:ascii="Verdana" w:hAnsi="Verdana" w:cs="Times New Roman"/>
      <w:sz w:val="20"/>
      <w:szCs w:val="20"/>
      <w:lang w:val="en-US" w:eastAsia="en-US"/>
    </w:rPr>
  </w:style>
  <w:style w:type="paragraph" w:customStyle="1" w:styleId="headertext">
    <w:name w:val="headertext"/>
    <w:basedOn w:val="a1"/>
    <w:rsid w:val="00DA267D"/>
    <w:pPr>
      <w:widowControl/>
      <w:suppressAutoHyphens w:val="0"/>
      <w:autoSpaceDE/>
      <w:autoSpaceDN w:val="0"/>
      <w:snapToGrid w:val="0"/>
      <w:spacing w:before="144" w:after="144" w:line="240" w:lineRule="auto"/>
      <w:ind w:firstLine="0"/>
      <w:jc w:val="left"/>
      <w:textAlignment w:val="baseline"/>
    </w:pPr>
    <w:rPr>
      <w:rFonts w:ascii="Times New Roman" w:hAnsi="Times New Roman" w:cs="Times New Roman"/>
      <w:b/>
      <w:bCs/>
      <w:sz w:val="26"/>
      <w:szCs w:val="26"/>
      <w:lang w:eastAsia="ru-RU"/>
    </w:rPr>
  </w:style>
  <w:style w:type="paragraph" w:customStyle="1" w:styleId="righpt">
    <w:name w:val="righpt"/>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customStyle="1" w:styleId="conscell">
    <w:name w:val="conscell"/>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customStyle="1" w:styleId="xl214">
    <w:name w:val="xl214"/>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center"/>
    </w:pPr>
    <w:rPr>
      <w:rFonts w:ascii="Times New Roman" w:hAnsi="Times New Roman" w:cs="Times New Roman"/>
      <w:color w:val="000000"/>
      <w:sz w:val="20"/>
      <w:szCs w:val="20"/>
      <w:lang w:eastAsia="ru-RU"/>
    </w:rPr>
  </w:style>
  <w:style w:type="paragraph" w:customStyle="1" w:styleId="xl215">
    <w:name w:val="xl215"/>
    <w:basedOn w:val="a1"/>
    <w:rsid w:val="00DA267D"/>
    <w:pPr>
      <w:widowControl/>
      <w:pBdr>
        <w:top w:val="single" w:sz="4" w:space="0" w:color="000000"/>
        <w:left w:val="single" w:sz="4" w:space="0" w:color="000000"/>
        <w:bottom w:val="single" w:sz="4" w:space="0" w:color="000000"/>
        <w:right w:val="single" w:sz="8" w:space="0" w:color="000000"/>
      </w:pBdr>
      <w:suppressAutoHyphens w:val="0"/>
      <w:autoSpaceDE/>
      <w:autoSpaceDN w:val="0"/>
      <w:snapToGrid w:val="0"/>
      <w:spacing w:before="100" w:after="100" w:line="240" w:lineRule="auto"/>
      <w:ind w:firstLine="0"/>
      <w:jc w:val="center"/>
      <w:textAlignment w:val="center"/>
    </w:pPr>
    <w:rPr>
      <w:rFonts w:ascii="Times New Roman" w:hAnsi="Times New Roman" w:cs="Times New Roman"/>
      <w:color w:val="000000"/>
      <w:sz w:val="20"/>
      <w:szCs w:val="20"/>
      <w:lang w:eastAsia="ru-RU"/>
    </w:rPr>
  </w:style>
  <w:style w:type="paragraph" w:customStyle="1" w:styleId="xl216">
    <w:name w:val="xl216"/>
    <w:basedOn w:val="a1"/>
    <w:rsid w:val="00DA267D"/>
    <w:pPr>
      <w:widowControl/>
      <w:pBdr>
        <w:top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color w:val="000000"/>
      <w:sz w:val="20"/>
      <w:szCs w:val="20"/>
      <w:lang w:eastAsia="ru-RU"/>
    </w:rPr>
  </w:style>
  <w:style w:type="paragraph" w:customStyle="1" w:styleId="xl217">
    <w:name w:val="xl217"/>
    <w:basedOn w:val="a1"/>
    <w:rsid w:val="00DA267D"/>
    <w:pPr>
      <w:widowControl/>
      <w:pBdr>
        <w:left w:val="single" w:sz="4" w:space="0" w:color="000000"/>
        <w:bottom w:val="single" w:sz="4" w:space="0" w:color="000000"/>
        <w:right w:val="single" w:sz="4" w:space="0" w:color="000000"/>
      </w:pBdr>
      <w:shd w:val="clear" w:color="auto" w:fill="D7E4BC"/>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4"/>
      <w:szCs w:val="20"/>
      <w:lang w:eastAsia="ru-RU"/>
    </w:rPr>
  </w:style>
  <w:style w:type="paragraph" w:customStyle="1" w:styleId="1fe">
    <w:name w:val="Абзац списка1"/>
    <w:basedOn w:val="a1"/>
    <w:rsid w:val="00DA267D"/>
    <w:pPr>
      <w:widowControl/>
      <w:suppressAutoHyphens w:val="0"/>
      <w:autoSpaceDE/>
      <w:autoSpaceDN w:val="0"/>
      <w:snapToGrid w:val="0"/>
      <w:spacing w:after="200" w:line="276" w:lineRule="auto"/>
      <w:ind w:left="720" w:firstLine="0"/>
      <w:jc w:val="left"/>
      <w:textAlignment w:val="baseline"/>
    </w:pPr>
    <w:rPr>
      <w:rFonts w:ascii="Times New Roman" w:hAnsi="Times New Roman" w:cs="Times New Roman"/>
      <w:sz w:val="24"/>
      <w:szCs w:val="22"/>
      <w:lang w:eastAsia="en-US"/>
    </w:rPr>
  </w:style>
  <w:style w:type="paragraph" w:customStyle="1" w:styleId="1ff">
    <w:name w:val="Заголовок оглавления1"/>
    <w:basedOn w:val="1"/>
    <w:next w:val="a1"/>
    <w:rsid w:val="00DA267D"/>
    <w:pPr>
      <w:keepLines/>
      <w:numPr>
        <w:numId w:val="0"/>
      </w:numPr>
      <w:suppressAutoHyphens w:val="0"/>
      <w:autoSpaceDN w:val="0"/>
      <w:snapToGrid w:val="0"/>
      <w:spacing w:before="480" w:line="276" w:lineRule="auto"/>
      <w:jc w:val="left"/>
      <w:textAlignment w:val="baseline"/>
    </w:pPr>
    <w:rPr>
      <w:rFonts w:ascii="Cambria" w:eastAsia="Calibri" w:hAnsi="Cambria"/>
      <w:bCs/>
      <w:color w:val="365F91"/>
      <w:sz w:val="22"/>
      <w:szCs w:val="28"/>
      <w:lang w:eastAsia="ru-RU"/>
    </w:rPr>
  </w:style>
  <w:style w:type="paragraph" w:customStyle="1" w:styleId="xl64">
    <w:name w:val="xl64"/>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afffff4">
    <w:name w:val="Обычный (паспорт)"/>
    <w:basedOn w:val="a1"/>
    <w:rsid w:val="00DA267D"/>
    <w:pPr>
      <w:widowControl/>
      <w:suppressAutoHyphens w:val="0"/>
      <w:autoSpaceDE/>
      <w:autoSpaceDN w:val="0"/>
      <w:snapToGrid w:val="0"/>
      <w:spacing w:before="120" w:line="240" w:lineRule="auto"/>
      <w:ind w:firstLine="0"/>
      <w:jc w:val="left"/>
      <w:textAlignment w:val="baseline"/>
    </w:pPr>
    <w:rPr>
      <w:rFonts w:ascii="Times New Roman" w:hAnsi="Times New Roman" w:cs="Times New Roman"/>
      <w:sz w:val="22"/>
      <w:szCs w:val="28"/>
      <w:lang w:eastAsia="ru-RU"/>
    </w:rPr>
  </w:style>
  <w:style w:type="paragraph" w:customStyle="1" w:styleId="afffff5">
    <w:name w:val="Обычный в таблице"/>
    <w:basedOn w:val="a1"/>
    <w:rsid w:val="00DA267D"/>
    <w:pPr>
      <w:widowControl/>
      <w:suppressAutoHyphens w:val="0"/>
      <w:autoSpaceDE/>
      <w:autoSpaceDN w:val="0"/>
      <w:snapToGrid w:val="0"/>
      <w:spacing w:line="240" w:lineRule="auto"/>
      <w:ind w:firstLine="0"/>
      <w:jc w:val="left"/>
      <w:textAlignment w:val="baseline"/>
    </w:pPr>
    <w:rPr>
      <w:rFonts w:ascii="Times New Roman" w:hAnsi="Times New Roman" w:cs="Times New Roman"/>
      <w:sz w:val="22"/>
      <w:szCs w:val="22"/>
      <w:lang w:eastAsia="ru-RU"/>
    </w:rPr>
  </w:style>
  <w:style w:type="paragraph" w:customStyle="1" w:styleId="afffff6">
    <w:name w:val="Заголовок таблицы"/>
    <w:basedOn w:val="afffff5"/>
    <w:rsid w:val="00DA267D"/>
    <w:pPr>
      <w:jc w:val="center"/>
    </w:pPr>
    <w:rPr>
      <w:b/>
    </w:rPr>
  </w:style>
  <w:style w:type="paragraph" w:customStyle="1" w:styleId="Main">
    <w:name w:val="Main Знак"/>
    <w:rsid w:val="00DA267D"/>
    <w:pPr>
      <w:autoSpaceDN w:val="0"/>
      <w:spacing w:after="120"/>
      <w:jc w:val="both"/>
      <w:textAlignment w:val="baseline"/>
    </w:pPr>
    <w:rPr>
      <w:sz w:val="24"/>
    </w:rPr>
  </w:style>
  <w:style w:type="paragraph" w:customStyle="1" w:styleId="1ff0">
    <w:name w:val="1 Обычный"/>
    <w:basedOn w:val="a1"/>
    <w:rsid w:val="00DA267D"/>
    <w:pPr>
      <w:widowControl/>
      <w:suppressAutoHyphens w:val="0"/>
      <w:autoSpaceDN w:val="0"/>
      <w:snapToGrid w:val="0"/>
      <w:spacing w:before="120" w:after="120" w:line="360" w:lineRule="auto"/>
      <w:ind w:firstLine="720"/>
      <w:jc w:val="left"/>
      <w:textAlignment w:val="baseline"/>
    </w:pPr>
    <w:rPr>
      <w:sz w:val="24"/>
      <w:szCs w:val="20"/>
      <w:lang w:eastAsia="ru-RU" w:bidi="en-US"/>
    </w:rPr>
  </w:style>
  <w:style w:type="paragraph" w:customStyle="1" w:styleId="1ff1">
    <w:name w:val="Знак Знак Знак Знак Знак Знак1"/>
    <w:basedOn w:val="a1"/>
    <w:rsid w:val="00DA267D"/>
    <w:pPr>
      <w:widowControl/>
      <w:suppressAutoHyphens w:val="0"/>
      <w:autoSpaceDE/>
      <w:autoSpaceDN w:val="0"/>
      <w:snapToGrid w:val="0"/>
      <w:spacing w:before="100" w:after="100" w:line="240" w:lineRule="auto"/>
      <w:ind w:firstLine="0"/>
      <w:jc w:val="left"/>
      <w:textAlignment w:val="baseline"/>
    </w:pPr>
    <w:rPr>
      <w:rFonts w:ascii="Tahoma" w:hAnsi="Tahoma" w:cs="Times New Roman"/>
      <w:sz w:val="20"/>
      <w:szCs w:val="20"/>
      <w:lang w:val="en-US" w:eastAsia="en-US"/>
    </w:rPr>
  </w:style>
  <w:style w:type="character" w:customStyle="1" w:styleId="FontStyle30">
    <w:name w:val="Font Style30"/>
    <w:rsid w:val="00DA267D"/>
    <w:rPr>
      <w:rFonts w:ascii="Times New Roman" w:hAnsi="Times New Roman" w:cs="Times New Roman"/>
      <w:sz w:val="26"/>
      <w:szCs w:val="26"/>
    </w:rPr>
  </w:style>
  <w:style w:type="paragraph" w:customStyle="1" w:styleId="printj">
    <w:name w:val="printj"/>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customStyle="1" w:styleId="2f3">
    <w:name w:val="Знак Знак2"/>
    <w:basedOn w:val="a1"/>
    <w:rsid w:val="00DA267D"/>
    <w:pPr>
      <w:widowControl/>
      <w:suppressAutoHyphens w:val="0"/>
      <w:autoSpaceDE/>
      <w:autoSpaceDN w:val="0"/>
      <w:snapToGrid w:val="0"/>
      <w:spacing w:line="240" w:lineRule="auto"/>
      <w:ind w:firstLine="0"/>
      <w:jc w:val="left"/>
      <w:textAlignment w:val="baseline"/>
    </w:pPr>
    <w:rPr>
      <w:rFonts w:ascii="Verdana" w:hAnsi="Verdana" w:cs="Verdana"/>
      <w:sz w:val="20"/>
      <w:szCs w:val="20"/>
      <w:lang w:val="en-US" w:eastAsia="en-US"/>
    </w:rPr>
  </w:style>
  <w:style w:type="paragraph" w:customStyle="1" w:styleId="afffff7">
    <w:name w:val="ЭЭГ"/>
    <w:basedOn w:val="a1"/>
    <w:rsid w:val="00DA267D"/>
    <w:pPr>
      <w:widowControl/>
      <w:suppressAutoHyphens w:val="0"/>
      <w:autoSpaceDE/>
      <w:autoSpaceDN w:val="0"/>
      <w:snapToGrid w:val="0"/>
      <w:spacing w:line="360" w:lineRule="auto"/>
      <w:ind w:firstLine="720"/>
      <w:jc w:val="left"/>
      <w:textAlignment w:val="baseline"/>
    </w:pPr>
    <w:rPr>
      <w:rFonts w:ascii="Times New Roman" w:hAnsi="Times New Roman" w:cs="Times New Roman"/>
      <w:sz w:val="24"/>
      <w:szCs w:val="20"/>
      <w:lang w:eastAsia="ru-RU"/>
    </w:rPr>
  </w:style>
  <w:style w:type="paragraph" w:styleId="2f4">
    <w:name w:val="Body Text First Indent 2"/>
    <w:basedOn w:val="affe"/>
    <w:link w:val="2f5"/>
    <w:rsid w:val="00DA267D"/>
    <w:pPr>
      <w:autoSpaceDN w:val="0"/>
      <w:snapToGrid w:val="0"/>
      <w:ind w:firstLine="210"/>
      <w:textAlignment w:val="baseline"/>
    </w:pPr>
    <w:rPr>
      <w:szCs w:val="20"/>
      <w:lang w:eastAsia="ru-RU"/>
    </w:rPr>
  </w:style>
  <w:style w:type="character" w:customStyle="1" w:styleId="2f5">
    <w:name w:val="Красная строка 2 Знак"/>
    <w:basedOn w:val="afff"/>
    <w:link w:val="2f4"/>
    <w:rsid w:val="00DA267D"/>
  </w:style>
  <w:style w:type="paragraph" w:customStyle="1" w:styleId="141">
    <w:name w:val="Обычный + 14 пт"/>
    <w:basedOn w:val="a1"/>
    <w:rsid w:val="00DA267D"/>
    <w:pPr>
      <w:widowControl/>
      <w:suppressAutoHyphens w:val="0"/>
      <w:autoSpaceDE/>
      <w:autoSpaceDN w:val="0"/>
      <w:snapToGrid w:val="0"/>
      <w:spacing w:after="120" w:line="360" w:lineRule="auto"/>
      <w:ind w:firstLine="0"/>
      <w:jc w:val="left"/>
      <w:textAlignment w:val="baseline"/>
    </w:pPr>
    <w:rPr>
      <w:rFonts w:ascii="Times New Roman" w:hAnsi="Times New Roman" w:cs="Times New Roman"/>
      <w:sz w:val="22"/>
      <w:szCs w:val="28"/>
      <w:lang w:eastAsia="ru-RU"/>
    </w:rPr>
  </w:style>
  <w:style w:type="paragraph" w:styleId="3c">
    <w:name w:val="Body Text 3"/>
    <w:basedOn w:val="a1"/>
    <w:link w:val="3d"/>
    <w:rsid w:val="00DA267D"/>
    <w:pPr>
      <w:widowControl/>
      <w:suppressAutoHyphens w:val="0"/>
      <w:autoSpaceDE/>
      <w:autoSpaceDN w:val="0"/>
      <w:snapToGrid w:val="0"/>
      <w:spacing w:after="120" w:line="240" w:lineRule="auto"/>
      <w:ind w:firstLine="0"/>
      <w:jc w:val="left"/>
      <w:textAlignment w:val="baseline"/>
    </w:pPr>
    <w:rPr>
      <w:rFonts w:ascii="Times New Roman" w:hAnsi="Times New Roman" w:cs="Times New Roman"/>
    </w:rPr>
  </w:style>
  <w:style w:type="character" w:customStyle="1" w:styleId="3d">
    <w:name w:val="Основной текст 3 Знак"/>
    <w:link w:val="3c"/>
    <w:rsid w:val="00DA267D"/>
    <w:rPr>
      <w:sz w:val="16"/>
      <w:szCs w:val="16"/>
    </w:rPr>
  </w:style>
  <w:style w:type="character" w:customStyle="1" w:styleId="2f6">
    <w:name w:val="Основной текст2"/>
    <w:rsid w:val="00DA267D"/>
    <w:rPr>
      <w:rFonts w:ascii="Times New Roman" w:eastAsia="Times New Roman" w:hAnsi="Times New Roman" w:cs="Times New Roman"/>
      <w:b w:val="0"/>
      <w:bCs w:val="0"/>
      <w:i w:val="0"/>
      <w:iCs w:val="0"/>
      <w:strike w:val="0"/>
      <w:dstrike w:val="0"/>
      <w:color w:val="000000"/>
      <w:spacing w:val="0"/>
      <w:w w:val="100"/>
      <w:position w:val="0"/>
      <w:sz w:val="26"/>
      <w:szCs w:val="26"/>
      <w:u w:val="none"/>
      <w:vertAlign w:val="baseline"/>
      <w:lang w:val="ru-RU"/>
    </w:rPr>
  </w:style>
  <w:style w:type="character" w:customStyle="1" w:styleId="FontStyle21">
    <w:name w:val="Font Style21"/>
    <w:rsid w:val="00DA267D"/>
    <w:rPr>
      <w:rFonts w:ascii="Arial" w:hAnsi="Arial" w:cs="Arial"/>
      <w:sz w:val="18"/>
      <w:szCs w:val="18"/>
    </w:rPr>
  </w:style>
  <w:style w:type="character" w:customStyle="1" w:styleId="FontStyle22">
    <w:name w:val="Font Style22"/>
    <w:rsid w:val="00DA267D"/>
    <w:rPr>
      <w:rFonts w:ascii="Arial" w:hAnsi="Arial" w:cs="Arial"/>
      <w:i/>
      <w:iCs/>
      <w:sz w:val="18"/>
      <w:szCs w:val="18"/>
    </w:rPr>
  </w:style>
  <w:style w:type="character" w:customStyle="1" w:styleId="113">
    <w:name w:val="Заголовок 1 Знак1"/>
    <w:rsid w:val="00DA267D"/>
    <w:rPr>
      <w:rFonts w:ascii="Cambria" w:eastAsia="Times New Roman" w:hAnsi="Cambria" w:cs="Times New Roman"/>
      <w:b/>
      <w:bCs/>
      <w:color w:val="365F91"/>
      <w:sz w:val="28"/>
      <w:szCs w:val="28"/>
    </w:rPr>
  </w:style>
  <w:style w:type="character" w:customStyle="1" w:styleId="311">
    <w:name w:val="Заголовок 3 Знак1"/>
    <w:rsid w:val="00DA267D"/>
    <w:rPr>
      <w:rFonts w:ascii="Cambria" w:eastAsia="Times New Roman" w:hAnsi="Cambria" w:cs="Times New Roman"/>
      <w:b/>
      <w:bCs/>
      <w:color w:val="4F81BD"/>
      <w:sz w:val="28"/>
      <w:szCs w:val="24"/>
    </w:rPr>
  </w:style>
  <w:style w:type="character" w:customStyle="1" w:styleId="410">
    <w:name w:val="Заголовок 4 Знак1"/>
    <w:rsid w:val="00DA267D"/>
    <w:rPr>
      <w:rFonts w:ascii="Cambria" w:eastAsia="Times New Roman" w:hAnsi="Cambria" w:cs="Times New Roman"/>
      <w:b/>
      <w:bCs/>
      <w:i/>
      <w:iCs/>
      <w:color w:val="4F81BD"/>
      <w:sz w:val="28"/>
      <w:szCs w:val="24"/>
    </w:rPr>
  </w:style>
  <w:style w:type="character" w:customStyle="1" w:styleId="1ff2">
    <w:name w:val="Текст сноски Знак1"/>
    <w:rsid w:val="00DA267D"/>
    <w:rPr>
      <w:rFonts w:ascii="Times New Roman" w:eastAsia="Times New Roman" w:hAnsi="Times New Roman"/>
    </w:rPr>
  </w:style>
  <w:style w:type="character" w:customStyle="1" w:styleId="1ff3">
    <w:name w:val="Основной текст с отступом Знак1"/>
    <w:rsid w:val="00DA267D"/>
    <w:rPr>
      <w:rFonts w:ascii="Times New Roman" w:eastAsia="Times New Roman" w:hAnsi="Times New Roman"/>
      <w:sz w:val="28"/>
      <w:szCs w:val="24"/>
    </w:rPr>
  </w:style>
  <w:style w:type="character" w:customStyle="1" w:styleId="1ff4">
    <w:name w:val="Текст примечания Знак1"/>
    <w:rsid w:val="00DA267D"/>
    <w:rPr>
      <w:rFonts w:ascii="Times New Roman" w:eastAsia="Times New Roman" w:hAnsi="Times New Roman"/>
    </w:rPr>
  </w:style>
  <w:style w:type="character" w:customStyle="1" w:styleId="1ff5">
    <w:name w:val="Обычный (веб) Знак1"/>
    <w:rsid w:val="00DA267D"/>
    <w:rPr>
      <w:rFonts w:ascii="Cambria" w:eastAsia="Times New Roman" w:hAnsi="Cambria"/>
      <w:i/>
      <w:iCs/>
    </w:rPr>
  </w:style>
  <w:style w:type="character" w:customStyle="1" w:styleId="710">
    <w:name w:val="Заголовок 7 Знак1"/>
    <w:rsid w:val="00DA267D"/>
    <w:rPr>
      <w:rFonts w:ascii="Cambria" w:eastAsia="Times New Roman" w:hAnsi="Cambria" w:cs="Times New Roman"/>
      <w:i/>
      <w:iCs/>
      <w:color w:val="404040"/>
      <w:sz w:val="28"/>
      <w:szCs w:val="24"/>
    </w:rPr>
  </w:style>
  <w:style w:type="character" w:customStyle="1" w:styleId="811">
    <w:name w:val="Заголовок 8 Знак1"/>
    <w:rsid w:val="00DA267D"/>
    <w:rPr>
      <w:rFonts w:ascii="Cambria" w:eastAsia="Times New Roman" w:hAnsi="Cambria" w:cs="Times New Roman"/>
      <w:color w:val="404040"/>
    </w:rPr>
  </w:style>
  <w:style w:type="character" w:customStyle="1" w:styleId="910">
    <w:name w:val="Заголовок 9 Знак1"/>
    <w:rsid w:val="00DA267D"/>
    <w:rPr>
      <w:rFonts w:ascii="Cambria" w:eastAsia="Times New Roman" w:hAnsi="Cambria" w:cs="Times New Roman"/>
      <w:i/>
      <w:iCs/>
      <w:color w:val="404040"/>
    </w:rPr>
  </w:style>
  <w:style w:type="character" w:customStyle="1" w:styleId="1ff6">
    <w:name w:val="Верхний колонтитул Знак1"/>
    <w:rsid w:val="00DA267D"/>
    <w:rPr>
      <w:rFonts w:ascii="Times New Roman" w:eastAsia="Times New Roman" w:hAnsi="Times New Roman"/>
      <w:sz w:val="28"/>
      <w:szCs w:val="24"/>
    </w:rPr>
  </w:style>
  <w:style w:type="character" w:customStyle="1" w:styleId="142">
    <w:name w:val="Основной текст + 14"/>
    <w:rsid w:val="00DA267D"/>
    <w:rPr>
      <w:rFonts w:ascii="Times New Roman" w:eastAsia="Times New Roman" w:hAnsi="Times New Roman" w:cs="Times New Roman"/>
      <w:b/>
      <w:bCs/>
      <w:color w:val="000000"/>
      <w:spacing w:val="0"/>
      <w:w w:val="100"/>
      <w:position w:val="0"/>
      <w:sz w:val="29"/>
      <w:szCs w:val="29"/>
      <w:u w:val="single"/>
      <w:shd w:val="clear" w:color="auto" w:fill="FFFFFF"/>
      <w:vertAlign w:val="baseline"/>
      <w:lang w:val="ru-RU"/>
    </w:rPr>
  </w:style>
  <w:style w:type="character" w:customStyle="1" w:styleId="1ff7">
    <w:name w:val="Нижний колонтитул Знак1"/>
    <w:rsid w:val="00DA267D"/>
    <w:rPr>
      <w:rFonts w:ascii="Times New Roman" w:eastAsia="Times New Roman" w:hAnsi="Times New Roman"/>
      <w:sz w:val="28"/>
      <w:szCs w:val="24"/>
    </w:rPr>
  </w:style>
  <w:style w:type="character" w:customStyle="1" w:styleId="1ff8">
    <w:name w:val="Текст выноски Знак1"/>
    <w:rsid w:val="00DA267D"/>
    <w:rPr>
      <w:rFonts w:ascii="Tahoma" w:eastAsia="Times New Roman" w:hAnsi="Tahoma" w:cs="Tahoma"/>
      <w:sz w:val="16"/>
      <w:szCs w:val="16"/>
    </w:rPr>
  </w:style>
  <w:style w:type="character" w:customStyle="1" w:styleId="312">
    <w:name w:val="Основной текст с отступом 3 Знак1"/>
    <w:rsid w:val="00DA267D"/>
    <w:rPr>
      <w:rFonts w:ascii="Times New Roman" w:eastAsia="Times New Roman" w:hAnsi="Times New Roman"/>
      <w:sz w:val="16"/>
      <w:szCs w:val="16"/>
    </w:rPr>
  </w:style>
  <w:style w:type="character" w:customStyle="1" w:styleId="1ff9">
    <w:name w:val="Схема документа Знак1"/>
    <w:rsid w:val="00DA267D"/>
    <w:rPr>
      <w:rFonts w:ascii="Tahoma" w:eastAsia="Times New Roman" w:hAnsi="Tahoma" w:cs="Tahoma"/>
      <w:sz w:val="16"/>
      <w:szCs w:val="16"/>
    </w:rPr>
  </w:style>
  <w:style w:type="character" w:customStyle="1" w:styleId="1ffa">
    <w:name w:val="Красная строка Знак1"/>
    <w:rsid w:val="00DA267D"/>
    <w:rPr>
      <w:rFonts w:ascii="Times New Roman" w:eastAsia="Times New Roman" w:hAnsi="Times New Roman"/>
      <w:sz w:val="28"/>
      <w:szCs w:val="24"/>
      <w:lang w:eastAsia="ar-SA"/>
    </w:rPr>
  </w:style>
  <w:style w:type="character" w:customStyle="1" w:styleId="219">
    <w:name w:val="Основной текст с отступом 2 Знак1"/>
    <w:rsid w:val="00DA267D"/>
    <w:rPr>
      <w:rFonts w:ascii="Times New Roman" w:eastAsia="Times New Roman" w:hAnsi="Times New Roman"/>
      <w:sz w:val="28"/>
      <w:szCs w:val="24"/>
    </w:rPr>
  </w:style>
  <w:style w:type="character" w:customStyle="1" w:styleId="1ffb">
    <w:name w:val="Тема примечания Знак1"/>
    <w:rsid w:val="00DA267D"/>
    <w:rPr>
      <w:rFonts w:ascii="Times New Roman" w:eastAsia="Times New Roman" w:hAnsi="Times New Roman"/>
      <w:b/>
      <w:bCs/>
    </w:rPr>
  </w:style>
  <w:style w:type="character" w:customStyle="1" w:styleId="1ffc">
    <w:name w:val="Текст Знак1"/>
    <w:rsid w:val="00DA267D"/>
    <w:rPr>
      <w:rFonts w:ascii="Consolas" w:eastAsia="Times New Roman" w:hAnsi="Consolas"/>
      <w:sz w:val="21"/>
      <w:szCs w:val="21"/>
    </w:rPr>
  </w:style>
  <w:style w:type="character" w:customStyle="1" w:styleId="21a">
    <w:name w:val="Красная строка 2 Знак1"/>
    <w:rsid w:val="00DA267D"/>
  </w:style>
  <w:style w:type="character" w:customStyle="1" w:styleId="222">
    <w:name w:val="Основной текст 2 Знак2"/>
    <w:rsid w:val="00DA267D"/>
    <w:rPr>
      <w:rFonts w:ascii="Times New Roman" w:eastAsia="Times New Roman" w:hAnsi="Times New Roman"/>
      <w:sz w:val="28"/>
      <w:szCs w:val="24"/>
    </w:rPr>
  </w:style>
  <w:style w:type="character" w:customStyle="1" w:styleId="313">
    <w:name w:val="Основной текст 3 Знак1"/>
    <w:rsid w:val="00DA267D"/>
    <w:rPr>
      <w:rFonts w:ascii="Times New Roman" w:eastAsia="Times New Roman" w:hAnsi="Times New Roman"/>
      <w:sz w:val="16"/>
      <w:szCs w:val="16"/>
    </w:rPr>
  </w:style>
  <w:style w:type="paragraph" w:customStyle="1" w:styleId="Standard">
    <w:name w:val="Standard"/>
    <w:rsid w:val="00DA267D"/>
    <w:pPr>
      <w:suppressAutoHyphens/>
      <w:autoSpaceDN w:val="0"/>
      <w:textAlignment w:val="baseline"/>
    </w:pPr>
    <w:rPr>
      <w:kern w:val="3"/>
      <w:sz w:val="24"/>
      <w:szCs w:val="24"/>
    </w:rPr>
  </w:style>
  <w:style w:type="paragraph" w:customStyle="1" w:styleId="formattext">
    <w:name w:val="formattext"/>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character" w:customStyle="1" w:styleId="2f7">
    <w:name w:val="Выделенная цитата Знак2"/>
    <w:rsid w:val="00DA267D"/>
    <w:rPr>
      <w:rFonts w:ascii="Cambria" w:hAnsi="Cambria"/>
      <w:i/>
      <w:iCs/>
    </w:rPr>
  </w:style>
  <w:style w:type="paragraph" w:customStyle="1" w:styleId="1ffd">
    <w:name w:val="Обычный (веб)1"/>
    <w:rsid w:val="00DA267D"/>
    <w:pPr>
      <w:widowControl w:val="0"/>
      <w:suppressAutoHyphens/>
      <w:autoSpaceDN w:val="0"/>
      <w:spacing w:before="280" w:after="280"/>
      <w:textAlignment w:val="baseline"/>
    </w:pPr>
    <w:rPr>
      <w:rFonts w:ascii="Arial CYR" w:eastAsia="Lucida Sans Unicode" w:hAnsi="Arial CYR"/>
      <w:lang w:eastAsia="ar-SA"/>
    </w:rPr>
  </w:style>
  <w:style w:type="numbering" w:customStyle="1" w:styleId="111">
    <w:name w:val="Стиль111"/>
    <w:basedOn w:val="a4"/>
    <w:rsid w:val="00DA267D"/>
    <w:pPr>
      <w:numPr>
        <w:numId w:val="3"/>
      </w:numPr>
    </w:pPr>
  </w:style>
  <w:style w:type="numbering" w:customStyle="1" w:styleId="1111">
    <w:name w:val="Стиль1111"/>
    <w:basedOn w:val="a4"/>
    <w:rsid w:val="00DA267D"/>
    <w:pPr>
      <w:numPr>
        <w:numId w:val="4"/>
      </w:numPr>
    </w:pPr>
  </w:style>
  <w:style w:type="numbering" w:customStyle="1" w:styleId="12">
    <w:name w:val="Стиль12"/>
    <w:basedOn w:val="a4"/>
    <w:rsid w:val="00DA267D"/>
    <w:pPr>
      <w:numPr>
        <w:numId w:val="5"/>
      </w:numPr>
    </w:pPr>
  </w:style>
  <w:style w:type="numbering" w:customStyle="1" w:styleId="LFO3">
    <w:name w:val="LFO3"/>
    <w:basedOn w:val="a4"/>
    <w:rsid w:val="00DA267D"/>
    <w:pPr>
      <w:numPr>
        <w:numId w:val="6"/>
      </w:numPr>
    </w:pPr>
  </w:style>
  <w:style w:type="numbering" w:customStyle="1" w:styleId="LFO5">
    <w:name w:val="LFO5"/>
    <w:basedOn w:val="a4"/>
    <w:rsid w:val="00DA267D"/>
    <w:pPr>
      <w:numPr>
        <w:numId w:val="7"/>
      </w:numPr>
    </w:pPr>
  </w:style>
  <w:style w:type="character" w:customStyle="1" w:styleId="afffff8">
    <w:name w:val="Неразрешенное упоминание"/>
    <w:uiPriority w:val="99"/>
    <w:semiHidden/>
    <w:unhideWhenUsed/>
    <w:rsid w:val="00DA267D"/>
    <w:rPr>
      <w:color w:val="605E5C"/>
      <w:shd w:val="clear" w:color="auto" w:fill="E1DFDD"/>
    </w:rPr>
  </w:style>
  <w:style w:type="numbering" w:customStyle="1" w:styleId="2f8">
    <w:name w:val="Нет списка2"/>
    <w:next w:val="a4"/>
    <w:uiPriority w:val="99"/>
    <w:semiHidden/>
    <w:unhideWhenUsed/>
    <w:rsid w:val="00DA267D"/>
  </w:style>
  <w:style w:type="character" w:customStyle="1" w:styleId="-">
    <w:name w:val="Интернет-ссылка"/>
    <w:rsid w:val="00DA267D"/>
    <w:rPr>
      <w:color w:val="000080"/>
      <w:u w:val="single"/>
    </w:rPr>
  </w:style>
  <w:style w:type="paragraph" w:styleId="1ffe">
    <w:name w:val="index 1"/>
    <w:basedOn w:val="a1"/>
    <w:next w:val="a1"/>
    <w:autoRedefine/>
    <w:uiPriority w:val="99"/>
    <w:unhideWhenUsed/>
    <w:rsid w:val="00DA267D"/>
    <w:pPr>
      <w:autoSpaceDE/>
      <w:spacing w:line="240" w:lineRule="auto"/>
      <w:ind w:left="240" w:hanging="240"/>
      <w:jc w:val="left"/>
    </w:pPr>
    <w:rPr>
      <w:rFonts w:ascii="Liberation Serif" w:eastAsia="NSimSun" w:hAnsi="Liberation Serif" w:cs="Mangal"/>
      <w:kern w:val="2"/>
      <w:sz w:val="24"/>
      <w:szCs w:val="21"/>
      <w:lang w:eastAsia="zh-CN" w:bidi="hi-IN"/>
    </w:rPr>
  </w:style>
  <w:style w:type="paragraph" w:styleId="afffff9">
    <w:name w:val="index heading"/>
    <w:basedOn w:val="a1"/>
    <w:qFormat/>
    <w:rsid w:val="00DA267D"/>
    <w:pPr>
      <w:suppressLineNumbers/>
      <w:autoSpaceDE/>
      <w:spacing w:line="240" w:lineRule="auto"/>
      <w:ind w:firstLine="0"/>
      <w:jc w:val="left"/>
    </w:pPr>
    <w:rPr>
      <w:rFonts w:ascii="Liberation Serif" w:eastAsia="NSimSun" w:hAnsi="Liberation Serif"/>
      <w:kern w:val="2"/>
      <w:sz w:val="24"/>
      <w:szCs w:val="24"/>
      <w:lang w:eastAsia="zh-CN" w:bidi="hi-IN"/>
    </w:rPr>
  </w:style>
  <w:style w:type="paragraph" w:customStyle="1" w:styleId="ConsPlusTitlePage">
    <w:name w:val="ConsPlusTitlePage"/>
    <w:qFormat/>
    <w:rsid w:val="00DA267D"/>
    <w:pPr>
      <w:widowControl w:val="0"/>
      <w:suppressAutoHyphens/>
    </w:pPr>
    <w:rPr>
      <w:rFonts w:ascii="Tahoma" w:eastAsia="Arial" w:hAnsi="Tahoma" w:cs="Courier New"/>
      <w:kern w:val="2"/>
      <w:sz w:val="16"/>
      <w:szCs w:val="24"/>
      <w:lang w:eastAsia="zh-CN" w:bidi="hi-IN"/>
    </w:rPr>
  </w:style>
  <w:style w:type="paragraph" w:customStyle="1" w:styleId="ConsPlusJurTerm">
    <w:name w:val="ConsPlusJurTerm"/>
    <w:qFormat/>
    <w:rsid w:val="00DA267D"/>
    <w:pPr>
      <w:widowControl w:val="0"/>
      <w:suppressAutoHyphens/>
    </w:pPr>
    <w:rPr>
      <w:rFonts w:ascii="Tahoma" w:eastAsia="Arial" w:hAnsi="Tahoma" w:cs="Courier New"/>
      <w:kern w:val="2"/>
      <w:sz w:val="26"/>
      <w:szCs w:val="24"/>
      <w:lang w:eastAsia="zh-CN" w:bidi="hi-IN"/>
    </w:rPr>
  </w:style>
  <w:style w:type="paragraph" w:customStyle="1" w:styleId="ConsPlusTextList">
    <w:name w:val="ConsPlusTextList"/>
    <w:qFormat/>
    <w:rsid w:val="00DA267D"/>
    <w:pPr>
      <w:widowControl w:val="0"/>
      <w:suppressAutoHyphens/>
    </w:pPr>
    <w:rPr>
      <w:rFonts w:ascii="Arial" w:eastAsia="Arial" w:hAnsi="Arial" w:cs="Courier New"/>
      <w:kern w:val="2"/>
      <w:szCs w:val="24"/>
      <w:lang w:eastAsia="zh-CN" w:bidi="hi-IN"/>
    </w:rPr>
  </w:style>
  <w:style w:type="paragraph" w:customStyle="1" w:styleId="no-indent">
    <w:name w:val="no-indent"/>
    <w:basedOn w:val="a1"/>
    <w:rsid w:val="00DA267D"/>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character" w:customStyle="1" w:styleId="ConsPlusNormal1">
    <w:name w:val="ConsPlusNormal1"/>
    <w:locked/>
    <w:rsid w:val="00EB781C"/>
    <w:rPr>
      <w:rFonts w:ascii="Arial" w:hAnsi="Arial" w:cs="Arial"/>
      <w:lang w:val="ru-RU" w:eastAsia="ru-RU" w:bidi="ar-SA"/>
    </w:rPr>
  </w:style>
  <w:style w:type="paragraph" w:customStyle="1" w:styleId="pboth">
    <w:name w:val="pboth"/>
    <w:basedOn w:val="a1"/>
    <w:rsid w:val="001E7DC0"/>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paragraph" w:customStyle="1" w:styleId="afffffa">
    <w:name w:val="Нормальный (таблица)"/>
    <w:basedOn w:val="a1"/>
    <w:next w:val="a1"/>
    <w:uiPriority w:val="99"/>
    <w:rsid w:val="00432153"/>
    <w:pPr>
      <w:suppressAutoHyphens w:val="0"/>
      <w:autoSpaceDN w:val="0"/>
      <w:adjustRightInd w:val="0"/>
      <w:spacing w:line="240" w:lineRule="auto"/>
      <w:ind w:firstLine="0"/>
    </w:pPr>
    <w:rPr>
      <w:sz w:val="26"/>
      <w:szCs w:val="26"/>
      <w:lang w:eastAsia="ru-RU"/>
    </w:rPr>
  </w:style>
  <w:style w:type="paragraph" w:customStyle="1" w:styleId="afffffb">
    <w:basedOn w:val="a1"/>
    <w:next w:val="afb"/>
    <w:unhideWhenUsed/>
    <w:rsid w:val="00D83116"/>
    <w:pPr>
      <w:widowControl/>
      <w:suppressAutoHyphens w:val="0"/>
      <w:autoSpaceDE/>
      <w:spacing w:before="100" w:beforeAutospacing="1" w:after="100" w:afterAutospacing="1" w:line="240" w:lineRule="auto"/>
      <w:ind w:firstLine="0"/>
      <w:jc w:val="left"/>
    </w:pPr>
    <w:rPr>
      <w:rFonts w:ascii="Calibri" w:eastAsia="Calibri" w:hAnsi="Calibri" w:cs="Times New Roman"/>
      <w:kern w:val="2"/>
      <w:sz w:val="24"/>
      <w:szCs w:val="24"/>
      <w:lang w:eastAsia="en-US"/>
    </w:rPr>
  </w:style>
  <w:style w:type="character" w:customStyle="1" w:styleId="1fff">
    <w:name w:val="Заголовок Знак1"/>
    <w:uiPriority w:val="10"/>
    <w:rsid w:val="00D83116"/>
    <w:rPr>
      <w:rFonts w:ascii="Calibri Light" w:eastAsia="Times New Roman" w:hAnsi="Calibri Light" w:cs="Times New Roman"/>
      <w:spacing w:val="-10"/>
      <w:kern w:val="28"/>
      <w:sz w:val="56"/>
      <w:szCs w:val="56"/>
      <w:lang w:eastAsia="ar-SA"/>
    </w:rPr>
  </w:style>
</w:styles>
</file>

<file path=word/webSettings.xml><?xml version="1.0" encoding="utf-8"?>
<w:webSettings xmlns:r="http://schemas.openxmlformats.org/officeDocument/2006/relationships" xmlns:w="http://schemas.openxmlformats.org/wordprocessingml/2006/main">
  <w:divs>
    <w:div w:id="357783494">
      <w:bodyDiv w:val="1"/>
      <w:marLeft w:val="0"/>
      <w:marRight w:val="0"/>
      <w:marTop w:val="0"/>
      <w:marBottom w:val="0"/>
      <w:divBdr>
        <w:top w:val="none" w:sz="0" w:space="0" w:color="auto"/>
        <w:left w:val="none" w:sz="0" w:space="0" w:color="auto"/>
        <w:bottom w:val="none" w:sz="0" w:space="0" w:color="auto"/>
        <w:right w:val="none" w:sz="0" w:space="0" w:color="auto"/>
      </w:divBdr>
    </w:div>
    <w:div w:id="537397090">
      <w:bodyDiv w:val="1"/>
      <w:marLeft w:val="0"/>
      <w:marRight w:val="0"/>
      <w:marTop w:val="0"/>
      <w:marBottom w:val="0"/>
      <w:divBdr>
        <w:top w:val="none" w:sz="0" w:space="0" w:color="auto"/>
        <w:left w:val="none" w:sz="0" w:space="0" w:color="auto"/>
        <w:bottom w:val="none" w:sz="0" w:space="0" w:color="auto"/>
        <w:right w:val="none" w:sz="0" w:space="0" w:color="auto"/>
      </w:divBdr>
    </w:div>
    <w:div w:id="678042539">
      <w:bodyDiv w:val="1"/>
      <w:marLeft w:val="0"/>
      <w:marRight w:val="0"/>
      <w:marTop w:val="0"/>
      <w:marBottom w:val="0"/>
      <w:divBdr>
        <w:top w:val="none" w:sz="0" w:space="0" w:color="auto"/>
        <w:left w:val="none" w:sz="0" w:space="0" w:color="auto"/>
        <w:bottom w:val="none" w:sz="0" w:space="0" w:color="auto"/>
        <w:right w:val="none" w:sz="0" w:space="0" w:color="auto"/>
      </w:divBdr>
    </w:div>
    <w:div w:id="1013071492">
      <w:bodyDiv w:val="1"/>
      <w:marLeft w:val="0"/>
      <w:marRight w:val="0"/>
      <w:marTop w:val="0"/>
      <w:marBottom w:val="0"/>
      <w:divBdr>
        <w:top w:val="none" w:sz="0" w:space="0" w:color="auto"/>
        <w:left w:val="none" w:sz="0" w:space="0" w:color="auto"/>
        <w:bottom w:val="none" w:sz="0" w:space="0" w:color="auto"/>
        <w:right w:val="none" w:sz="0" w:space="0" w:color="auto"/>
      </w:divBdr>
    </w:div>
    <w:div w:id="1915701212">
      <w:bodyDiv w:val="1"/>
      <w:marLeft w:val="0"/>
      <w:marRight w:val="0"/>
      <w:marTop w:val="0"/>
      <w:marBottom w:val="0"/>
      <w:divBdr>
        <w:top w:val="none" w:sz="0" w:space="0" w:color="auto"/>
        <w:left w:val="none" w:sz="0" w:space="0" w:color="auto"/>
        <w:bottom w:val="none" w:sz="0" w:space="0" w:color="auto"/>
        <w:right w:val="none" w:sz="0" w:space="0" w:color="auto"/>
      </w:divBdr>
    </w:div>
    <w:div w:id="2097823900">
      <w:bodyDiv w:val="1"/>
      <w:marLeft w:val="0"/>
      <w:marRight w:val="0"/>
      <w:marTop w:val="0"/>
      <w:marBottom w:val="0"/>
      <w:divBdr>
        <w:top w:val="none" w:sz="0" w:space="0" w:color="auto"/>
        <w:left w:val="none" w:sz="0" w:space="0" w:color="auto"/>
        <w:bottom w:val="none" w:sz="0" w:space="0" w:color="auto"/>
        <w:right w:val="none" w:sz="0" w:space="0" w:color="auto"/>
      </w:divBdr>
    </w:div>
    <w:div w:id="212946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180352582A5E1EF3E5F650E04219B475A1F1A90FE5C7CDE5FDD912F3157DEE4ACE3733163A0B80FF12B89U7P3K"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onsultant.ru/document/cons_doc_LAW_6884/3affb1a237f84dae91860637c93ffbe8b06bdba4/" TargetMode="External"/><Relationship Id="rId7" Type="http://schemas.openxmlformats.org/officeDocument/2006/relationships/endnotes" Target="endnotes.xml"/><Relationship Id="rId12" Type="http://schemas.openxmlformats.org/officeDocument/2006/relationships/hyperlink" Target="consultantplus://offline/ref=D180352582A5E1EF3E5F650E04219B475A1F1A90FE5C7CDE5FDD912F3157DEE4ACE3733163A0B80FF12B89U7P3K" TargetMode="External"/><Relationship Id="rId17" Type="http://schemas.openxmlformats.org/officeDocument/2006/relationships/footer" Target="footer1.xml"/><Relationship Id="rId25" Type="http://schemas.openxmlformats.org/officeDocument/2006/relationships/hyperlink" Target="https://www.consultant.ru/document/cons_doc_LAW_440366/814f76c933059091b59d1e16017ae944260a729e/"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consultant.ru/document/cons_doc_LAW_33773/d470dcf99871701e9e113961d34f6671e43824c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180352582A5E1EF3E5F7B03124DC44F5F17479AF85275810A82CA72665ED4B3EBAC2A7327ACB80AUFP5K" TargetMode="External"/><Relationship Id="rId24" Type="http://schemas.openxmlformats.org/officeDocument/2006/relationships/hyperlink" Target="https://www.consultant.ru/document/cons_doc_LAW_6884/3affb1a237f84dae91860637c93ffbe8b06bdba4/" TargetMode="External"/><Relationship Id="rId5" Type="http://schemas.openxmlformats.org/officeDocument/2006/relationships/webSettings" Target="webSettings.xml"/><Relationship Id="rId15" Type="http://schemas.openxmlformats.org/officeDocument/2006/relationships/hyperlink" Target="consultantplus://offline/ref=C733B1B6E50639E4AC27417152BDDB4092BA1A6EDCE1BCB77642E010B27B7CC31E427FE768609FB56938D7FAB6TFxAH" TargetMode="External"/><Relationship Id="rId23" Type="http://schemas.openxmlformats.org/officeDocument/2006/relationships/hyperlink" Target="https://www.consultant.ru/document/cons_doc_LAW_33773/d470dcf99871701e9e113961d34f6671e43824c4/" TargetMode="External"/><Relationship Id="rId10" Type="http://schemas.openxmlformats.org/officeDocument/2006/relationships/hyperlink" Target="consultantplus://offline/ref=D180352582A5E1EF3E5F7B03124DC44F5F17479DF85275810A82CA72665ED4B3EBAC2A7327ADB906UFP1K" TargetMode="External"/><Relationship Id="rId19" Type="http://schemas.openxmlformats.org/officeDocument/2006/relationships/hyperlink" Target="consultantplus://offline/ref=C733B1B6E50639E4AC27417152BDDB4095B31768DFEDBCB77642E010B27B7CC30C4227EB696781B16B2D81ABF0ADF7CBD478DC4EE59B7283TExBH" TargetMode="External"/><Relationship Id="rId4" Type="http://schemas.openxmlformats.org/officeDocument/2006/relationships/settings" Target="settings.xml"/><Relationship Id="rId9" Type="http://schemas.openxmlformats.org/officeDocument/2006/relationships/hyperlink" Target="consultantplus://offline/ref=D180352582A5E1EF3E5F7B03124DC44F5F17469AFB5C75810A82CA72665ED4B3EBAC2A7327ADBC0EUFP4K" TargetMode="External"/><Relationship Id="rId14" Type="http://schemas.openxmlformats.org/officeDocument/2006/relationships/hyperlink" Target="consultantplus://offline/ref=C733B1B6E50639E4AC27417152BDDB4092BA1A6BDEEEBCB77642E010B27B7CC31E427FE768609FB56938D7FAB6TFxAH" TargetMode="External"/><Relationship Id="rId22" Type="http://schemas.openxmlformats.org/officeDocument/2006/relationships/hyperlink" Target="https://www.consultant.ru/document/cons_doc_LAW_440366/814f76c933059091b59d1e16017ae944260a729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1E2E5-F75E-4A69-9B61-28995BC62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55</Pages>
  <Words>15574</Words>
  <Characters>126427</Characters>
  <Application>Microsoft Office Word</Application>
  <DocSecurity>0</DocSecurity>
  <Lines>1053</Lines>
  <Paragraphs>283</Paragraphs>
  <ScaleCrop>false</ScaleCrop>
  <HeadingPairs>
    <vt:vector size="2" baseType="variant">
      <vt:variant>
        <vt:lpstr>Название</vt:lpstr>
      </vt:variant>
      <vt:variant>
        <vt:i4>1</vt:i4>
      </vt:variant>
    </vt:vector>
  </HeadingPairs>
  <TitlesOfParts>
    <vt:vector size="1" baseType="lpstr">
      <vt:lpstr>ЧАСТЬ III</vt:lpstr>
    </vt:vector>
  </TitlesOfParts>
  <Company>Krokoz™</Company>
  <LinksUpToDate>false</LinksUpToDate>
  <CharactersWithSpaces>141718</CharactersWithSpaces>
  <SharedDoc>false</SharedDoc>
  <HLinks>
    <vt:vector size="534" baseType="variant">
      <vt:variant>
        <vt:i4>2424921</vt:i4>
      </vt:variant>
      <vt:variant>
        <vt:i4>486</vt:i4>
      </vt:variant>
      <vt:variant>
        <vt:i4>0</vt:i4>
      </vt:variant>
      <vt:variant>
        <vt:i4>5</vt:i4>
      </vt:variant>
      <vt:variant>
        <vt:lpwstr>https://www.consultant.ru/document/cons_doc_LAW_440366/814f76c933059091b59d1e16017ae944260a729e/</vt:lpwstr>
      </vt:variant>
      <vt:variant>
        <vt:lpwstr>dst100644</vt:lpwstr>
      </vt:variant>
      <vt:variant>
        <vt:i4>1114222</vt:i4>
      </vt:variant>
      <vt:variant>
        <vt:i4>483</vt:i4>
      </vt:variant>
      <vt:variant>
        <vt:i4>0</vt:i4>
      </vt:variant>
      <vt:variant>
        <vt:i4>5</vt:i4>
      </vt:variant>
      <vt:variant>
        <vt:lpwstr>https://www.consultant.ru/document/cons_doc_LAW_6884/3affb1a237f84dae91860637c93ffbe8b06bdba4/</vt:lpwstr>
      </vt:variant>
      <vt:variant>
        <vt:lpwstr>dst100015</vt:lpwstr>
      </vt:variant>
      <vt:variant>
        <vt:i4>786535</vt:i4>
      </vt:variant>
      <vt:variant>
        <vt:i4>480</vt:i4>
      </vt:variant>
      <vt:variant>
        <vt:i4>0</vt:i4>
      </vt:variant>
      <vt:variant>
        <vt:i4>5</vt:i4>
      </vt:variant>
      <vt:variant>
        <vt:lpwstr>https://www.consultant.ru/document/cons_doc_LAW_33773/d470dcf99871701e9e113961d34f6671e43824c4/</vt:lpwstr>
      </vt:variant>
      <vt:variant>
        <vt:lpwstr/>
      </vt:variant>
      <vt:variant>
        <vt:i4>2424921</vt:i4>
      </vt:variant>
      <vt:variant>
        <vt:i4>477</vt:i4>
      </vt:variant>
      <vt:variant>
        <vt:i4>0</vt:i4>
      </vt:variant>
      <vt:variant>
        <vt:i4>5</vt:i4>
      </vt:variant>
      <vt:variant>
        <vt:lpwstr>https://www.consultant.ru/document/cons_doc_LAW_440366/814f76c933059091b59d1e16017ae944260a729e/</vt:lpwstr>
      </vt:variant>
      <vt:variant>
        <vt:lpwstr>dst100644</vt:lpwstr>
      </vt:variant>
      <vt:variant>
        <vt:i4>1114222</vt:i4>
      </vt:variant>
      <vt:variant>
        <vt:i4>474</vt:i4>
      </vt:variant>
      <vt:variant>
        <vt:i4>0</vt:i4>
      </vt:variant>
      <vt:variant>
        <vt:i4>5</vt:i4>
      </vt:variant>
      <vt:variant>
        <vt:lpwstr>https://www.consultant.ru/document/cons_doc_LAW_6884/3affb1a237f84dae91860637c93ffbe8b06bdba4/</vt:lpwstr>
      </vt:variant>
      <vt:variant>
        <vt:lpwstr>dst100015</vt:lpwstr>
      </vt:variant>
      <vt:variant>
        <vt:i4>786535</vt:i4>
      </vt:variant>
      <vt:variant>
        <vt:i4>471</vt:i4>
      </vt:variant>
      <vt:variant>
        <vt:i4>0</vt:i4>
      </vt:variant>
      <vt:variant>
        <vt:i4>5</vt:i4>
      </vt:variant>
      <vt:variant>
        <vt:lpwstr>https://www.consultant.ru/document/cons_doc_LAW_33773/d470dcf99871701e9e113961d34f6671e43824c4/</vt:lpwstr>
      </vt:variant>
      <vt:variant>
        <vt:lpwstr/>
      </vt:variant>
      <vt:variant>
        <vt:i4>2687074</vt:i4>
      </vt:variant>
      <vt:variant>
        <vt:i4>468</vt:i4>
      </vt:variant>
      <vt:variant>
        <vt:i4>0</vt:i4>
      </vt:variant>
      <vt:variant>
        <vt:i4>5</vt:i4>
      </vt:variant>
      <vt:variant>
        <vt:lpwstr>consultantplus://offline/ref=C733B1B6E50639E4AC27417152BDDB4095B31768DFEDBCB77642E010B27B7CC30C4227EB696781B16B2D81ABF0ADF7CBD478DC4EE59B7283TExBH</vt:lpwstr>
      </vt:variant>
      <vt:variant>
        <vt:lpwstr/>
      </vt:variant>
      <vt:variant>
        <vt:i4>393288</vt:i4>
      </vt:variant>
      <vt:variant>
        <vt:i4>465</vt:i4>
      </vt:variant>
      <vt:variant>
        <vt:i4>0</vt:i4>
      </vt:variant>
      <vt:variant>
        <vt:i4>5</vt:i4>
      </vt:variant>
      <vt:variant>
        <vt:lpwstr/>
      </vt:variant>
      <vt:variant>
        <vt:lpwstr>P284</vt:lpwstr>
      </vt:variant>
      <vt:variant>
        <vt:i4>393288</vt:i4>
      </vt:variant>
      <vt:variant>
        <vt:i4>462</vt:i4>
      </vt:variant>
      <vt:variant>
        <vt:i4>0</vt:i4>
      </vt:variant>
      <vt:variant>
        <vt:i4>5</vt:i4>
      </vt:variant>
      <vt:variant>
        <vt:lpwstr/>
      </vt:variant>
      <vt:variant>
        <vt:lpwstr>P284</vt:lpwstr>
      </vt:variant>
      <vt:variant>
        <vt:i4>4587602</vt:i4>
      </vt:variant>
      <vt:variant>
        <vt:i4>459</vt:i4>
      </vt:variant>
      <vt:variant>
        <vt:i4>0</vt:i4>
      </vt:variant>
      <vt:variant>
        <vt:i4>5</vt:i4>
      </vt:variant>
      <vt:variant>
        <vt:lpwstr>consultantplus://offline/ref=C733B1B6E50639E4AC27417152BDDB4092BA1A6EDCE1BCB77642E010B27B7CC31E427FE768609FB56938D7FAB6TFxAH</vt:lpwstr>
      </vt:variant>
      <vt:variant>
        <vt:lpwstr/>
      </vt:variant>
      <vt:variant>
        <vt:i4>4587527</vt:i4>
      </vt:variant>
      <vt:variant>
        <vt:i4>456</vt:i4>
      </vt:variant>
      <vt:variant>
        <vt:i4>0</vt:i4>
      </vt:variant>
      <vt:variant>
        <vt:i4>5</vt:i4>
      </vt:variant>
      <vt:variant>
        <vt:lpwstr>consultantplus://offline/ref=C733B1B6E50639E4AC27417152BDDB4092BA1A6BDEEEBCB77642E010B27B7CC31E427FE768609FB56938D7FAB6TFxAH</vt:lpwstr>
      </vt:variant>
      <vt:variant>
        <vt:lpwstr/>
      </vt:variant>
      <vt:variant>
        <vt:i4>1638406</vt:i4>
      </vt:variant>
      <vt:variant>
        <vt:i4>453</vt:i4>
      </vt:variant>
      <vt:variant>
        <vt:i4>0</vt:i4>
      </vt:variant>
      <vt:variant>
        <vt:i4>5</vt:i4>
      </vt:variant>
      <vt:variant>
        <vt:lpwstr>consultantplus://offline/ref=D180352582A5E1EF3E5F650E04219B475A1F1A90FE5C7CDE5FDD912F3157DEE4ACE3733163A0B80FF12B89U7P3K</vt:lpwstr>
      </vt:variant>
      <vt:variant>
        <vt:lpwstr/>
      </vt:variant>
      <vt:variant>
        <vt:i4>1638406</vt:i4>
      </vt:variant>
      <vt:variant>
        <vt:i4>450</vt:i4>
      </vt:variant>
      <vt:variant>
        <vt:i4>0</vt:i4>
      </vt:variant>
      <vt:variant>
        <vt:i4>5</vt:i4>
      </vt:variant>
      <vt:variant>
        <vt:lpwstr>consultantplus://offline/ref=D180352582A5E1EF3E5F650E04219B475A1F1A90FE5C7CDE5FDD912F3157DEE4ACE3733163A0B80FF12B89U7P3K</vt:lpwstr>
      </vt:variant>
      <vt:variant>
        <vt:lpwstr/>
      </vt:variant>
      <vt:variant>
        <vt:i4>7405622</vt:i4>
      </vt:variant>
      <vt:variant>
        <vt:i4>447</vt:i4>
      </vt:variant>
      <vt:variant>
        <vt:i4>0</vt:i4>
      </vt:variant>
      <vt:variant>
        <vt:i4>5</vt:i4>
      </vt:variant>
      <vt:variant>
        <vt:lpwstr>consultantplus://offline/ref=D180352582A5E1EF3E5F7B03124DC44F5F17479AF85275810A82CA72665ED4B3EBAC2A7327ACB80AUFP5K</vt:lpwstr>
      </vt:variant>
      <vt:variant>
        <vt:lpwstr/>
      </vt:variant>
      <vt:variant>
        <vt:i4>7405670</vt:i4>
      </vt:variant>
      <vt:variant>
        <vt:i4>444</vt:i4>
      </vt:variant>
      <vt:variant>
        <vt:i4>0</vt:i4>
      </vt:variant>
      <vt:variant>
        <vt:i4>5</vt:i4>
      </vt:variant>
      <vt:variant>
        <vt:lpwstr>consultantplus://offline/ref=D180352582A5E1EF3E5F7B03124DC44F5F17479DF85275810A82CA72665ED4B3EBAC2A7327ADB906UFP1K</vt:lpwstr>
      </vt:variant>
      <vt:variant>
        <vt:lpwstr/>
      </vt:variant>
      <vt:variant>
        <vt:i4>7405669</vt:i4>
      </vt:variant>
      <vt:variant>
        <vt:i4>441</vt:i4>
      </vt:variant>
      <vt:variant>
        <vt:i4>0</vt:i4>
      </vt:variant>
      <vt:variant>
        <vt:i4>5</vt:i4>
      </vt:variant>
      <vt:variant>
        <vt:lpwstr>consultantplus://offline/ref=D180352582A5E1EF3E5F7B03124DC44F5F17469AFB5C75810A82CA72665ED4B3EBAC2A7327ADBC0EUFP4K</vt:lpwstr>
      </vt:variant>
      <vt:variant>
        <vt:lpwstr/>
      </vt:variant>
      <vt:variant>
        <vt:i4>2031669</vt:i4>
      </vt:variant>
      <vt:variant>
        <vt:i4>434</vt:i4>
      </vt:variant>
      <vt:variant>
        <vt:i4>0</vt:i4>
      </vt:variant>
      <vt:variant>
        <vt:i4>5</vt:i4>
      </vt:variant>
      <vt:variant>
        <vt:lpwstr/>
      </vt:variant>
      <vt:variant>
        <vt:lpwstr>_Toc151328766</vt:lpwstr>
      </vt:variant>
      <vt:variant>
        <vt:i4>2031669</vt:i4>
      </vt:variant>
      <vt:variant>
        <vt:i4>428</vt:i4>
      </vt:variant>
      <vt:variant>
        <vt:i4>0</vt:i4>
      </vt:variant>
      <vt:variant>
        <vt:i4>5</vt:i4>
      </vt:variant>
      <vt:variant>
        <vt:lpwstr/>
      </vt:variant>
      <vt:variant>
        <vt:lpwstr>_Toc151328765</vt:lpwstr>
      </vt:variant>
      <vt:variant>
        <vt:i4>2031669</vt:i4>
      </vt:variant>
      <vt:variant>
        <vt:i4>422</vt:i4>
      </vt:variant>
      <vt:variant>
        <vt:i4>0</vt:i4>
      </vt:variant>
      <vt:variant>
        <vt:i4>5</vt:i4>
      </vt:variant>
      <vt:variant>
        <vt:lpwstr/>
      </vt:variant>
      <vt:variant>
        <vt:lpwstr>_Toc151328764</vt:lpwstr>
      </vt:variant>
      <vt:variant>
        <vt:i4>2031669</vt:i4>
      </vt:variant>
      <vt:variant>
        <vt:i4>416</vt:i4>
      </vt:variant>
      <vt:variant>
        <vt:i4>0</vt:i4>
      </vt:variant>
      <vt:variant>
        <vt:i4>5</vt:i4>
      </vt:variant>
      <vt:variant>
        <vt:lpwstr/>
      </vt:variant>
      <vt:variant>
        <vt:lpwstr>_Toc151328763</vt:lpwstr>
      </vt:variant>
      <vt:variant>
        <vt:i4>2031669</vt:i4>
      </vt:variant>
      <vt:variant>
        <vt:i4>410</vt:i4>
      </vt:variant>
      <vt:variant>
        <vt:i4>0</vt:i4>
      </vt:variant>
      <vt:variant>
        <vt:i4>5</vt:i4>
      </vt:variant>
      <vt:variant>
        <vt:lpwstr/>
      </vt:variant>
      <vt:variant>
        <vt:lpwstr>_Toc151328762</vt:lpwstr>
      </vt:variant>
      <vt:variant>
        <vt:i4>2031669</vt:i4>
      </vt:variant>
      <vt:variant>
        <vt:i4>404</vt:i4>
      </vt:variant>
      <vt:variant>
        <vt:i4>0</vt:i4>
      </vt:variant>
      <vt:variant>
        <vt:i4>5</vt:i4>
      </vt:variant>
      <vt:variant>
        <vt:lpwstr/>
      </vt:variant>
      <vt:variant>
        <vt:lpwstr>_Toc151328761</vt:lpwstr>
      </vt:variant>
      <vt:variant>
        <vt:i4>2031669</vt:i4>
      </vt:variant>
      <vt:variant>
        <vt:i4>398</vt:i4>
      </vt:variant>
      <vt:variant>
        <vt:i4>0</vt:i4>
      </vt:variant>
      <vt:variant>
        <vt:i4>5</vt:i4>
      </vt:variant>
      <vt:variant>
        <vt:lpwstr/>
      </vt:variant>
      <vt:variant>
        <vt:lpwstr>_Toc151328760</vt:lpwstr>
      </vt:variant>
      <vt:variant>
        <vt:i4>1835061</vt:i4>
      </vt:variant>
      <vt:variant>
        <vt:i4>392</vt:i4>
      </vt:variant>
      <vt:variant>
        <vt:i4>0</vt:i4>
      </vt:variant>
      <vt:variant>
        <vt:i4>5</vt:i4>
      </vt:variant>
      <vt:variant>
        <vt:lpwstr/>
      </vt:variant>
      <vt:variant>
        <vt:lpwstr>_Toc151328759</vt:lpwstr>
      </vt:variant>
      <vt:variant>
        <vt:i4>1835061</vt:i4>
      </vt:variant>
      <vt:variant>
        <vt:i4>386</vt:i4>
      </vt:variant>
      <vt:variant>
        <vt:i4>0</vt:i4>
      </vt:variant>
      <vt:variant>
        <vt:i4>5</vt:i4>
      </vt:variant>
      <vt:variant>
        <vt:lpwstr/>
      </vt:variant>
      <vt:variant>
        <vt:lpwstr>_Toc151328758</vt:lpwstr>
      </vt:variant>
      <vt:variant>
        <vt:i4>1835061</vt:i4>
      </vt:variant>
      <vt:variant>
        <vt:i4>380</vt:i4>
      </vt:variant>
      <vt:variant>
        <vt:i4>0</vt:i4>
      </vt:variant>
      <vt:variant>
        <vt:i4>5</vt:i4>
      </vt:variant>
      <vt:variant>
        <vt:lpwstr/>
      </vt:variant>
      <vt:variant>
        <vt:lpwstr>_Toc151328757</vt:lpwstr>
      </vt:variant>
      <vt:variant>
        <vt:i4>1835061</vt:i4>
      </vt:variant>
      <vt:variant>
        <vt:i4>374</vt:i4>
      </vt:variant>
      <vt:variant>
        <vt:i4>0</vt:i4>
      </vt:variant>
      <vt:variant>
        <vt:i4>5</vt:i4>
      </vt:variant>
      <vt:variant>
        <vt:lpwstr/>
      </vt:variant>
      <vt:variant>
        <vt:lpwstr>_Toc151328756</vt:lpwstr>
      </vt:variant>
      <vt:variant>
        <vt:i4>1835061</vt:i4>
      </vt:variant>
      <vt:variant>
        <vt:i4>368</vt:i4>
      </vt:variant>
      <vt:variant>
        <vt:i4>0</vt:i4>
      </vt:variant>
      <vt:variant>
        <vt:i4>5</vt:i4>
      </vt:variant>
      <vt:variant>
        <vt:lpwstr/>
      </vt:variant>
      <vt:variant>
        <vt:lpwstr>_Toc151328755</vt:lpwstr>
      </vt:variant>
      <vt:variant>
        <vt:i4>1835061</vt:i4>
      </vt:variant>
      <vt:variant>
        <vt:i4>362</vt:i4>
      </vt:variant>
      <vt:variant>
        <vt:i4>0</vt:i4>
      </vt:variant>
      <vt:variant>
        <vt:i4>5</vt:i4>
      </vt:variant>
      <vt:variant>
        <vt:lpwstr/>
      </vt:variant>
      <vt:variant>
        <vt:lpwstr>_Toc151328754</vt:lpwstr>
      </vt:variant>
      <vt:variant>
        <vt:i4>1835061</vt:i4>
      </vt:variant>
      <vt:variant>
        <vt:i4>356</vt:i4>
      </vt:variant>
      <vt:variant>
        <vt:i4>0</vt:i4>
      </vt:variant>
      <vt:variant>
        <vt:i4>5</vt:i4>
      </vt:variant>
      <vt:variant>
        <vt:lpwstr/>
      </vt:variant>
      <vt:variant>
        <vt:lpwstr>_Toc151328753</vt:lpwstr>
      </vt:variant>
      <vt:variant>
        <vt:i4>1835061</vt:i4>
      </vt:variant>
      <vt:variant>
        <vt:i4>350</vt:i4>
      </vt:variant>
      <vt:variant>
        <vt:i4>0</vt:i4>
      </vt:variant>
      <vt:variant>
        <vt:i4>5</vt:i4>
      </vt:variant>
      <vt:variant>
        <vt:lpwstr/>
      </vt:variant>
      <vt:variant>
        <vt:lpwstr>_Toc151328752</vt:lpwstr>
      </vt:variant>
      <vt:variant>
        <vt:i4>1835061</vt:i4>
      </vt:variant>
      <vt:variant>
        <vt:i4>344</vt:i4>
      </vt:variant>
      <vt:variant>
        <vt:i4>0</vt:i4>
      </vt:variant>
      <vt:variant>
        <vt:i4>5</vt:i4>
      </vt:variant>
      <vt:variant>
        <vt:lpwstr/>
      </vt:variant>
      <vt:variant>
        <vt:lpwstr>_Toc151328751</vt:lpwstr>
      </vt:variant>
      <vt:variant>
        <vt:i4>1835061</vt:i4>
      </vt:variant>
      <vt:variant>
        <vt:i4>338</vt:i4>
      </vt:variant>
      <vt:variant>
        <vt:i4>0</vt:i4>
      </vt:variant>
      <vt:variant>
        <vt:i4>5</vt:i4>
      </vt:variant>
      <vt:variant>
        <vt:lpwstr/>
      </vt:variant>
      <vt:variant>
        <vt:lpwstr>_Toc151328750</vt:lpwstr>
      </vt:variant>
      <vt:variant>
        <vt:i4>1900597</vt:i4>
      </vt:variant>
      <vt:variant>
        <vt:i4>332</vt:i4>
      </vt:variant>
      <vt:variant>
        <vt:i4>0</vt:i4>
      </vt:variant>
      <vt:variant>
        <vt:i4>5</vt:i4>
      </vt:variant>
      <vt:variant>
        <vt:lpwstr/>
      </vt:variant>
      <vt:variant>
        <vt:lpwstr>_Toc151328749</vt:lpwstr>
      </vt:variant>
      <vt:variant>
        <vt:i4>1900597</vt:i4>
      </vt:variant>
      <vt:variant>
        <vt:i4>326</vt:i4>
      </vt:variant>
      <vt:variant>
        <vt:i4>0</vt:i4>
      </vt:variant>
      <vt:variant>
        <vt:i4>5</vt:i4>
      </vt:variant>
      <vt:variant>
        <vt:lpwstr/>
      </vt:variant>
      <vt:variant>
        <vt:lpwstr>_Toc151328748</vt:lpwstr>
      </vt:variant>
      <vt:variant>
        <vt:i4>1900597</vt:i4>
      </vt:variant>
      <vt:variant>
        <vt:i4>320</vt:i4>
      </vt:variant>
      <vt:variant>
        <vt:i4>0</vt:i4>
      </vt:variant>
      <vt:variant>
        <vt:i4>5</vt:i4>
      </vt:variant>
      <vt:variant>
        <vt:lpwstr/>
      </vt:variant>
      <vt:variant>
        <vt:lpwstr>_Toc151328747</vt:lpwstr>
      </vt:variant>
      <vt:variant>
        <vt:i4>1900597</vt:i4>
      </vt:variant>
      <vt:variant>
        <vt:i4>314</vt:i4>
      </vt:variant>
      <vt:variant>
        <vt:i4>0</vt:i4>
      </vt:variant>
      <vt:variant>
        <vt:i4>5</vt:i4>
      </vt:variant>
      <vt:variant>
        <vt:lpwstr/>
      </vt:variant>
      <vt:variant>
        <vt:lpwstr>_Toc151328746</vt:lpwstr>
      </vt:variant>
      <vt:variant>
        <vt:i4>1900597</vt:i4>
      </vt:variant>
      <vt:variant>
        <vt:i4>308</vt:i4>
      </vt:variant>
      <vt:variant>
        <vt:i4>0</vt:i4>
      </vt:variant>
      <vt:variant>
        <vt:i4>5</vt:i4>
      </vt:variant>
      <vt:variant>
        <vt:lpwstr/>
      </vt:variant>
      <vt:variant>
        <vt:lpwstr>_Toc151328745</vt:lpwstr>
      </vt:variant>
      <vt:variant>
        <vt:i4>1900597</vt:i4>
      </vt:variant>
      <vt:variant>
        <vt:i4>302</vt:i4>
      </vt:variant>
      <vt:variant>
        <vt:i4>0</vt:i4>
      </vt:variant>
      <vt:variant>
        <vt:i4>5</vt:i4>
      </vt:variant>
      <vt:variant>
        <vt:lpwstr/>
      </vt:variant>
      <vt:variant>
        <vt:lpwstr>_Toc151328744</vt:lpwstr>
      </vt:variant>
      <vt:variant>
        <vt:i4>1900597</vt:i4>
      </vt:variant>
      <vt:variant>
        <vt:i4>296</vt:i4>
      </vt:variant>
      <vt:variant>
        <vt:i4>0</vt:i4>
      </vt:variant>
      <vt:variant>
        <vt:i4>5</vt:i4>
      </vt:variant>
      <vt:variant>
        <vt:lpwstr/>
      </vt:variant>
      <vt:variant>
        <vt:lpwstr>_Toc151328743</vt:lpwstr>
      </vt:variant>
      <vt:variant>
        <vt:i4>1900597</vt:i4>
      </vt:variant>
      <vt:variant>
        <vt:i4>290</vt:i4>
      </vt:variant>
      <vt:variant>
        <vt:i4>0</vt:i4>
      </vt:variant>
      <vt:variant>
        <vt:i4>5</vt:i4>
      </vt:variant>
      <vt:variant>
        <vt:lpwstr/>
      </vt:variant>
      <vt:variant>
        <vt:lpwstr>_Toc151328742</vt:lpwstr>
      </vt:variant>
      <vt:variant>
        <vt:i4>1900597</vt:i4>
      </vt:variant>
      <vt:variant>
        <vt:i4>284</vt:i4>
      </vt:variant>
      <vt:variant>
        <vt:i4>0</vt:i4>
      </vt:variant>
      <vt:variant>
        <vt:i4>5</vt:i4>
      </vt:variant>
      <vt:variant>
        <vt:lpwstr/>
      </vt:variant>
      <vt:variant>
        <vt:lpwstr>_Toc151328741</vt:lpwstr>
      </vt:variant>
      <vt:variant>
        <vt:i4>1900597</vt:i4>
      </vt:variant>
      <vt:variant>
        <vt:i4>278</vt:i4>
      </vt:variant>
      <vt:variant>
        <vt:i4>0</vt:i4>
      </vt:variant>
      <vt:variant>
        <vt:i4>5</vt:i4>
      </vt:variant>
      <vt:variant>
        <vt:lpwstr/>
      </vt:variant>
      <vt:variant>
        <vt:lpwstr>_Toc151328740</vt:lpwstr>
      </vt:variant>
      <vt:variant>
        <vt:i4>1703989</vt:i4>
      </vt:variant>
      <vt:variant>
        <vt:i4>272</vt:i4>
      </vt:variant>
      <vt:variant>
        <vt:i4>0</vt:i4>
      </vt:variant>
      <vt:variant>
        <vt:i4>5</vt:i4>
      </vt:variant>
      <vt:variant>
        <vt:lpwstr/>
      </vt:variant>
      <vt:variant>
        <vt:lpwstr>_Toc151328739</vt:lpwstr>
      </vt:variant>
      <vt:variant>
        <vt:i4>1703989</vt:i4>
      </vt:variant>
      <vt:variant>
        <vt:i4>266</vt:i4>
      </vt:variant>
      <vt:variant>
        <vt:i4>0</vt:i4>
      </vt:variant>
      <vt:variant>
        <vt:i4>5</vt:i4>
      </vt:variant>
      <vt:variant>
        <vt:lpwstr/>
      </vt:variant>
      <vt:variant>
        <vt:lpwstr>_Toc151328738</vt:lpwstr>
      </vt:variant>
      <vt:variant>
        <vt:i4>1703989</vt:i4>
      </vt:variant>
      <vt:variant>
        <vt:i4>260</vt:i4>
      </vt:variant>
      <vt:variant>
        <vt:i4>0</vt:i4>
      </vt:variant>
      <vt:variant>
        <vt:i4>5</vt:i4>
      </vt:variant>
      <vt:variant>
        <vt:lpwstr/>
      </vt:variant>
      <vt:variant>
        <vt:lpwstr>_Toc151328737</vt:lpwstr>
      </vt:variant>
      <vt:variant>
        <vt:i4>1703989</vt:i4>
      </vt:variant>
      <vt:variant>
        <vt:i4>254</vt:i4>
      </vt:variant>
      <vt:variant>
        <vt:i4>0</vt:i4>
      </vt:variant>
      <vt:variant>
        <vt:i4>5</vt:i4>
      </vt:variant>
      <vt:variant>
        <vt:lpwstr/>
      </vt:variant>
      <vt:variant>
        <vt:lpwstr>_Toc151328736</vt:lpwstr>
      </vt:variant>
      <vt:variant>
        <vt:i4>1703989</vt:i4>
      </vt:variant>
      <vt:variant>
        <vt:i4>248</vt:i4>
      </vt:variant>
      <vt:variant>
        <vt:i4>0</vt:i4>
      </vt:variant>
      <vt:variant>
        <vt:i4>5</vt:i4>
      </vt:variant>
      <vt:variant>
        <vt:lpwstr/>
      </vt:variant>
      <vt:variant>
        <vt:lpwstr>_Toc151328735</vt:lpwstr>
      </vt:variant>
      <vt:variant>
        <vt:i4>1703989</vt:i4>
      </vt:variant>
      <vt:variant>
        <vt:i4>242</vt:i4>
      </vt:variant>
      <vt:variant>
        <vt:i4>0</vt:i4>
      </vt:variant>
      <vt:variant>
        <vt:i4>5</vt:i4>
      </vt:variant>
      <vt:variant>
        <vt:lpwstr/>
      </vt:variant>
      <vt:variant>
        <vt:lpwstr>_Toc151328734</vt:lpwstr>
      </vt:variant>
      <vt:variant>
        <vt:i4>1703989</vt:i4>
      </vt:variant>
      <vt:variant>
        <vt:i4>236</vt:i4>
      </vt:variant>
      <vt:variant>
        <vt:i4>0</vt:i4>
      </vt:variant>
      <vt:variant>
        <vt:i4>5</vt:i4>
      </vt:variant>
      <vt:variant>
        <vt:lpwstr/>
      </vt:variant>
      <vt:variant>
        <vt:lpwstr>_Toc151328733</vt:lpwstr>
      </vt:variant>
      <vt:variant>
        <vt:i4>1703989</vt:i4>
      </vt:variant>
      <vt:variant>
        <vt:i4>230</vt:i4>
      </vt:variant>
      <vt:variant>
        <vt:i4>0</vt:i4>
      </vt:variant>
      <vt:variant>
        <vt:i4>5</vt:i4>
      </vt:variant>
      <vt:variant>
        <vt:lpwstr/>
      </vt:variant>
      <vt:variant>
        <vt:lpwstr>_Toc151328732</vt:lpwstr>
      </vt:variant>
      <vt:variant>
        <vt:i4>1703989</vt:i4>
      </vt:variant>
      <vt:variant>
        <vt:i4>224</vt:i4>
      </vt:variant>
      <vt:variant>
        <vt:i4>0</vt:i4>
      </vt:variant>
      <vt:variant>
        <vt:i4>5</vt:i4>
      </vt:variant>
      <vt:variant>
        <vt:lpwstr/>
      </vt:variant>
      <vt:variant>
        <vt:lpwstr>_Toc151328731</vt:lpwstr>
      </vt:variant>
      <vt:variant>
        <vt:i4>1703989</vt:i4>
      </vt:variant>
      <vt:variant>
        <vt:i4>218</vt:i4>
      </vt:variant>
      <vt:variant>
        <vt:i4>0</vt:i4>
      </vt:variant>
      <vt:variant>
        <vt:i4>5</vt:i4>
      </vt:variant>
      <vt:variant>
        <vt:lpwstr/>
      </vt:variant>
      <vt:variant>
        <vt:lpwstr>_Toc151328730</vt:lpwstr>
      </vt:variant>
      <vt:variant>
        <vt:i4>1769525</vt:i4>
      </vt:variant>
      <vt:variant>
        <vt:i4>212</vt:i4>
      </vt:variant>
      <vt:variant>
        <vt:i4>0</vt:i4>
      </vt:variant>
      <vt:variant>
        <vt:i4>5</vt:i4>
      </vt:variant>
      <vt:variant>
        <vt:lpwstr/>
      </vt:variant>
      <vt:variant>
        <vt:lpwstr>_Toc151328729</vt:lpwstr>
      </vt:variant>
      <vt:variant>
        <vt:i4>1769525</vt:i4>
      </vt:variant>
      <vt:variant>
        <vt:i4>206</vt:i4>
      </vt:variant>
      <vt:variant>
        <vt:i4>0</vt:i4>
      </vt:variant>
      <vt:variant>
        <vt:i4>5</vt:i4>
      </vt:variant>
      <vt:variant>
        <vt:lpwstr/>
      </vt:variant>
      <vt:variant>
        <vt:lpwstr>_Toc151328728</vt:lpwstr>
      </vt:variant>
      <vt:variant>
        <vt:i4>1769525</vt:i4>
      </vt:variant>
      <vt:variant>
        <vt:i4>200</vt:i4>
      </vt:variant>
      <vt:variant>
        <vt:i4>0</vt:i4>
      </vt:variant>
      <vt:variant>
        <vt:i4>5</vt:i4>
      </vt:variant>
      <vt:variant>
        <vt:lpwstr/>
      </vt:variant>
      <vt:variant>
        <vt:lpwstr>_Toc151328727</vt:lpwstr>
      </vt:variant>
      <vt:variant>
        <vt:i4>1769525</vt:i4>
      </vt:variant>
      <vt:variant>
        <vt:i4>194</vt:i4>
      </vt:variant>
      <vt:variant>
        <vt:i4>0</vt:i4>
      </vt:variant>
      <vt:variant>
        <vt:i4>5</vt:i4>
      </vt:variant>
      <vt:variant>
        <vt:lpwstr/>
      </vt:variant>
      <vt:variant>
        <vt:lpwstr>_Toc151328726</vt:lpwstr>
      </vt:variant>
      <vt:variant>
        <vt:i4>1769525</vt:i4>
      </vt:variant>
      <vt:variant>
        <vt:i4>188</vt:i4>
      </vt:variant>
      <vt:variant>
        <vt:i4>0</vt:i4>
      </vt:variant>
      <vt:variant>
        <vt:i4>5</vt:i4>
      </vt:variant>
      <vt:variant>
        <vt:lpwstr/>
      </vt:variant>
      <vt:variant>
        <vt:lpwstr>_Toc151328725</vt:lpwstr>
      </vt:variant>
      <vt:variant>
        <vt:i4>1769525</vt:i4>
      </vt:variant>
      <vt:variant>
        <vt:i4>182</vt:i4>
      </vt:variant>
      <vt:variant>
        <vt:i4>0</vt:i4>
      </vt:variant>
      <vt:variant>
        <vt:i4>5</vt:i4>
      </vt:variant>
      <vt:variant>
        <vt:lpwstr/>
      </vt:variant>
      <vt:variant>
        <vt:lpwstr>_Toc151328724</vt:lpwstr>
      </vt:variant>
      <vt:variant>
        <vt:i4>1769525</vt:i4>
      </vt:variant>
      <vt:variant>
        <vt:i4>176</vt:i4>
      </vt:variant>
      <vt:variant>
        <vt:i4>0</vt:i4>
      </vt:variant>
      <vt:variant>
        <vt:i4>5</vt:i4>
      </vt:variant>
      <vt:variant>
        <vt:lpwstr/>
      </vt:variant>
      <vt:variant>
        <vt:lpwstr>_Toc151328723</vt:lpwstr>
      </vt:variant>
      <vt:variant>
        <vt:i4>1769525</vt:i4>
      </vt:variant>
      <vt:variant>
        <vt:i4>170</vt:i4>
      </vt:variant>
      <vt:variant>
        <vt:i4>0</vt:i4>
      </vt:variant>
      <vt:variant>
        <vt:i4>5</vt:i4>
      </vt:variant>
      <vt:variant>
        <vt:lpwstr/>
      </vt:variant>
      <vt:variant>
        <vt:lpwstr>_Toc151328722</vt:lpwstr>
      </vt:variant>
      <vt:variant>
        <vt:i4>1769525</vt:i4>
      </vt:variant>
      <vt:variant>
        <vt:i4>164</vt:i4>
      </vt:variant>
      <vt:variant>
        <vt:i4>0</vt:i4>
      </vt:variant>
      <vt:variant>
        <vt:i4>5</vt:i4>
      </vt:variant>
      <vt:variant>
        <vt:lpwstr/>
      </vt:variant>
      <vt:variant>
        <vt:lpwstr>_Toc151328721</vt:lpwstr>
      </vt:variant>
      <vt:variant>
        <vt:i4>1769525</vt:i4>
      </vt:variant>
      <vt:variant>
        <vt:i4>158</vt:i4>
      </vt:variant>
      <vt:variant>
        <vt:i4>0</vt:i4>
      </vt:variant>
      <vt:variant>
        <vt:i4>5</vt:i4>
      </vt:variant>
      <vt:variant>
        <vt:lpwstr/>
      </vt:variant>
      <vt:variant>
        <vt:lpwstr>_Toc151328720</vt:lpwstr>
      </vt:variant>
      <vt:variant>
        <vt:i4>1572917</vt:i4>
      </vt:variant>
      <vt:variant>
        <vt:i4>152</vt:i4>
      </vt:variant>
      <vt:variant>
        <vt:i4>0</vt:i4>
      </vt:variant>
      <vt:variant>
        <vt:i4>5</vt:i4>
      </vt:variant>
      <vt:variant>
        <vt:lpwstr/>
      </vt:variant>
      <vt:variant>
        <vt:lpwstr>_Toc151328719</vt:lpwstr>
      </vt:variant>
      <vt:variant>
        <vt:i4>1572917</vt:i4>
      </vt:variant>
      <vt:variant>
        <vt:i4>146</vt:i4>
      </vt:variant>
      <vt:variant>
        <vt:i4>0</vt:i4>
      </vt:variant>
      <vt:variant>
        <vt:i4>5</vt:i4>
      </vt:variant>
      <vt:variant>
        <vt:lpwstr/>
      </vt:variant>
      <vt:variant>
        <vt:lpwstr>_Toc151328718</vt:lpwstr>
      </vt:variant>
      <vt:variant>
        <vt:i4>1572917</vt:i4>
      </vt:variant>
      <vt:variant>
        <vt:i4>140</vt:i4>
      </vt:variant>
      <vt:variant>
        <vt:i4>0</vt:i4>
      </vt:variant>
      <vt:variant>
        <vt:i4>5</vt:i4>
      </vt:variant>
      <vt:variant>
        <vt:lpwstr/>
      </vt:variant>
      <vt:variant>
        <vt:lpwstr>_Toc151328717</vt:lpwstr>
      </vt:variant>
      <vt:variant>
        <vt:i4>1572917</vt:i4>
      </vt:variant>
      <vt:variant>
        <vt:i4>134</vt:i4>
      </vt:variant>
      <vt:variant>
        <vt:i4>0</vt:i4>
      </vt:variant>
      <vt:variant>
        <vt:i4>5</vt:i4>
      </vt:variant>
      <vt:variant>
        <vt:lpwstr/>
      </vt:variant>
      <vt:variant>
        <vt:lpwstr>_Toc151328716</vt:lpwstr>
      </vt:variant>
      <vt:variant>
        <vt:i4>1572917</vt:i4>
      </vt:variant>
      <vt:variant>
        <vt:i4>128</vt:i4>
      </vt:variant>
      <vt:variant>
        <vt:i4>0</vt:i4>
      </vt:variant>
      <vt:variant>
        <vt:i4>5</vt:i4>
      </vt:variant>
      <vt:variant>
        <vt:lpwstr/>
      </vt:variant>
      <vt:variant>
        <vt:lpwstr>_Toc151328715</vt:lpwstr>
      </vt:variant>
      <vt:variant>
        <vt:i4>1572917</vt:i4>
      </vt:variant>
      <vt:variant>
        <vt:i4>122</vt:i4>
      </vt:variant>
      <vt:variant>
        <vt:i4>0</vt:i4>
      </vt:variant>
      <vt:variant>
        <vt:i4>5</vt:i4>
      </vt:variant>
      <vt:variant>
        <vt:lpwstr/>
      </vt:variant>
      <vt:variant>
        <vt:lpwstr>_Toc151328714</vt:lpwstr>
      </vt:variant>
      <vt:variant>
        <vt:i4>1572917</vt:i4>
      </vt:variant>
      <vt:variant>
        <vt:i4>116</vt:i4>
      </vt:variant>
      <vt:variant>
        <vt:i4>0</vt:i4>
      </vt:variant>
      <vt:variant>
        <vt:i4>5</vt:i4>
      </vt:variant>
      <vt:variant>
        <vt:lpwstr/>
      </vt:variant>
      <vt:variant>
        <vt:lpwstr>_Toc151328713</vt:lpwstr>
      </vt:variant>
      <vt:variant>
        <vt:i4>1572917</vt:i4>
      </vt:variant>
      <vt:variant>
        <vt:i4>110</vt:i4>
      </vt:variant>
      <vt:variant>
        <vt:i4>0</vt:i4>
      </vt:variant>
      <vt:variant>
        <vt:i4>5</vt:i4>
      </vt:variant>
      <vt:variant>
        <vt:lpwstr/>
      </vt:variant>
      <vt:variant>
        <vt:lpwstr>_Toc151328712</vt:lpwstr>
      </vt:variant>
      <vt:variant>
        <vt:i4>1572917</vt:i4>
      </vt:variant>
      <vt:variant>
        <vt:i4>104</vt:i4>
      </vt:variant>
      <vt:variant>
        <vt:i4>0</vt:i4>
      </vt:variant>
      <vt:variant>
        <vt:i4>5</vt:i4>
      </vt:variant>
      <vt:variant>
        <vt:lpwstr/>
      </vt:variant>
      <vt:variant>
        <vt:lpwstr>_Toc151328711</vt:lpwstr>
      </vt:variant>
      <vt:variant>
        <vt:i4>1572917</vt:i4>
      </vt:variant>
      <vt:variant>
        <vt:i4>98</vt:i4>
      </vt:variant>
      <vt:variant>
        <vt:i4>0</vt:i4>
      </vt:variant>
      <vt:variant>
        <vt:i4>5</vt:i4>
      </vt:variant>
      <vt:variant>
        <vt:lpwstr/>
      </vt:variant>
      <vt:variant>
        <vt:lpwstr>_Toc151328710</vt:lpwstr>
      </vt:variant>
      <vt:variant>
        <vt:i4>1638453</vt:i4>
      </vt:variant>
      <vt:variant>
        <vt:i4>92</vt:i4>
      </vt:variant>
      <vt:variant>
        <vt:i4>0</vt:i4>
      </vt:variant>
      <vt:variant>
        <vt:i4>5</vt:i4>
      </vt:variant>
      <vt:variant>
        <vt:lpwstr/>
      </vt:variant>
      <vt:variant>
        <vt:lpwstr>_Toc151328709</vt:lpwstr>
      </vt:variant>
      <vt:variant>
        <vt:i4>1638453</vt:i4>
      </vt:variant>
      <vt:variant>
        <vt:i4>86</vt:i4>
      </vt:variant>
      <vt:variant>
        <vt:i4>0</vt:i4>
      </vt:variant>
      <vt:variant>
        <vt:i4>5</vt:i4>
      </vt:variant>
      <vt:variant>
        <vt:lpwstr/>
      </vt:variant>
      <vt:variant>
        <vt:lpwstr>_Toc151328708</vt:lpwstr>
      </vt:variant>
      <vt:variant>
        <vt:i4>1638453</vt:i4>
      </vt:variant>
      <vt:variant>
        <vt:i4>80</vt:i4>
      </vt:variant>
      <vt:variant>
        <vt:i4>0</vt:i4>
      </vt:variant>
      <vt:variant>
        <vt:i4>5</vt:i4>
      </vt:variant>
      <vt:variant>
        <vt:lpwstr/>
      </vt:variant>
      <vt:variant>
        <vt:lpwstr>_Toc151328707</vt:lpwstr>
      </vt:variant>
      <vt:variant>
        <vt:i4>1638453</vt:i4>
      </vt:variant>
      <vt:variant>
        <vt:i4>74</vt:i4>
      </vt:variant>
      <vt:variant>
        <vt:i4>0</vt:i4>
      </vt:variant>
      <vt:variant>
        <vt:i4>5</vt:i4>
      </vt:variant>
      <vt:variant>
        <vt:lpwstr/>
      </vt:variant>
      <vt:variant>
        <vt:lpwstr>_Toc151328706</vt:lpwstr>
      </vt:variant>
      <vt:variant>
        <vt:i4>1638453</vt:i4>
      </vt:variant>
      <vt:variant>
        <vt:i4>68</vt:i4>
      </vt:variant>
      <vt:variant>
        <vt:i4>0</vt:i4>
      </vt:variant>
      <vt:variant>
        <vt:i4>5</vt:i4>
      </vt:variant>
      <vt:variant>
        <vt:lpwstr/>
      </vt:variant>
      <vt:variant>
        <vt:lpwstr>_Toc151328705</vt:lpwstr>
      </vt:variant>
      <vt:variant>
        <vt:i4>1638453</vt:i4>
      </vt:variant>
      <vt:variant>
        <vt:i4>62</vt:i4>
      </vt:variant>
      <vt:variant>
        <vt:i4>0</vt:i4>
      </vt:variant>
      <vt:variant>
        <vt:i4>5</vt:i4>
      </vt:variant>
      <vt:variant>
        <vt:lpwstr/>
      </vt:variant>
      <vt:variant>
        <vt:lpwstr>_Toc151328704</vt:lpwstr>
      </vt:variant>
      <vt:variant>
        <vt:i4>1638453</vt:i4>
      </vt:variant>
      <vt:variant>
        <vt:i4>56</vt:i4>
      </vt:variant>
      <vt:variant>
        <vt:i4>0</vt:i4>
      </vt:variant>
      <vt:variant>
        <vt:i4>5</vt:i4>
      </vt:variant>
      <vt:variant>
        <vt:lpwstr/>
      </vt:variant>
      <vt:variant>
        <vt:lpwstr>_Toc151328703</vt:lpwstr>
      </vt:variant>
      <vt:variant>
        <vt:i4>1638453</vt:i4>
      </vt:variant>
      <vt:variant>
        <vt:i4>50</vt:i4>
      </vt:variant>
      <vt:variant>
        <vt:i4>0</vt:i4>
      </vt:variant>
      <vt:variant>
        <vt:i4>5</vt:i4>
      </vt:variant>
      <vt:variant>
        <vt:lpwstr/>
      </vt:variant>
      <vt:variant>
        <vt:lpwstr>_Toc151328702</vt:lpwstr>
      </vt:variant>
      <vt:variant>
        <vt:i4>1638453</vt:i4>
      </vt:variant>
      <vt:variant>
        <vt:i4>44</vt:i4>
      </vt:variant>
      <vt:variant>
        <vt:i4>0</vt:i4>
      </vt:variant>
      <vt:variant>
        <vt:i4>5</vt:i4>
      </vt:variant>
      <vt:variant>
        <vt:lpwstr/>
      </vt:variant>
      <vt:variant>
        <vt:lpwstr>_Toc151328701</vt:lpwstr>
      </vt:variant>
      <vt:variant>
        <vt:i4>1638453</vt:i4>
      </vt:variant>
      <vt:variant>
        <vt:i4>38</vt:i4>
      </vt:variant>
      <vt:variant>
        <vt:i4>0</vt:i4>
      </vt:variant>
      <vt:variant>
        <vt:i4>5</vt:i4>
      </vt:variant>
      <vt:variant>
        <vt:lpwstr/>
      </vt:variant>
      <vt:variant>
        <vt:lpwstr>_Toc151328700</vt:lpwstr>
      </vt:variant>
      <vt:variant>
        <vt:i4>1048628</vt:i4>
      </vt:variant>
      <vt:variant>
        <vt:i4>32</vt:i4>
      </vt:variant>
      <vt:variant>
        <vt:i4>0</vt:i4>
      </vt:variant>
      <vt:variant>
        <vt:i4>5</vt:i4>
      </vt:variant>
      <vt:variant>
        <vt:lpwstr/>
      </vt:variant>
      <vt:variant>
        <vt:lpwstr>_Toc151328699</vt:lpwstr>
      </vt:variant>
      <vt:variant>
        <vt:i4>1048628</vt:i4>
      </vt:variant>
      <vt:variant>
        <vt:i4>26</vt:i4>
      </vt:variant>
      <vt:variant>
        <vt:i4>0</vt:i4>
      </vt:variant>
      <vt:variant>
        <vt:i4>5</vt:i4>
      </vt:variant>
      <vt:variant>
        <vt:lpwstr/>
      </vt:variant>
      <vt:variant>
        <vt:lpwstr>_Toc151328698</vt:lpwstr>
      </vt:variant>
      <vt:variant>
        <vt:i4>1048628</vt:i4>
      </vt:variant>
      <vt:variant>
        <vt:i4>20</vt:i4>
      </vt:variant>
      <vt:variant>
        <vt:i4>0</vt:i4>
      </vt:variant>
      <vt:variant>
        <vt:i4>5</vt:i4>
      </vt:variant>
      <vt:variant>
        <vt:lpwstr/>
      </vt:variant>
      <vt:variant>
        <vt:lpwstr>_Toc151328697</vt:lpwstr>
      </vt:variant>
      <vt:variant>
        <vt:i4>1048628</vt:i4>
      </vt:variant>
      <vt:variant>
        <vt:i4>14</vt:i4>
      </vt:variant>
      <vt:variant>
        <vt:i4>0</vt:i4>
      </vt:variant>
      <vt:variant>
        <vt:i4>5</vt:i4>
      </vt:variant>
      <vt:variant>
        <vt:lpwstr/>
      </vt:variant>
      <vt:variant>
        <vt:lpwstr>_Toc151328696</vt:lpwstr>
      </vt:variant>
      <vt:variant>
        <vt:i4>1048628</vt:i4>
      </vt:variant>
      <vt:variant>
        <vt:i4>8</vt:i4>
      </vt:variant>
      <vt:variant>
        <vt:i4>0</vt:i4>
      </vt:variant>
      <vt:variant>
        <vt:i4>5</vt:i4>
      </vt:variant>
      <vt:variant>
        <vt:lpwstr/>
      </vt:variant>
      <vt:variant>
        <vt:lpwstr>_Toc151328695</vt:lpwstr>
      </vt:variant>
      <vt:variant>
        <vt:i4>1048628</vt:i4>
      </vt:variant>
      <vt:variant>
        <vt:i4>2</vt:i4>
      </vt:variant>
      <vt:variant>
        <vt:i4>0</vt:i4>
      </vt:variant>
      <vt:variant>
        <vt:i4>5</vt:i4>
      </vt:variant>
      <vt:variant>
        <vt:lpwstr/>
      </vt:variant>
      <vt:variant>
        <vt:lpwstr>_Toc151328694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III</dc:title>
  <dc:creator>Макаренкова</dc:creator>
  <cp:lastModifiedBy>User</cp:lastModifiedBy>
  <cp:revision>2</cp:revision>
  <cp:lastPrinted>2023-11-17T15:25:00Z</cp:lastPrinted>
  <dcterms:created xsi:type="dcterms:W3CDTF">2023-11-22T12:28:00Z</dcterms:created>
  <dcterms:modified xsi:type="dcterms:W3CDTF">2023-11-22T12:28:00Z</dcterms:modified>
</cp:coreProperties>
</file>