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CF" w:rsidRPr="00D045CF" w:rsidRDefault="00D045CF" w:rsidP="00D045CF">
      <w:pPr>
        <w:tabs>
          <w:tab w:val="left" w:pos="8415"/>
        </w:tabs>
        <w:jc w:val="center"/>
        <w:rPr>
          <w:rFonts w:ascii="Times New Roman" w:hAnsi="Times New Roman"/>
          <w:b/>
        </w:rPr>
      </w:pPr>
      <w:r w:rsidRPr="00D045CF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7" DrawAspect="Content" ObjectID="_1778582552" r:id="rId8"/>
        </w:pict>
      </w:r>
      <w:r w:rsidRPr="00D045CF">
        <w:rPr>
          <w:rFonts w:ascii="Times New Roman" w:hAnsi="Times New Roman"/>
          <w:b/>
        </w:rPr>
        <w:t>Российская Федерация</w:t>
      </w:r>
    </w:p>
    <w:p w:rsidR="00D045CF" w:rsidRPr="00D045CF" w:rsidRDefault="00D045CF" w:rsidP="00D045CF">
      <w:pPr>
        <w:jc w:val="center"/>
        <w:rPr>
          <w:rFonts w:ascii="Times New Roman" w:hAnsi="Times New Roman"/>
          <w:b/>
        </w:rPr>
      </w:pPr>
      <w:r w:rsidRPr="00D045CF">
        <w:rPr>
          <w:rFonts w:ascii="Times New Roman" w:hAnsi="Times New Roman"/>
          <w:b/>
        </w:rPr>
        <w:t>Новгородская область Валдайский район</w:t>
      </w:r>
    </w:p>
    <w:p w:rsidR="00D045CF" w:rsidRPr="00D045CF" w:rsidRDefault="00D045CF" w:rsidP="00D045CF">
      <w:pPr>
        <w:jc w:val="center"/>
        <w:rPr>
          <w:rFonts w:ascii="Times New Roman" w:hAnsi="Times New Roman"/>
          <w:b/>
        </w:rPr>
      </w:pPr>
      <w:r w:rsidRPr="00D045CF">
        <w:rPr>
          <w:rFonts w:ascii="Times New Roman" w:hAnsi="Times New Roman"/>
          <w:b/>
        </w:rPr>
        <w:t>АДМИНИСТРАЦИЯ ИВАНТЕЕВСКОГО СЕЛЬСКОГО ПОСЕЛЕНИЯ</w:t>
      </w:r>
    </w:p>
    <w:p w:rsidR="00D045CF" w:rsidRPr="00D045CF" w:rsidRDefault="00D045CF" w:rsidP="00D045CF">
      <w:pPr>
        <w:jc w:val="center"/>
        <w:rPr>
          <w:rFonts w:ascii="Times New Roman" w:hAnsi="Times New Roman"/>
          <w:b/>
        </w:rPr>
      </w:pPr>
    </w:p>
    <w:p w:rsidR="00D045CF" w:rsidRPr="00D045CF" w:rsidRDefault="00D045CF" w:rsidP="00D045CF">
      <w:pPr>
        <w:spacing w:line="204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045CF"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D045CF" w:rsidRPr="00D045CF" w:rsidRDefault="00D045CF" w:rsidP="00D045CF">
      <w:pPr>
        <w:jc w:val="center"/>
        <w:rPr>
          <w:rFonts w:ascii="Times New Roman" w:hAnsi="Times New Roman"/>
          <w:sz w:val="28"/>
          <w:szCs w:val="28"/>
        </w:rPr>
      </w:pPr>
    </w:p>
    <w:p w:rsidR="00D045CF" w:rsidRDefault="00D045CF" w:rsidP="00D045C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D04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17.09</w:t>
      </w:r>
      <w:r w:rsidRPr="00D045CF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69</w:t>
      </w:r>
    </w:p>
    <w:p w:rsidR="001B6BE6" w:rsidRPr="001B6BE6" w:rsidRDefault="001B6BE6" w:rsidP="001B6BE6">
      <w:pPr>
        <w:jc w:val="center"/>
        <w:rPr>
          <w:color w:val="000000"/>
          <w:sz w:val="24"/>
          <w:szCs w:val="24"/>
        </w:rPr>
      </w:pPr>
      <w:r w:rsidRPr="001B6BE6">
        <w:rPr>
          <w:rFonts w:ascii="Times New Roman" w:hAnsi="Times New Roman"/>
          <w:sz w:val="28"/>
          <w:szCs w:val="28"/>
        </w:rPr>
        <w:t xml:space="preserve">(в редакции от </w:t>
      </w:r>
      <w:r w:rsidRPr="001B6BE6">
        <w:rPr>
          <w:rFonts w:ascii="Times New Roman" w:hAnsi="Times New Roman"/>
          <w:color w:val="000000"/>
          <w:sz w:val="28"/>
          <w:szCs w:val="28"/>
        </w:rPr>
        <w:t>29.05.2024 № 75</w:t>
      </w:r>
      <w:r>
        <w:rPr>
          <w:color w:val="000000"/>
          <w:sz w:val="24"/>
          <w:szCs w:val="24"/>
        </w:rPr>
        <w:t>)</w:t>
      </w:r>
    </w:p>
    <w:p w:rsidR="00800363" w:rsidRDefault="00D045CF" w:rsidP="00D045CF">
      <w:pPr>
        <w:jc w:val="center"/>
        <w:rPr>
          <w:rFonts w:ascii="Times New Roman" w:hAnsi="Times New Roman"/>
          <w:sz w:val="28"/>
          <w:szCs w:val="28"/>
        </w:rPr>
      </w:pPr>
      <w:r w:rsidRPr="00D045CF">
        <w:rPr>
          <w:rFonts w:ascii="Times New Roman" w:hAnsi="Times New Roman"/>
          <w:sz w:val="28"/>
          <w:szCs w:val="28"/>
        </w:rPr>
        <w:t>д. Ивантеево</w:t>
      </w:r>
    </w:p>
    <w:p w:rsidR="00D045CF" w:rsidRPr="00D045CF" w:rsidRDefault="00D045CF" w:rsidP="00D045CF">
      <w:pPr>
        <w:jc w:val="center"/>
        <w:rPr>
          <w:rFonts w:ascii="Times New Roman" w:hAnsi="Times New Roman"/>
          <w:sz w:val="28"/>
          <w:szCs w:val="28"/>
        </w:rPr>
      </w:pPr>
    </w:p>
    <w:p w:rsidR="00FD455E" w:rsidRDefault="00FD455E" w:rsidP="00E52665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2665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D045CF">
        <w:rPr>
          <w:rFonts w:ascii="Times New Roman" w:hAnsi="Times New Roman"/>
          <w:b/>
          <w:sz w:val="28"/>
          <w:szCs w:val="28"/>
        </w:rPr>
        <w:t>Ивантеевского сельс</w:t>
      </w:r>
      <w:r w:rsidR="00006ABE">
        <w:rPr>
          <w:rFonts w:ascii="Times New Roman" w:hAnsi="Times New Roman"/>
          <w:b/>
          <w:sz w:val="28"/>
          <w:szCs w:val="28"/>
        </w:rPr>
        <w:t>кого поселения Ва</w:t>
      </w:r>
      <w:r w:rsidR="00D045CF">
        <w:rPr>
          <w:rFonts w:ascii="Times New Roman" w:hAnsi="Times New Roman"/>
          <w:b/>
          <w:sz w:val="28"/>
          <w:szCs w:val="28"/>
        </w:rPr>
        <w:t>лдайского района Новгородской о</w:t>
      </w:r>
      <w:r w:rsidR="00006ABE">
        <w:rPr>
          <w:rFonts w:ascii="Times New Roman" w:hAnsi="Times New Roman"/>
          <w:b/>
          <w:sz w:val="28"/>
          <w:szCs w:val="28"/>
        </w:rPr>
        <w:t>бласти</w:t>
      </w:r>
    </w:p>
    <w:p w:rsidR="00E52665" w:rsidRDefault="00E52665" w:rsidP="00E52665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0487" w:rsidRDefault="00500487" w:rsidP="00E52665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55E" w:rsidRPr="00006ABE" w:rsidRDefault="00500487" w:rsidP="00500487">
      <w:pPr>
        <w:tabs>
          <w:tab w:val="left" w:pos="284"/>
          <w:tab w:val="left" w:pos="1276"/>
        </w:tabs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FD455E" w:rsidRPr="00FD455E">
        <w:rPr>
          <w:rFonts w:ascii="Times New Roman" w:hAnsi="Times New Roman"/>
          <w:sz w:val="28"/>
          <w:szCs w:val="28"/>
        </w:rPr>
        <w:t xml:space="preserve">В соответствии с </w:t>
      </w:r>
      <w:r w:rsidR="00FD455E" w:rsidRPr="00FD455E">
        <w:rPr>
          <w:rFonts w:ascii="Times New Roman" w:hAnsi="Times New Roman"/>
          <w:sz w:val="28"/>
          <w:szCs w:val="28"/>
          <w:shd w:val="clear" w:color="auto" w:fill="FFFFFF"/>
        </w:rPr>
        <w:t>Федерал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ьным законом от 1 апреля 2020 года №</w:t>
      </w:r>
      <w:r w:rsidR="00FD455E" w:rsidRPr="00FD455E">
        <w:rPr>
          <w:rFonts w:ascii="Times New Roman" w:hAnsi="Times New Roman"/>
          <w:sz w:val="28"/>
          <w:szCs w:val="28"/>
          <w:shd w:val="clear" w:color="auto" w:fill="FFFFFF"/>
        </w:rPr>
        <w:t> 69-ФЗ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455E" w:rsidRPr="00FD455E">
        <w:rPr>
          <w:rFonts w:ascii="Times New Roman" w:hAnsi="Times New Roman"/>
          <w:sz w:val="28"/>
          <w:szCs w:val="28"/>
          <w:shd w:val="clear" w:color="auto" w:fill="FFFFFF"/>
        </w:rPr>
        <w:t>"О защите и поощрении капиталовложений в Российской Федерации"</w:t>
      </w:r>
      <w:r w:rsidR="00FD455E" w:rsidRPr="00FD455E">
        <w:rPr>
          <w:rFonts w:ascii="Times New Roman" w:hAnsi="Times New Roman"/>
          <w:sz w:val="28"/>
          <w:szCs w:val="28"/>
        </w:rPr>
        <w:t xml:space="preserve">,  </w:t>
      </w:r>
      <w:r w:rsidR="00006ABE">
        <w:rPr>
          <w:rFonts w:ascii="Times New Roman" w:hAnsi="Times New Roman"/>
          <w:sz w:val="28"/>
          <w:szCs w:val="28"/>
        </w:rPr>
        <w:t>А</w:t>
      </w:r>
      <w:r w:rsidR="00FD455E" w:rsidRPr="00FD455E">
        <w:rPr>
          <w:rFonts w:ascii="Times New Roman" w:hAnsi="Times New Roman"/>
          <w:sz w:val="28"/>
          <w:szCs w:val="28"/>
        </w:rPr>
        <w:t xml:space="preserve">дминистрация </w:t>
      </w:r>
      <w:r w:rsidR="00006ABE">
        <w:rPr>
          <w:rFonts w:ascii="Times New Roman" w:hAnsi="Times New Roman"/>
          <w:sz w:val="28"/>
          <w:szCs w:val="28"/>
        </w:rPr>
        <w:t xml:space="preserve">Ивантеевского сельского поселения   </w:t>
      </w:r>
      <w:r w:rsidR="00FD455E" w:rsidRPr="00006ABE">
        <w:rPr>
          <w:rFonts w:ascii="Times New Roman" w:hAnsi="Times New Roman"/>
          <w:b/>
          <w:sz w:val="28"/>
          <w:szCs w:val="28"/>
        </w:rPr>
        <w:t>ПОСТАНОВЛЯЕТ:</w:t>
      </w:r>
    </w:p>
    <w:p w:rsidR="00FD455E" w:rsidRDefault="00FD455E" w:rsidP="00FD455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455E">
        <w:rPr>
          <w:rFonts w:ascii="Times New Roman" w:hAnsi="Times New Roman"/>
          <w:sz w:val="28"/>
          <w:szCs w:val="28"/>
        </w:rPr>
        <w:t>1.</w:t>
      </w:r>
      <w:r w:rsidR="00006ABE">
        <w:rPr>
          <w:rFonts w:ascii="Times New Roman" w:hAnsi="Times New Roman"/>
          <w:sz w:val="28"/>
          <w:szCs w:val="28"/>
        </w:rPr>
        <w:t xml:space="preserve"> </w:t>
      </w:r>
      <w:r w:rsidRPr="00FD455E">
        <w:rPr>
          <w:rFonts w:ascii="Times New Roman" w:hAnsi="Times New Roman"/>
          <w:sz w:val="28"/>
          <w:szCs w:val="28"/>
        </w:rPr>
        <w:t xml:space="preserve">Утвердить </w:t>
      </w:r>
      <w:r w:rsidR="008C5482">
        <w:rPr>
          <w:rFonts w:ascii="Times New Roman" w:hAnsi="Times New Roman"/>
          <w:sz w:val="28"/>
          <w:szCs w:val="28"/>
        </w:rPr>
        <w:t xml:space="preserve">прилагаемый </w:t>
      </w:r>
      <w:r w:rsidRPr="00FD455E">
        <w:rPr>
          <w:rFonts w:ascii="Times New Roman" w:hAnsi="Times New Roman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006ABE">
        <w:rPr>
          <w:rFonts w:ascii="Times New Roman" w:hAnsi="Times New Roman"/>
          <w:sz w:val="28"/>
          <w:szCs w:val="28"/>
        </w:rPr>
        <w:t xml:space="preserve">Ивантеевского сельского поселения Валдайского района Новгородской </w:t>
      </w:r>
      <w:r w:rsidRPr="00FD455E">
        <w:rPr>
          <w:rFonts w:ascii="Times New Roman" w:hAnsi="Times New Roman"/>
          <w:sz w:val="28"/>
          <w:szCs w:val="28"/>
        </w:rPr>
        <w:t xml:space="preserve"> области.</w:t>
      </w:r>
    </w:p>
    <w:p w:rsidR="00FD455E" w:rsidRPr="00006ABE" w:rsidRDefault="00006ABE" w:rsidP="00006ABE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455E" w:rsidRPr="00006A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ABE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</w:t>
      </w:r>
      <w:proofErr w:type="gramStart"/>
      <w:r w:rsidRPr="00006ABE">
        <w:rPr>
          <w:rFonts w:ascii="Times New Roman" w:hAnsi="Times New Roman"/>
          <w:sz w:val="28"/>
          <w:szCs w:val="28"/>
        </w:rPr>
        <w:t>бюллетене</w:t>
      </w:r>
      <w:proofErr w:type="gramEnd"/>
      <w:r w:rsidRPr="00006ABE">
        <w:rPr>
          <w:rFonts w:ascii="Times New Roman" w:hAnsi="Times New Roman"/>
          <w:sz w:val="28"/>
          <w:szCs w:val="28"/>
        </w:rPr>
        <w:t xml:space="preserve"> «Ива</w:t>
      </w:r>
      <w:r w:rsidRPr="00006ABE">
        <w:rPr>
          <w:rFonts w:ascii="Times New Roman" w:hAnsi="Times New Roman"/>
          <w:sz w:val="28"/>
          <w:szCs w:val="28"/>
        </w:rPr>
        <w:t>н</w:t>
      </w:r>
      <w:r w:rsidRPr="00006ABE">
        <w:rPr>
          <w:rFonts w:ascii="Times New Roman" w:hAnsi="Times New Roman"/>
          <w:sz w:val="28"/>
          <w:szCs w:val="28"/>
        </w:rPr>
        <w:t xml:space="preserve">теевский вестник» и разместить на официальном сайте Администрации Ивантеевского сельского поселения в </w:t>
      </w:r>
      <w:r w:rsidR="0007480E" w:rsidRPr="00006ABE">
        <w:rPr>
          <w:rFonts w:ascii="Times New Roman" w:hAnsi="Times New Roman"/>
          <w:sz w:val="28"/>
          <w:szCs w:val="28"/>
        </w:rPr>
        <w:t>информационно-телекомму</w:t>
      </w:r>
      <w:r w:rsidR="0007480E">
        <w:rPr>
          <w:rFonts w:ascii="Times New Roman" w:hAnsi="Times New Roman"/>
          <w:sz w:val="28"/>
          <w:szCs w:val="28"/>
        </w:rPr>
        <w:t>н</w:t>
      </w:r>
      <w:r w:rsidR="0007480E" w:rsidRPr="00006ABE">
        <w:rPr>
          <w:rFonts w:ascii="Times New Roman" w:hAnsi="Times New Roman"/>
          <w:sz w:val="28"/>
          <w:szCs w:val="28"/>
        </w:rPr>
        <w:t>икационной</w:t>
      </w:r>
      <w:r w:rsidRPr="00006ABE">
        <w:rPr>
          <w:rFonts w:ascii="Times New Roman" w:hAnsi="Times New Roman"/>
          <w:sz w:val="28"/>
          <w:szCs w:val="28"/>
        </w:rPr>
        <w:t xml:space="preserve"> сети «Инте</w:t>
      </w:r>
      <w:r w:rsidRPr="00006ABE">
        <w:rPr>
          <w:rFonts w:ascii="Times New Roman" w:hAnsi="Times New Roman"/>
          <w:sz w:val="28"/>
          <w:szCs w:val="28"/>
        </w:rPr>
        <w:t>р</w:t>
      </w:r>
      <w:r w:rsidRPr="00006ABE">
        <w:rPr>
          <w:rFonts w:ascii="Times New Roman" w:hAnsi="Times New Roman"/>
          <w:sz w:val="28"/>
          <w:szCs w:val="28"/>
        </w:rPr>
        <w:t>нет».</w:t>
      </w:r>
    </w:p>
    <w:p w:rsidR="00FD455E" w:rsidRDefault="00FD455E" w:rsidP="00006ABE">
      <w:pPr>
        <w:tabs>
          <w:tab w:val="left" w:pos="284"/>
          <w:tab w:val="left" w:pos="1276"/>
        </w:tabs>
        <w:spacing w:after="0"/>
        <w:ind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6ABE">
        <w:rPr>
          <w:rFonts w:ascii="Times New Roman" w:hAnsi="Times New Roman"/>
          <w:sz w:val="28"/>
          <w:szCs w:val="28"/>
        </w:rPr>
        <w:t>3.</w:t>
      </w:r>
      <w:r w:rsidRPr="00006ABE">
        <w:rPr>
          <w:rFonts w:ascii="Times New Roman" w:hAnsi="Times New Roman"/>
          <w:sz w:val="28"/>
          <w:szCs w:val="28"/>
        </w:rPr>
        <w:tab/>
      </w:r>
      <w:proofErr w:type="gramStart"/>
      <w:r w:rsidRPr="00006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6ABE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Pr="00FD455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FD455E" w:rsidRDefault="00FD455E" w:rsidP="00FD455E">
      <w:pPr>
        <w:tabs>
          <w:tab w:val="left" w:pos="284"/>
          <w:tab w:val="left" w:pos="1276"/>
        </w:tabs>
        <w:ind w:righ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455E" w:rsidRPr="00006ABE" w:rsidRDefault="00FD455E" w:rsidP="00FD455E">
      <w:pPr>
        <w:tabs>
          <w:tab w:val="left" w:pos="284"/>
          <w:tab w:val="left" w:pos="1276"/>
        </w:tabs>
        <w:ind w:righ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05B9" w:rsidRPr="00006ABE" w:rsidRDefault="00006ABE" w:rsidP="00FD455E">
      <w:pPr>
        <w:contextualSpacing/>
        <w:rPr>
          <w:rFonts w:ascii="Times New Roman" w:hAnsi="Times New Roman"/>
          <w:b/>
          <w:sz w:val="28"/>
          <w:szCs w:val="28"/>
        </w:rPr>
      </w:pPr>
      <w:r w:rsidRPr="00006ABE">
        <w:rPr>
          <w:rFonts w:ascii="Times New Roman" w:hAnsi="Times New Roman"/>
          <w:b/>
          <w:sz w:val="28"/>
          <w:szCs w:val="28"/>
        </w:rPr>
        <w:t>Глава Ивантеевского</w:t>
      </w:r>
    </w:p>
    <w:p w:rsidR="00006ABE" w:rsidRDefault="00006ABE" w:rsidP="00060F8A">
      <w:pPr>
        <w:contextualSpacing/>
        <w:rPr>
          <w:rFonts w:ascii="Times New Roman" w:hAnsi="Times New Roman"/>
          <w:b/>
          <w:sz w:val="28"/>
          <w:szCs w:val="28"/>
        </w:rPr>
      </w:pPr>
      <w:r w:rsidRPr="00006AB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06ABE">
        <w:rPr>
          <w:rFonts w:ascii="Times New Roman" w:hAnsi="Times New Roman"/>
          <w:b/>
          <w:sz w:val="28"/>
          <w:szCs w:val="28"/>
        </w:rPr>
        <w:t>К.Ф. Колпако</w:t>
      </w:r>
      <w:r>
        <w:rPr>
          <w:rFonts w:ascii="Times New Roman" w:hAnsi="Times New Roman"/>
          <w:sz w:val="28"/>
          <w:szCs w:val="28"/>
        </w:rPr>
        <w:t>в</w:t>
      </w:r>
    </w:p>
    <w:p w:rsidR="00060F8A" w:rsidRPr="00162073" w:rsidRDefault="00060F8A" w:rsidP="00060F8A">
      <w:pPr>
        <w:contextualSpacing/>
        <w:rPr>
          <w:rFonts w:ascii="Times New Roman" w:hAnsi="Times New Roman"/>
          <w:sz w:val="24"/>
          <w:szCs w:val="24"/>
        </w:rPr>
      </w:pPr>
    </w:p>
    <w:p w:rsidR="00060F8A" w:rsidRPr="00162073" w:rsidRDefault="00162073" w:rsidP="00060F8A">
      <w:pPr>
        <w:contextualSpacing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Верно:</w:t>
      </w:r>
    </w:p>
    <w:p w:rsidR="00162073" w:rsidRPr="00162073" w:rsidRDefault="00162073" w:rsidP="00060F8A">
      <w:pPr>
        <w:contextualSpacing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 xml:space="preserve">Главный специалист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62073">
        <w:rPr>
          <w:rFonts w:ascii="Times New Roman" w:hAnsi="Times New Roman"/>
          <w:sz w:val="24"/>
          <w:szCs w:val="24"/>
        </w:rPr>
        <w:t>Н.К. Бирюкова</w:t>
      </w:r>
    </w:p>
    <w:p w:rsidR="00162073" w:rsidRPr="00162073" w:rsidRDefault="00162073" w:rsidP="00060F8A">
      <w:pPr>
        <w:contextualSpacing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17.09.2020</w:t>
      </w:r>
    </w:p>
    <w:p w:rsidR="00500487" w:rsidRDefault="00500487" w:rsidP="00162073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</w:p>
    <w:p w:rsidR="00162073" w:rsidRDefault="00162073" w:rsidP="00162073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</w:p>
    <w:p w:rsidR="00D705B9" w:rsidRPr="00D705B9" w:rsidRDefault="00006ABE" w:rsidP="00006ABE">
      <w:pPr>
        <w:tabs>
          <w:tab w:val="left" w:pos="1276"/>
        </w:tabs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D705B9" w:rsidRPr="00D705B9">
        <w:rPr>
          <w:rFonts w:ascii="Times New Roman" w:hAnsi="Times New Roman"/>
          <w:sz w:val="28"/>
          <w:szCs w:val="28"/>
        </w:rPr>
        <w:t>УТВЕРЖДЕН</w:t>
      </w:r>
    </w:p>
    <w:p w:rsidR="00D705B9" w:rsidRDefault="00006ABE" w:rsidP="00006ABE">
      <w:pPr>
        <w:tabs>
          <w:tab w:val="left" w:pos="1276"/>
        </w:tabs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постановлением А</w:t>
      </w:r>
      <w:r w:rsidR="00D705B9" w:rsidRPr="00D705B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Ивантеевского</w:t>
      </w:r>
    </w:p>
    <w:p w:rsidR="00006ABE" w:rsidRPr="00D705B9" w:rsidRDefault="00006ABE" w:rsidP="00006ABE">
      <w:pPr>
        <w:tabs>
          <w:tab w:val="left" w:pos="1276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045CF">
        <w:rPr>
          <w:rFonts w:ascii="Times New Roman" w:hAnsi="Times New Roman"/>
          <w:sz w:val="28"/>
          <w:szCs w:val="28"/>
        </w:rPr>
        <w:t xml:space="preserve"> сельского поселения от 17.09.2020 № 69</w:t>
      </w:r>
    </w:p>
    <w:p w:rsidR="00D705B9" w:rsidRDefault="00006ABE" w:rsidP="00D705B9">
      <w:pPr>
        <w:tabs>
          <w:tab w:val="left" w:pos="1276"/>
        </w:tabs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2665" w:rsidRDefault="00E52665" w:rsidP="00D705B9">
      <w:pPr>
        <w:tabs>
          <w:tab w:val="left" w:pos="1276"/>
        </w:tabs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52665" w:rsidRPr="00D705B9" w:rsidRDefault="00E52665" w:rsidP="00D705B9">
      <w:pPr>
        <w:tabs>
          <w:tab w:val="left" w:pos="1276"/>
        </w:tabs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05B9" w:rsidRPr="00006ABE" w:rsidRDefault="00D705B9" w:rsidP="00D705B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05B9">
        <w:rPr>
          <w:rFonts w:ascii="Times New Roman" w:hAnsi="Times New Roman"/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006ABE">
        <w:rPr>
          <w:rFonts w:ascii="Times New Roman" w:hAnsi="Times New Roman"/>
          <w:b/>
          <w:sz w:val="28"/>
          <w:szCs w:val="28"/>
        </w:rPr>
        <w:t xml:space="preserve"> </w:t>
      </w:r>
      <w:r w:rsidR="00006ABE" w:rsidRPr="00006ABE">
        <w:rPr>
          <w:rFonts w:ascii="Times New Roman" w:hAnsi="Times New Roman"/>
          <w:b/>
          <w:sz w:val="28"/>
          <w:szCs w:val="28"/>
        </w:rPr>
        <w:t xml:space="preserve">Ивантеевского сельского поселения Валдайского района Новгородской </w:t>
      </w:r>
      <w:r w:rsidR="00006AB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705B9" w:rsidRPr="00D705B9" w:rsidRDefault="00D705B9" w:rsidP="00D705B9">
      <w:pPr>
        <w:pStyle w:val="s1"/>
        <w:numPr>
          <w:ilvl w:val="0"/>
          <w:numId w:val="10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705B9">
        <w:rPr>
          <w:sz w:val="28"/>
          <w:szCs w:val="28"/>
        </w:rPr>
        <w:t xml:space="preserve">Настоящий Порядок разработан в соответствии с ч. 8 статьи 4 </w:t>
      </w:r>
      <w:r w:rsidRPr="00D705B9">
        <w:rPr>
          <w:sz w:val="28"/>
          <w:szCs w:val="28"/>
          <w:shd w:val="clear" w:color="auto" w:fill="FFFFFF"/>
        </w:rPr>
        <w:t>Федерал</w:t>
      </w:r>
      <w:r w:rsidR="00500487">
        <w:rPr>
          <w:sz w:val="28"/>
          <w:szCs w:val="28"/>
          <w:shd w:val="clear" w:color="auto" w:fill="FFFFFF"/>
        </w:rPr>
        <w:t xml:space="preserve">ьного закона от 1 апреля 2020 года № </w:t>
      </w:r>
      <w:r w:rsidRPr="00D705B9">
        <w:rPr>
          <w:sz w:val="28"/>
          <w:szCs w:val="28"/>
          <w:shd w:val="clear" w:color="auto" w:fill="FFFFFF"/>
        </w:rPr>
        <w:t>69-ФЗ</w:t>
      </w:r>
      <w:proofErr w:type="gramStart"/>
      <w:r w:rsidRPr="00D705B9">
        <w:rPr>
          <w:sz w:val="28"/>
          <w:szCs w:val="28"/>
          <w:shd w:val="clear" w:color="auto" w:fill="FFFFFF"/>
        </w:rPr>
        <w:t>"О</w:t>
      </w:r>
      <w:proofErr w:type="gramEnd"/>
      <w:r w:rsidRPr="00D705B9">
        <w:rPr>
          <w:sz w:val="28"/>
          <w:szCs w:val="28"/>
          <w:shd w:val="clear" w:color="auto" w:fill="FFFFFF"/>
        </w:rPr>
        <w:t xml:space="preserve"> защите и поощрении капиталовложений в Российской Федерации" (далее</w:t>
      </w:r>
      <w:r w:rsidR="00500487">
        <w:rPr>
          <w:sz w:val="28"/>
          <w:szCs w:val="28"/>
          <w:shd w:val="clear" w:color="auto" w:fill="FFFFFF"/>
        </w:rPr>
        <w:t xml:space="preserve"> </w:t>
      </w:r>
      <w:r w:rsidRPr="00D705B9">
        <w:rPr>
          <w:sz w:val="28"/>
          <w:szCs w:val="28"/>
          <w:shd w:val="clear" w:color="auto" w:fill="FFFFFF"/>
        </w:rPr>
        <w:t>- Федеральный закон)</w:t>
      </w:r>
      <w:r w:rsidRPr="00D705B9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r w:rsidR="00006ABE">
        <w:rPr>
          <w:sz w:val="28"/>
          <w:szCs w:val="28"/>
        </w:rPr>
        <w:t xml:space="preserve"> Ивантеевского сельского поселения Валдайского района Новгородской  области (далее - </w:t>
      </w:r>
      <w:r w:rsidR="00500487">
        <w:rPr>
          <w:sz w:val="28"/>
          <w:szCs w:val="28"/>
        </w:rPr>
        <w:t>Ивантеевское</w:t>
      </w:r>
      <w:r w:rsidR="00006ABE">
        <w:rPr>
          <w:sz w:val="28"/>
          <w:szCs w:val="28"/>
        </w:rPr>
        <w:t xml:space="preserve"> сельско</w:t>
      </w:r>
      <w:r w:rsidR="00500487">
        <w:rPr>
          <w:sz w:val="28"/>
          <w:szCs w:val="28"/>
        </w:rPr>
        <w:t>е</w:t>
      </w:r>
      <w:r w:rsidR="00006ABE">
        <w:rPr>
          <w:sz w:val="28"/>
          <w:szCs w:val="28"/>
        </w:rPr>
        <w:t xml:space="preserve"> поселени</w:t>
      </w:r>
      <w:r w:rsidR="00500487">
        <w:rPr>
          <w:sz w:val="28"/>
          <w:szCs w:val="28"/>
        </w:rPr>
        <w:t>е</w:t>
      </w:r>
      <w:r w:rsidR="00006ABE">
        <w:rPr>
          <w:sz w:val="28"/>
          <w:szCs w:val="28"/>
        </w:rPr>
        <w:t>).</w:t>
      </w:r>
    </w:p>
    <w:p w:rsidR="00D705B9" w:rsidRPr="00D705B9" w:rsidRDefault="00D705B9" w:rsidP="00D705B9">
      <w:pPr>
        <w:pStyle w:val="s1"/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r w:rsidR="00006ABE">
        <w:rPr>
          <w:sz w:val="28"/>
          <w:szCs w:val="28"/>
        </w:rPr>
        <w:t xml:space="preserve">Ивантеевского сельского поселения. </w:t>
      </w:r>
    </w:p>
    <w:p w:rsidR="00D705B9" w:rsidRPr="001B6BE6" w:rsidRDefault="00D705B9" w:rsidP="001B6BE6">
      <w:pPr>
        <w:pStyle w:val="s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9" w:anchor="/document/10164072/entry/3100" w:history="1">
        <w:r w:rsidRPr="00D705B9">
          <w:rPr>
            <w:rStyle w:val="a5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 w:rsidRPr="00D705B9">
        <w:rPr>
          <w:sz w:val="28"/>
          <w:szCs w:val="28"/>
        </w:rPr>
        <w:t xml:space="preserve"> с учетом </w:t>
      </w:r>
      <w:r w:rsidRPr="001B6BE6">
        <w:rPr>
          <w:sz w:val="28"/>
          <w:szCs w:val="28"/>
        </w:rPr>
        <w:t>особенностей, установленных   Федеральным законом.</w:t>
      </w:r>
    </w:p>
    <w:p w:rsidR="001B6BE6" w:rsidRPr="001B6BE6" w:rsidRDefault="00D705B9" w:rsidP="001B6B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2.2. </w:t>
      </w:r>
      <w:r w:rsidR="001B6BE6" w:rsidRPr="001B6BE6">
        <w:rPr>
          <w:rFonts w:ascii="Times New Roman" w:hAnsi="Times New Roman"/>
          <w:sz w:val="28"/>
          <w:szCs w:val="28"/>
        </w:rPr>
        <w:t>Соглашение о защите и поощрении капиталовложений заключается не позднее 1 я</w:t>
      </w:r>
      <w:r w:rsidR="001B6BE6" w:rsidRPr="001B6BE6">
        <w:rPr>
          <w:rFonts w:ascii="Times New Roman" w:hAnsi="Times New Roman"/>
          <w:sz w:val="28"/>
          <w:szCs w:val="28"/>
        </w:rPr>
        <w:t>н</w:t>
      </w:r>
      <w:r w:rsidR="001B6BE6" w:rsidRPr="001B6BE6">
        <w:rPr>
          <w:rFonts w:ascii="Times New Roman" w:hAnsi="Times New Roman"/>
          <w:sz w:val="28"/>
          <w:szCs w:val="28"/>
        </w:rPr>
        <w:t xml:space="preserve">варя 2030 года. </w:t>
      </w:r>
    </w:p>
    <w:p w:rsidR="00D705B9" w:rsidRPr="001B6BE6" w:rsidRDefault="001B6BE6" w:rsidP="001B6BE6">
      <w:pPr>
        <w:pStyle w:val="s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B6BE6">
        <w:rPr>
          <w:sz w:val="28"/>
          <w:szCs w:val="28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</w:t>
      </w:r>
      <w:r w:rsidRPr="001B6BE6">
        <w:rPr>
          <w:sz w:val="28"/>
          <w:szCs w:val="28"/>
        </w:rPr>
        <w:t>в</w:t>
      </w:r>
      <w:r w:rsidRPr="001B6BE6">
        <w:rPr>
          <w:sz w:val="28"/>
          <w:szCs w:val="28"/>
        </w:rPr>
        <w:t xml:space="preserve">ленных </w:t>
      </w:r>
      <w:hyperlink r:id="rId10" w:history="1">
        <w:r w:rsidRPr="001B6BE6">
          <w:rPr>
            <w:sz w:val="28"/>
            <w:szCs w:val="28"/>
          </w:rPr>
          <w:t>статьей 9</w:t>
        </w:r>
      </w:hyperlink>
      <w:r w:rsidRPr="001B6BE6">
        <w:rPr>
          <w:sz w:val="28"/>
          <w:szCs w:val="28"/>
        </w:rPr>
        <w:t xml:space="preserve"> Федерального закона, или срок действия мер государственной поддержки инвестиционных пр</w:t>
      </w:r>
      <w:r w:rsidRPr="001B6BE6">
        <w:rPr>
          <w:sz w:val="28"/>
          <w:szCs w:val="28"/>
        </w:rPr>
        <w:t>о</w:t>
      </w:r>
      <w:r w:rsidRPr="001B6BE6">
        <w:rPr>
          <w:sz w:val="28"/>
          <w:szCs w:val="28"/>
        </w:rPr>
        <w:t xml:space="preserve">ектов, предоставляемых в соответствии со </w:t>
      </w:r>
      <w:hyperlink r:id="rId11" w:history="1">
        <w:r w:rsidRPr="001B6BE6">
          <w:rPr>
            <w:sz w:val="28"/>
            <w:szCs w:val="28"/>
          </w:rPr>
          <w:t>статьей 15</w:t>
        </w:r>
      </w:hyperlink>
      <w:r w:rsidRPr="001B6BE6">
        <w:rPr>
          <w:sz w:val="28"/>
          <w:szCs w:val="28"/>
        </w:rPr>
        <w:t xml:space="preserve"> Федерального закона, в завис</w:t>
      </w:r>
      <w:r w:rsidRPr="001B6BE6">
        <w:rPr>
          <w:sz w:val="28"/>
          <w:szCs w:val="28"/>
        </w:rPr>
        <w:t>и</w:t>
      </w:r>
      <w:r w:rsidRPr="001B6BE6">
        <w:rPr>
          <w:sz w:val="28"/>
          <w:szCs w:val="28"/>
        </w:rPr>
        <w:t>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</w:t>
      </w:r>
      <w:r w:rsidRPr="001B6BE6">
        <w:rPr>
          <w:sz w:val="28"/>
          <w:szCs w:val="28"/>
        </w:rPr>
        <w:t>с</w:t>
      </w:r>
      <w:r w:rsidRPr="001B6BE6">
        <w:rPr>
          <w:sz w:val="28"/>
          <w:szCs w:val="28"/>
        </w:rPr>
        <w:t xml:space="preserve">вобождается от исполнения обязательств по соглашению о защите и поощрении капиталовложений, указанных в </w:t>
      </w:r>
      <w:hyperlink r:id="rId12" w:history="1">
        <w:r w:rsidRPr="001B6BE6">
          <w:rPr>
            <w:sz w:val="28"/>
            <w:szCs w:val="28"/>
          </w:rPr>
          <w:t>пункте 2</w:t>
        </w:r>
      </w:hyperlink>
      <w:r w:rsidRPr="001B6BE6">
        <w:rPr>
          <w:sz w:val="28"/>
          <w:szCs w:val="28"/>
        </w:rPr>
        <w:t xml:space="preserve"> ча</w:t>
      </w:r>
      <w:r w:rsidRPr="001B6BE6">
        <w:rPr>
          <w:sz w:val="28"/>
          <w:szCs w:val="28"/>
        </w:rPr>
        <w:t>с</w:t>
      </w:r>
      <w:r w:rsidRPr="001B6BE6">
        <w:rPr>
          <w:sz w:val="28"/>
          <w:szCs w:val="28"/>
        </w:rPr>
        <w:t>ти 13 статьи 11 Федерального закона</w:t>
      </w:r>
      <w:r w:rsidR="00D705B9" w:rsidRPr="001B6BE6">
        <w:rPr>
          <w:sz w:val="28"/>
          <w:szCs w:val="28"/>
        </w:rPr>
        <w:t>.</w:t>
      </w:r>
    </w:p>
    <w:p w:rsidR="001B6BE6" w:rsidRPr="001B6BE6" w:rsidRDefault="00D705B9" w:rsidP="001B6B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2.3.  </w:t>
      </w:r>
      <w:r w:rsidR="001B6BE6" w:rsidRPr="001B6BE6">
        <w:rPr>
          <w:rFonts w:ascii="Times New Roman" w:hAnsi="Times New Roman"/>
          <w:sz w:val="28"/>
          <w:szCs w:val="28"/>
        </w:rPr>
        <w:t>Соглашение о защите и поощрении капиталовложений должно содержать следующие у</w:t>
      </w:r>
      <w:r w:rsidR="001B6BE6" w:rsidRPr="001B6BE6">
        <w:rPr>
          <w:rFonts w:ascii="Times New Roman" w:hAnsi="Times New Roman"/>
          <w:sz w:val="28"/>
          <w:szCs w:val="28"/>
        </w:rPr>
        <w:t>с</w:t>
      </w:r>
      <w:r w:rsidR="001B6BE6" w:rsidRPr="001B6BE6">
        <w:rPr>
          <w:rFonts w:ascii="Times New Roman" w:hAnsi="Times New Roman"/>
          <w:sz w:val="28"/>
          <w:szCs w:val="28"/>
        </w:rPr>
        <w:t>ловия: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BE6">
        <w:rPr>
          <w:rFonts w:ascii="Times New Roman" w:hAnsi="Times New Roman"/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</w:t>
      </w:r>
      <w:r w:rsidRPr="001B6BE6">
        <w:rPr>
          <w:rFonts w:ascii="Times New Roman" w:hAnsi="Times New Roman"/>
          <w:sz w:val="28"/>
          <w:szCs w:val="28"/>
        </w:rPr>
        <w:t>я</w:t>
      </w:r>
      <w:r w:rsidRPr="001B6BE6">
        <w:rPr>
          <w:rFonts w:ascii="Times New Roman" w:hAnsi="Times New Roman"/>
          <w:sz w:val="28"/>
          <w:szCs w:val="28"/>
        </w:rPr>
        <w:t xml:space="preserve">занных между собой и подлежащих созданию (строительству) либо реконструкции и (или) </w:t>
      </w:r>
      <w:r w:rsidRPr="001B6BE6">
        <w:rPr>
          <w:rFonts w:ascii="Times New Roman" w:hAnsi="Times New Roman"/>
          <w:sz w:val="28"/>
          <w:szCs w:val="28"/>
        </w:rPr>
        <w:lastRenderedPageBreak/>
        <w:t>моде</w:t>
      </w:r>
      <w:r w:rsidRPr="001B6BE6">
        <w:rPr>
          <w:rFonts w:ascii="Times New Roman" w:hAnsi="Times New Roman"/>
          <w:sz w:val="28"/>
          <w:szCs w:val="28"/>
        </w:rPr>
        <w:t>р</w:t>
      </w:r>
      <w:r w:rsidRPr="001B6BE6">
        <w:rPr>
          <w:rFonts w:ascii="Times New Roman" w:hAnsi="Times New Roman"/>
          <w:sz w:val="28"/>
          <w:szCs w:val="28"/>
        </w:rPr>
        <w:t>низации, а также характеристики товаров, работ, услуг или результатов интеллектуальной де</w:t>
      </w:r>
      <w:r w:rsidRPr="001B6BE6">
        <w:rPr>
          <w:rFonts w:ascii="Times New Roman" w:hAnsi="Times New Roman"/>
          <w:sz w:val="28"/>
          <w:szCs w:val="28"/>
        </w:rPr>
        <w:t>я</w:t>
      </w:r>
      <w:r w:rsidRPr="001B6BE6">
        <w:rPr>
          <w:rFonts w:ascii="Times New Roman" w:hAnsi="Times New Roman"/>
          <w:sz w:val="28"/>
          <w:szCs w:val="28"/>
        </w:rPr>
        <w:t>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треб</w:t>
      </w:r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>вания к ним;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2) указание на этапы реализации инвестиционного проекта, а также применительно к каждому т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кому этапу: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</w:t>
      </w:r>
      <w:r w:rsidRPr="001B6BE6">
        <w:rPr>
          <w:rFonts w:ascii="Times New Roman" w:hAnsi="Times New Roman"/>
          <w:sz w:val="28"/>
          <w:szCs w:val="28"/>
        </w:rPr>
        <w:t>в</w:t>
      </w:r>
      <w:r w:rsidRPr="001B6BE6">
        <w:rPr>
          <w:rFonts w:ascii="Times New Roman" w:hAnsi="Times New Roman"/>
          <w:sz w:val="28"/>
          <w:szCs w:val="28"/>
        </w:rPr>
        <w:t xml:space="preserve">ненных к ним средств индивидуализации (в применимых случаях);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BE6">
        <w:rPr>
          <w:rFonts w:ascii="Times New Roman" w:hAnsi="Times New Roman"/>
          <w:sz w:val="28"/>
          <w:szCs w:val="28"/>
        </w:rPr>
        <w:t>в) срок ввода в эксплуатацию объекта, создаваемого (строящегося) либо реконструируем</w:t>
      </w:r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>го и (или) модернизируемого в рамках соответствующего этапа реализации инвестиционного пр</w:t>
      </w:r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 xml:space="preserve">екта (в применимых случаях); </w:t>
      </w:r>
      <w:proofErr w:type="gramEnd"/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2.1) срок осуществления капиталовложений в установленном </w:t>
      </w:r>
      <w:proofErr w:type="gramStart"/>
      <w:r w:rsidRPr="001B6BE6">
        <w:rPr>
          <w:rFonts w:ascii="Times New Roman" w:hAnsi="Times New Roman"/>
          <w:sz w:val="28"/>
          <w:szCs w:val="28"/>
        </w:rPr>
        <w:t>объеме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2.2) сроки осуществления иных мероприятий, определенных в соглашении о защите и п</w:t>
      </w:r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>ощрении капиталовложений;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2.3) объем капиталовложений;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2.4) объем планируемых к возмещению затрат, указанных в </w:t>
      </w:r>
      <w:hyperlink r:id="rId13" w:history="1">
        <w:r w:rsidRPr="001B6BE6">
          <w:rPr>
            <w:rFonts w:ascii="Times New Roman" w:hAnsi="Times New Roman"/>
            <w:sz w:val="28"/>
            <w:szCs w:val="28"/>
          </w:rPr>
          <w:t>части 1</w:t>
        </w:r>
      </w:hyperlink>
      <w:r w:rsidRPr="001B6BE6">
        <w:rPr>
          <w:rFonts w:ascii="Times New Roman" w:hAnsi="Times New Roman"/>
          <w:sz w:val="28"/>
          <w:szCs w:val="28"/>
        </w:rPr>
        <w:t xml:space="preserve"> статьи 15 Федерального закона </w:t>
      </w:r>
      <w:r w:rsidRPr="001B6BE6">
        <w:rPr>
          <w:rFonts w:ascii="Times New Roman" w:hAnsi="Times New Roman"/>
          <w:sz w:val="28"/>
          <w:szCs w:val="28"/>
          <w:shd w:val="clear" w:color="auto" w:fill="FFFFFF"/>
        </w:rPr>
        <w:t>от 1 апреля 2020 года № 69-ФЗ "О защите и п</w:t>
      </w:r>
      <w:r w:rsidRPr="001B6BE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B6BE6">
        <w:rPr>
          <w:rFonts w:ascii="Times New Roman" w:hAnsi="Times New Roman"/>
          <w:sz w:val="28"/>
          <w:szCs w:val="28"/>
          <w:shd w:val="clear" w:color="auto" w:fill="FFFFFF"/>
        </w:rPr>
        <w:t>ощрении капиталовложений в Российской Федерации" (далее – Федерального закона)</w:t>
      </w:r>
      <w:r w:rsidRPr="001B6BE6">
        <w:rPr>
          <w:rFonts w:ascii="Times New Roman" w:hAnsi="Times New Roman"/>
          <w:sz w:val="28"/>
          <w:szCs w:val="28"/>
        </w:rPr>
        <w:t xml:space="preserve">, и планируемые сроки их возмещения;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3) сведения о предельно допустимых отклонениях от параметров реализации инвестицио</w:t>
      </w:r>
      <w:r w:rsidRPr="001B6BE6">
        <w:rPr>
          <w:rFonts w:ascii="Times New Roman" w:hAnsi="Times New Roman"/>
          <w:sz w:val="28"/>
          <w:szCs w:val="28"/>
        </w:rPr>
        <w:t>н</w:t>
      </w:r>
      <w:r w:rsidRPr="001B6BE6">
        <w:rPr>
          <w:rFonts w:ascii="Times New Roman" w:hAnsi="Times New Roman"/>
          <w:sz w:val="28"/>
          <w:szCs w:val="28"/>
        </w:rPr>
        <w:t xml:space="preserve">ного проекта, указанных в пунктах 2 - 2.2 настоящей части, в следующих пределах: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BE6">
        <w:rPr>
          <w:rFonts w:ascii="Times New Roman" w:hAnsi="Times New Roman"/>
          <w:sz w:val="28"/>
          <w:szCs w:val="28"/>
        </w:rPr>
        <w:t>а) 25 процентов - в случае, если соглашение о защите и поощрении капиталовложений было з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стной проектной инициативы (при этом объем вносимых организацией, реализующей проект, к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питаловложений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не может быть менее объемов, предусмотренных </w:t>
      </w:r>
      <w:hyperlink r:id="rId14" w:history="1">
        <w:r w:rsidRPr="001B6BE6">
          <w:rPr>
            <w:rFonts w:ascii="Times New Roman" w:hAnsi="Times New Roman"/>
            <w:sz w:val="28"/>
            <w:szCs w:val="28"/>
          </w:rPr>
          <w:t>частью 4</w:t>
        </w:r>
      </w:hyperlink>
      <w:r w:rsidRPr="001B6BE6">
        <w:rPr>
          <w:rFonts w:ascii="Times New Roman" w:hAnsi="Times New Roman"/>
          <w:sz w:val="28"/>
          <w:szCs w:val="28"/>
        </w:rPr>
        <w:t xml:space="preserve"> статьи 9 настоящего Федерального закона);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б) 40 процентов - в </w:t>
      </w:r>
      <w:proofErr w:type="gramStart"/>
      <w:r w:rsidRPr="001B6BE6">
        <w:rPr>
          <w:rFonts w:ascii="Times New Roman" w:hAnsi="Times New Roman"/>
          <w:sz w:val="28"/>
          <w:szCs w:val="28"/>
        </w:rPr>
        <w:t>случаях</w:t>
      </w:r>
      <w:proofErr w:type="gramEnd"/>
      <w:r w:rsidRPr="001B6BE6">
        <w:rPr>
          <w:rFonts w:ascii="Times New Roman" w:hAnsi="Times New Roman"/>
          <w:sz w:val="28"/>
          <w:szCs w:val="28"/>
        </w:rPr>
        <w:t>, указанных в подпунктах "а" - "в" пункта 2 и пункте 2.2 н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стоящей части (значения предельно допустимых отклонений определяются в соответствии с порядком, у</w:t>
      </w:r>
      <w:r w:rsidRPr="001B6BE6">
        <w:rPr>
          <w:rFonts w:ascii="Times New Roman" w:hAnsi="Times New Roman"/>
          <w:sz w:val="28"/>
          <w:szCs w:val="28"/>
        </w:rPr>
        <w:t>с</w:t>
      </w:r>
      <w:r w:rsidRPr="001B6BE6">
        <w:rPr>
          <w:rFonts w:ascii="Times New Roman" w:hAnsi="Times New Roman"/>
          <w:sz w:val="28"/>
          <w:szCs w:val="28"/>
        </w:rPr>
        <w:t xml:space="preserve">тановленным Правительством </w:t>
      </w:r>
      <w:r w:rsidRPr="001B6BE6">
        <w:rPr>
          <w:rFonts w:ascii="Times New Roman" w:hAnsi="Times New Roman"/>
          <w:sz w:val="28"/>
          <w:szCs w:val="28"/>
        </w:rPr>
        <w:lastRenderedPageBreak/>
        <w:t xml:space="preserve">Российской Федерации);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4) срок применения стабилизационной оговорки в </w:t>
      </w:r>
      <w:proofErr w:type="gramStart"/>
      <w:r w:rsidRPr="001B6BE6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сроков, установленных частями 10 и 11 настоящей статьи;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BE6">
        <w:rPr>
          <w:rFonts w:ascii="Times New Roman" w:hAnsi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5" w:history="1">
        <w:r w:rsidRPr="001B6BE6">
          <w:rPr>
            <w:rFonts w:ascii="Times New Roman" w:hAnsi="Times New Roman"/>
            <w:sz w:val="28"/>
            <w:szCs w:val="28"/>
          </w:rPr>
          <w:t>пункте 1</w:t>
        </w:r>
      </w:hyperlink>
      <w:r w:rsidRPr="001B6BE6">
        <w:rPr>
          <w:rFonts w:ascii="Times New Roman" w:hAnsi="Times New Roman"/>
          <w:sz w:val="28"/>
          <w:szCs w:val="28"/>
        </w:rPr>
        <w:t xml:space="preserve"> части 1 статьи 14 Федерального закона, и (или) процентная ставка (порядок ее определения) по кредитному договору, указанному в </w:t>
      </w:r>
      <w:hyperlink r:id="rId16" w:history="1">
        <w:r w:rsidRPr="001B6BE6">
          <w:rPr>
            <w:rFonts w:ascii="Times New Roman" w:hAnsi="Times New Roman"/>
            <w:sz w:val="28"/>
            <w:szCs w:val="28"/>
          </w:rPr>
          <w:t>пункте 2</w:t>
        </w:r>
      </w:hyperlink>
      <w:r w:rsidRPr="001B6BE6">
        <w:rPr>
          <w:rFonts w:ascii="Times New Roman" w:hAnsi="Times New Roman"/>
          <w:sz w:val="28"/>
          <w:szCs w:val="28"/>
        </w:rPr>
        <w:t xml:space="preserve"> ча</w:t>
      </w:r>
      <w:r w:rsidRPr="001B6BE6">
        <w:rPr>
          <w:rFonts w:ascii="Times New Roman" w:hAnsi="Times New Roman"/>
          <w:sz w:val="28"/>
          <w:szCs w:val="28"/>
        </w:rPr>
        <w:t>с</w:t>
      </w:r>
      <w:r w:rsidRPr="001B6BE6">
        <w:rPr>
          <w:rFonts w:ascii="Times New Roman" w:hAnsi="Times New Roman"/>
          <w:sz w:val="28"/>
          <w:szCs w:val="28"/>
        </w:rPr>
        <w:t>ти 1 статьи 14 Федерального закона, а также сроки предоставления и объемы субс</w:t>
      </w:r>
      <w:r w:rsidRPr="001B6BE6">
        <w:rPr>
          <w:rFonts w:ascii="Times New Roman" w:hAnsi="Times New Roman"/>
          <w:sz w:val="28"/>
          <w:szCs w:val="28"/>
        </w:rPr>
        <w:t>и</w:t>
      </w:r>
      <w:r w:rsidRPr="001B6BE6">
        <w:rPr>
          <w:rFonts w:ascii="Times New Roman" w:hAnsi="Times New Roman"/>
          <w:sz w:val="28"/>
          <w:szCs w:val="28"/>
        </w:rPr>
        <w:t xml:space="preserve">дий, указанных в </w:t>
      </w:r>
      <w:hyperlink r:id="rId17" w:history="1">
        <w:r w:rsidRPr="001B6BE6">
          <w:rPr>
            <w:rFonts w:ascii="Times New Roman" w:hAnsi="Times New Roman"/>
            <w:sz w:val="28"/>
            <w:szCs w:val="28"/>
          </w:rPr>
          <w:t>пункте 2</w:t>
        </w:r>
      </w:hyperlink>
      <w:r w:rsidRPr="001B6BE6">
        <w:rPr>
          <w:rFonts w:ascii="Times New Roman" w:hAnsi="Times New Roman"/>
          <w:sz w:val="28"/>
          <w:szCs w:val="28"/>
        </w:rPr>
        <w:t xml:space="preserve"> части 3 статьи 14 Федерального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закона;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BE6">
        <w:rPr>
          <w:rFonts w:ascii="Times New Roman" w:hAnsi="Times New Roman"/>
          <w:sz w:val="28"/>
          <w:szCs w:val="28"/>
        </w:rPr>
        <w:t>6) указание на обязанность Ивантеевского сельского поселения  осуществлять выплаты (обеспечить возмещение затрат) в пользу организации, реализующей проект, в объеме, не превыша</w:t>
      </w:r>
      <w:r w:rsidRPr="001B6BE6">
        <w:rPr>
          <w:rFonts w:ascii="Times New Roman" w:hAnsi="Times New Roman"/>
          <w:sz w:val="28"/>
          <w:szCs w:val="28"/>
        </w:rPr>
        <w:t>ю</w:t>
      </w:r>
      <w:r w:rsidRPr="001B6BE6">
        <w:rPr>
          <w:rFonts w:ascii="Times New Roman" w:hAnsi="Times New Roman"/>
          <w:sz w:val="28"/>
          <w:szCs w:val="28"/>
        </w:rPr>
        <w:t>щем размера обязательных платежей, исчисленных организацией, реализующей проект, для упл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>р</w:t>
      </w:r>
      <w:r w:rsidRPr="001B6BE6">
        <w:rPr>
          <w:rFonts w:ascii="Times New Roman" w:hAnsi="Times New Roman"/>
          <w:sz w:val="28"/>
          <w:szCs w:val="28"/>
        </w:rPr>
        <w:t>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ние является стороной соглашения о защите и поощрении капиталовложений и таким соглашен</w:t>
      </w:r>
      <w:r w:rsidRPr="001B6BE6">
        <w:rPr>
          <w:rFonts w:ascii="Times New Roman" w:hAnsi="Times New Roman"/>
          <w:sz w:val="28"/>
          <w:szCs w:val="28"/>
        </w:rPr>
        <w:t>и</w:t>
      </w:r>
      <w:r w:rsidRPr="001B6BE6">
        <w:rPr>
          <w:rFonts w:ascii="Times New Roman" w:hAnsi="Times New Roman"/>
          <w:sz w:val="28"/>
          <w:szCs w:val="28"/>
        </w:rPr>
        <w:t xml:space="preserve">ем предусмотрена возможность возмещения затрат, указанных в </w:t>
      </w:r>
      <w:hyperlink r:id="rId18" w:history="1">
        <w:r w:rsidRPr="001B6BE6">
          <w:rPr>
            <w:rFonts w:ascii="Times New Roman" w:hAnsi="Times New Roman"/>
            <w:sz w:val="28"/>
            <w:szCs w:val="28"/>
          </w:rPr>
          <w:t>части 1</w:t>
        </w:r>
      </w:hyperlink>
      <w:r w:rsidRPr="001B6BE6">
        <w:rPr>
          <w:rFonts w:ascii="Times New Roman" w:hAnsi="Times New Roman"/>
          <w:sz w:val="28"/>
          <w:szCs w:val="28"/>
        </w:rPr>
        <w:t xml:space="preserve"> статьи 15 Ф</w:t>
      </w:r>
      <w:r w:rsidRPr="001B6BE6">
        <w:rPr>
          <w:rFonts w:ascii="Times New Roman" w:hAnsi="Times New Roman"/>
          <w:sz w:val="28"/>
          <w:szCs w:val="28"/>
        </w:rPr>
        <w:t>е</w:t>
      </w:r>
      <w:r w:rsidRPr="001B6BE6">
        <w:rPr>
          <w:rFonts w:ascii="Times New Roman" w:hAnsi="Times New Roman"/>
          <w:sz w:val="28"/>
          <w:szCs w:val="28"/>
        </w:rPr>
        <w:t>дерального закона, в пределах земельного налога, исчисленного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организацией, реализующей проект, для уплаты в местный бю</w:t>
      </w:r>
      <w:r w:rsidRPr="001B6BE6">
        <w:rPr>
          <w:rFonts w:ascii="Times New Roman" w:hAnsi="Times New Roman"/>
          <w:sz w:val="28"/>
          <w:szCs w:val="28"/>
        </w:rPr>
        <w:t>д</w:t>
      </w:r>
      <w:r w:rsidRPr="001B6BE6">
        <w:rPr>
          <w:rFonts w:ascii="Times New Roman" w:hAnsi="Times New Roman"/>
          <w:sz w:val="28"/>
          <w:szCs w:val="28"/>
        </w:rPr>
        <w:t xml:space="preserve">жет), ввозных таможенных пошлин: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а) на возмещение реального ущерба в </w:t>
      </w:r>
      <w:proofErr w:type="gramStart"/>
      <w:r w:rsidRPr="001B6BE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B6BE6">
        <w:rPr>
          <w:rFonts w:ascii="Times New Roman" w:hAnsi="Times New Roman"/>
          <w:sz w:val="28"/>
          <w:szCs w:val="28"/>
        </w:rPr>
        <w:t xml:space="preserve"> с порядком, предусмотренным </w:t>
      </w:r>
      <w:hyperlink r:id="rId19" w:history="1">
        <w:r w:rsidRPr="001B6BE6">
          <w:rPr>
            <w:rFonts w:ascii="Times New Roman" w:hAnsi="Times New Roman"/>
            <w:sz w:val="28"/>
            <w:szCs w:val="28"/>
          </w:rPr>
          <w:t>статьей 12</w:t>
        </w:r>
      </w:hyperlink>
      <w:r w:rsidRPr="001B6BE6">
        <w:rPr>
          <w:rFonts w:ascii="Times New Roman" w:hAnsi="Times New Roman"/>
          <w:sz w:val="28"/>
          <w:szCs w:val="28"/>
        </w:rPr>
        <w:t xml:space="preserve"> настоящего Федерального закона, в том числе в случаях, предусмотренных </w:t>
      </w:r>
      <w:hyperlink r:id="rId20" w:history="1">
        <w:r w:rsidRPr="001B6BE6">
          <w:rPr>
            <w:rFonts w:ascii="Times New Roman" w:hAnsi="Times New Roman"/>
            <w:sz w:val="28"/>
            <w:szCs w:val="28"/>
          </w:rPr>
          <w:t>частью 3</w:t>
        </w:r>
      </w:hyperlink>
      <w:r w:rsidRPr="001B6BE6">
        <w:rPr>
          <w:rFonts w:ascii="Times New Roman" w:hAnsi="Times New Roman"/>
          <w:sz w:val="28"/>
          <w:szCs w:val="28"/>
        </w:rPr>
        <w:t xml:space="preserve"> статьи 14 н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стоящего Федерального закона;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б) на возмещение понесенных затрат, предусмотренных </w:t>
      </w:r>
      <w:hyperlink r:id="rId21" w:history="1">
        <w:r w:rsidRPr="001B6BE6">
          <w:rPr>
            <w:rFonts w:ascii="Times New Roman" w:hAnsi="Times New Roman"/>
            <w:sz w:val="28"/>
            <w:szCs w:val="28"/>
          </w:rPr>
          <w:t>статьей 15</w:t>
        </w:r>
      </w:hyperlink>
      <w:r w:rsidRPr="001B6BE6">
        <w:rPr>
          <w:rFonts w:ascii="Times New Roman" w:hAnsi="Times New Roman"/>
          <w:sz w:val="28"/>
          <w:szCs w:val="28"/>
        </w:rPr>
        <w:t xml:space="preserve"> настоящего Федерал</w:t>
      </w:r>
      <w:r w:rsidRPr="001B6BE6">
        <w:rPr>
          <w:rFonts w:ascii="Times New Roman" w:hAnsi="Times New Roman"/>
          <w:sz w:val="28"/>
          <w:szCs w:val="28"/>
        </w:rPr>
        <w:t>ь</w:t>
      </w:r>
      <w:r w:rsidRPr="001B6BE6">
        <w:rPr>
          <w:rFonts w:ascii="Times New Roman" w:hAnsi="Times New Roman"/>
          <w:sz w:val="28"/>
          <w:szCs w:val="28"/>
        </w:rPr>
        <w:t xml:space="preserve">ного закона (в </w:t>
      </w:r>
      <w:proofErr w:type="gramStart"/>
      <w:r w:rsidRPr="001B6BE6">
        <w:rPr>
          <w:rFonts w:ascii="Times New Roman" w:hAnsi="Times New Roman"/>
          <w:sz w:val="28"/>
          <w:szCs w:val="28"/>
        </w:rPr>
        <w:t>случае</w:t>
      </w:r>
      <w:proofErr w:type="gramEnd"/>
      <w:r w:rsidRPr="001B6BE6">
        <w:rPr>
          <w:rFonts w:ascii="Times New Roman" w:hAnsi="Times New Roman"/>
          <w:sz w:val="28"/>
          <w:szCs w:val="28"/>
        </w:rPr>
        <w:t>, если публично-правовым образованием было принято решение о возмещении т</w:t>
      </w:r>
      <w:r w:rsidRPr="001B6BE6">
        <w:rPr>
          <w:rFonts w:ascii="Times New Roman" w:hAnsi="Times New Roman"/>
          <w:sz w:val="28"/>
          <w:szCs w:val="28"/>
        </w:rPr>
        <w:t>а</w:t>
      </w:r>
      <w:r w:rsidRPr="001B6BE6">
        <w:rPr>
          <w:rFonts w:ascii="Times New Roman" w:hAnsi="Times New Roman"/>
          <w:sz w:val="28"/>
          <w:szCs w:val="28"/>
        </w:rPr>
        <w:t>ких затрат);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</w:t>
      </w:r>
      <w:r w:rsidRPr="001B6BE6">
        <w:rPr>
          <w:rFonts w:ascii="Times New Roman" w:hAnsi="Times New Roman"/>
          <w:sz w:val="28"/>
          <w:szCs w:val="28"/>
        </w:rPr>
        <w:t>е</w:t>
      </w:r>
      <w:r w:rsidRPr="001B6BE6">
        <w:rPr>
          <w:rFonts w:ascii="Times New Roman" w:hAnsi="Times New Roman"/>
          <w:sz w:val="28"/>
          <w:szCs w:val="28"/>
        </w:rPr>
        <w:t xml:space="preserve">нии капиталовложений; </w:t>
      </w:r>
    </w:p>
    <w:p w:rsidR="001B6BE6" w:rsidRPr="001B6BE6" w:rsidRDefault="001B6BE6" w:rsidP="001B6BE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6BE6">
        <w:rPr>
          <w:rFonts w:ascii="Times New Roman" w:hAnsi="Times New Roman"/>
          <w:sz w:val="28"/>
          <w:szCs w:val="28"/>
        </w:rPr>
        <w:lastRenderedPageBreak/>
        <w:t>8) порядок разрешения споров между сторонами соглашения о защите и поощрении капиталовл</w:t>
      </w:r>
      <w:r w:rsidRPr="001B6BE6">
        <w:rPr>
          <w:rFonts w:ascii="Times New Roman" w:hAnsi="Times New Roman"/>
          <w:sz w:val="28"/>
          <w:szCs w:val="28"/>
        </w:rPr>
        <w:t>о</w:t>
      </w:r>
      <w:r w:rsidRPr="001B6BE6">
        <w:rPr>
          <w:rFonts w:ascii="Times New Roman" w:hAnsi="Times New Roman"/>
          <w:sz w:val="28"/>
          <w:szCs w:val="28"/>
        </w:rPr>
        <w:t>жений;</w:t>
      </w:r>
    </w:p>
    <w:p w:rsidR="001B6BE6" w:rsidRPr="001B6BE6" w:rsidRDefault="001B6BE6" w:rsidP="001B6BE6">
      <w:pPr>
        <w:pStyle w:val="s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B6BE6">
        <w:rPr>
          <w:sz w:val="28"/>
          <w:szCs w:val="28"/>
        </w:rPr>
        <w:t>9) иные условия, предусмотренные Федеральным законом и типовой формой соглаш</w:t>
      </w:r>
      <w:r w:rsidRPr="001B6BE6">
        <w:rPr>
          <w:sz w:val="28"/>
          <w:szCs w:val="28"/>
        </w:rPr>
        <w:t>е</w:t>
      </w:r>
      <w:r w:rsidRPr="001B6BE6">
        <w:rPr>
          <w:sz w:val="28"/>
          <w:szCs w:val="28"/>
        </w:rPr>
        <w:t>ния о защите и поощрении капиталовложений, утвержденной Правительством Российской Фед</w:t>
      </w:r>
      <w:r w:rsidRPr="001B6BE6">
        <w:rPr>
          <w:sz w:val="28"/>
          <w:szCs w:val="28"/>
        </w:rPr>
        <w:t>е</w:t>
      </w:r>
      <w:r w:rsidRPr="001B6BE6">
        <w:rPr>
          <w:sz w:val="28"/>
          <w:szCs w:val="28"/>
        </w:rPr>
        <w:t>рации»</w:t>
      </w:r>
    </w:p>
    <w:p w:rsidR="00D705B9" w:rsidRPr="00D705B9" w:rsidRDefault="00D705B9" w:rsidP="001B6BE6">
      <w:pPr>
        <w:pStyle w:val="s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2.4. Решение о заключении соглашения пр</w:t>
      </w:r>
      <w:r w:rsidR="00500487">
        <w:rPr>
          <w:sz w:val="28"/>
          <w:szCs w:val="28"/>
        </w:rPr>
        <w:t>инимается в форме распоряжения А</w:t>
      </w:r>
      <w:r w:rsidRPr="00D705B9">
        <w:rPr>
          <w:sz w:val="28"/>
          <w:szCs w:val="28"/>
        </w:rPr>
        <w:t xml:space="preserve">дминистрации  </w:t>
      </w:r>
      <w:r w:rsidR="00500487">
        <w:rPr>
          <w:sz w:val="28"/>
          <w:szCs w:val="28"/>
        </w:rPr>
        <w:t>Ивантеевского сельского поселения</w:t>
      </w:r>
      <w:r w:rsidRPr="00D705B9">
        <w:rPr>
          <w:sz w:val="28"/>
          <w:szCs w:val="28"/>
        </w:rPr>
        <w:t>.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 xml:space="preserve">3.  Условия   заключения соглашений о защите и поощрении капиталовложений со стороны </w:t>
      </w:r>
      <w:r w:rsidR="00500487">
        <w:rPr>
          <w:sz w:val="28"/>
          <w:szCs w:val="28"/>
        </w:rPr>
        <w:t>Ивантеевского сельского поселения.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1) игорный бизнес;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4) оптовая и розничная торговля;</w:t>
      </w:r>
    </w:p>
    <w:p w:rsidR="00D705B9" w:rsidRP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D705B9" w:rsidRDefault="00D705B9" w:rsidP="00D705B9">
      <w:pPr>
        <w:pStyle w:val="s1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705B9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500487" w:rsidRPr="00D705B9" w:rsidRDefault="00500487" w:rsidP="00500487">
      <w:pPr>
        <w:pStyle w:val="s1"/>
        <w:shd w:val="clear" w:color="auto" w:fill="FFFFFF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D705B9" w:rsidRPr="00D705B9" w:rsidRDefault="00D705B9" w:rsidP="00D705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5B9" w:rsidRPr="00D705B9" w:rsidRDefault="00D705B9" w:rsidP="00D705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74D75" w:rsidRPr="00D705B9" w:rsidRDefault="00C74D75" w:rsidP="00D705B9">
      <w:pPr>
        <w:tabs>
          <w:tab w:val="left" w:pos="1995"/>
        </w:tabs>
        <w:contextualSpacing/>
        <w:rPr>
          <w:rFonts w:ascii="Times New Roman" w:hAnsi="Times New Roman"/>
          <w:sz w:val="28"/>
          <w:szCs w:val="28"/>
        </w:rPr>
      </w:pPr>
    </w:p>
    <w:sectPr w:rsidR="00C74D75" w:rsidRPr="00D705B9" w:rsidSect="00500487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E3" w:rsidRDefault="00324EE3" w:rsidP="00D705B9">
      <w:pPr>
        <w:spacing w:after="0" w:line="240" w:lineRule="auto"/>
      </w:pPr>
      <w:r>
        <w:separator/>
      </w:r>
    </w:p>
  </w:endnote>
  <w:endnote w:type="continuationSeparator" w:id="1">
    <w:p w:rsidR="00324EE3" w:rsidRDefault="00324EE3" w:rsidP="00D7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E3" w:rsidRDefault="00324EE3" w:rsidP="00D705B9">
      <w:pPr>
        <w:spacing w:after="0" w:line="240" w:lineRule="auto"/>
      </w:pPr>
      <w:r>
        <w:separator/>
      </w:r>
    </w:p>
  </w:footnote>
  <w:footnote w:type="continuationSeparator" w:id="1">
    <w:p w:rsidR="00324EE3" w:rsidRDefault="00324EE3" w:rsidP="00D7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87" w:rsidRDefault="00500487">
    <w:pPr>
      <w:pStyle w:val="a6"/>
      <w:jc w:val="center"/>
    </w:pPr>
    <w:fldSimple w:instr=" PAGE   \* MERGEFORMAT ">
      <w:r w:rsidR="001B6BE6">
        <w:rPr>
          <w:noProof/>
        </w:rPr>
        <w:t>5</w:t>
      </w:r>
    </w:fldSimple>
  </w:p>
  <w:p w:rsidR="00500487" w:rsidRDefault="005004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D81"/>
    <w:multiLevelType w:val="multilevel"/>
    <w:tmpl w:val="0AA23656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7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7" w:hanging="2160"/>
      </w:pPr>
      <w:rPr>
        <w:rFonts w:hint="default"/>
      </w:rPr>
    </w:lvl>
  </w:abstractNum>
  <w:abstractNum w:abstractNumId="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7A0D"/>
    <w:multiLevelType w:val="multilevel"/>
    <w:tmpl w:val="D48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33B7EB2"/>
    <w:multiLevelType w:val="multilevel"/>
    <w:tmpl w:val="8C86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92140E5"/>
    <w:multiLevelType w:val="multilevel"/>
    <w:tmpl w:val="0FE87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6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458E1"/>
    <w:multiLevelType w:val="multilevel"/>
    <w:tmpl w:val="A7BC4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F8A232F"/>
    <w:multiLevelType w:val="multilevel"/>
    <w:tmpl w:val="C90E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DF6"/>
    <w:rsid w:val="00006ABE"/>
    <w:rsid w:val="00060F8A"/>
    <w:rsid w:val="0007480E"/>
    <w:rsid w:val="00087491"/>
    <w:rsid w:val="00110E85"/>
    <w:rsid w:val="00144ADA"/>
    <w:rsid w:val="00162073"/>
    <w:rsid w:val="001B6BE6"/>
    <w:rsid w:val="001D512C"/>
    <w:rsid w:val="002058D2"/>
    <w:rsid w:val="00240D2B"/>
    <w:rsid w:val="00274BEE"/>
    <w:rsid w:val="002A73B6"/>
    <w:rsid w:val="002B658E"/>
    <w:rsid w:val="002D4CDD"/>
    <w:rsid w:val="00324EE3"/>
    <w:rsid w:val="00330382"/>
    <w:rsid w:val="00334326"/>
    <w:rsid w:val="00361B55"/>
    <w:rsid w:val="003B2CC7"/>
    <w:rsid w:val="003B5A80"/>
    <w:rsid w:val="00465754"/>
    <w:rsid w:val="00477129"/>
    <w:rsid w:val="00496675"/>
    <w:rsid w:val="004B583C"/>
    <w:rsid w:val="00500487"/>
    <w:rsid w:val="00523740"/>
    <w:rsid w:val="00567D93"/>
    <w:rsid w:val="00577ECF"/>
    <w:rsid w:val="006A248A"/>
    <w:rsid w:val="006C68CA"/>
    <w:rsid w:val="00701477"/>
    <w:rsid w:val="007157BB"/>
    <w:rsid w:val="0078288B"/>
    <w:rsid w:val="007B28EA"/>
    <w:rsid w:val="007E11B5"/>
    <w:rsid w:val="007F2C06"/>
    <w:rsid w:val="007F653F"/>
    <w:rsid w:val="00800363"/>
    <w:rsid w:val="00807C82"/>
    <w:rsid w:val="00810DAB"/>
    <w:rsid w:val="008209A9"/>
    <w:rsid w:val="0082115F"/>
    <w:rsid w:val="00843275"/>
    <w:rsid w:val="00866C81"/>
    <w:rsid w:val="00874835"/>
    <w:rsid w:val="00883D99"/>
    <w:rsid w:val="008A2AE8"/>
    <w:rsid w:val="008C248E"/>
    <w:rsid w:val="008C5482"/>
    <w:rsid w:val="008F7558"/>
    <w:rsid w:val="00925BD2"/>
    <w:rsid w:val="00955225"/>
    <w:rsid w:val="009B2E1F"/>
    <w:rsid w:val="009C4136"/>
    <w:rsid w:val="009C51DF"/>
    <w:rsid w:val="009D76D2"/>
    <w:rsid w:val="00A0764E"/>
    <w:rsid w:val="00A222BE"/>
    <w:rsid w:val="00A25BA0"/>
    <w:rsid w:val="00A26DE3"/>
    <w:rsid w:val="00A304EC"/>
    <w:rsid w:val="00A40EE8"/>
    <w:rsid w:val="00A427F4"/>
    <w:rsid w:val="00AF4E52"/>
    <w:rsid w:val="00B27C58"/>
    <w:rsid w:val="00B34E93"/>
    <w:rsid w:val="00B35427"/>
    <w:rsid w:val="00B358D7"/>
    <w:rsid w:val="00B4790C"/>
    <w:rsid w:val="00B54C55"/>
    <w:rsid w:val="00B56924"/>
    <w:rsid w:val="00B654D0"/>
    <w:rsid w:val="00B7391F"/>
    <w:rsid w:val="00B8163C"/>
    <w:rsid w:val="00BF1A4C"/>
    <w:rsid w:val="00C2157F"/>
    <w:rsid w:val="00C64004"/>
    <w:rsid w:val="00C74D75"/>
    <w:rsid w:val="00CA3A7C"/>
    <w:rsid w:val="00CD5D9F"/>
    <w:rsid w:val="00D045CF"/>
    <w:rsid w:val="00D104E3"/>
    <w:rsid w:val="00D25081"/>
    <w:rsid w:val="00D348E1"/>
    <w:rsid w:val="00D56919"/>
    <w:rsid w:val="00D705B9"/>
    <w:rsid w:val="00D82B3E"/>
    <w:rsid w:val="00DC679B"/>
    <w:rsid w:val="00DD1259"/>
    <w:rsid w:val="00DE55A4"/>
    <w:rsid w:val="00DE5B7C"/>
    <w:rsid w:val="00E07311"/>
    <w:rsid w:val="00E313FA"/>
    <w:rsid w:val="00E52665"/>
    <w:rsid w:val="00E860FD"/>
    <w:rsid w:val="00EA7C5E"/>
    <w:rsid w:val="00F32CB5"/>
    <w:rsid w:val="00F42CA1"/>
    <w:rsid w:val="00FA47F5"/>
    <w:rsid w:val="00FB17F6"/>
    <w:rsid w:val="00FB2DF6"/>
    <w:rsid w:val="00FD455E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1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11B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75"/>
    <w:pPr>
      <w:ind w:left="720"/>
      <w:contextualSpacing/>
    </w:pPr>
  </w:style>
  <w:style w:type="paragraph" w:customStyle="1" w:styleId="s1">
    <w:name w:val="s_1"/>
    <w:basedOn w:val="a"/>
    <w:rsid w:val="00A22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313FA"/>
  </w:style>
  <w:style w:type="paragraph" w:styleId="a4">
    <w:name w:val="Normal (Web)"/>
    <w:basedOn w:val="a"/>
    <w:uiPriority w:val="99"/>
    <w:unhideWhenUsed/>
    <w:rsid w:val="00D25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4E93"/>
    <w:pPr>
      <w:spacing w:line="254" w:lineRule="auto"/>
      <w:ind w:left="720"/>
      <w:contextualSpacing/>
    </w:pPr>
    <w:rPr>
      <w:rFonts w:eastAsia="Times New Roman"/>
    </w:rPr>
  </w:style>
  <w:style w:type="character" w:styleId="a5">
    <w:name w:val="Hyperlink"/>
    <w:basedOn w:val="a0"/>
    <w:unhideWhenUsed/>
    <w:rsid w:val="00925B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5BD2"/>
  </w:style>
  <w:style w:type="character" w:customStyle="1" w:styleId="10">
    <w:name w:val="Заголовок 1 Знак"/>
    <w:basedOn w:val="a0"/>
    <w:link w:val="1"/>
    <w:rsid w:val="007E11B5"/>
    <w:rPr>
      <w:rFonts w:ascii="Times New Roman" w:eastAsia="Times New Roman" w:hAnsi="Times New Roman"/>
      <w:sz w:val="32"/>
    </w:rPr>
  </w:style>
  <w:style w:type="character" w:customStyle="1" w:styleId="40">
    <w:name w:val="Заголовок 4 Знак"/>
    <w:basedOn w:val="a0"/>
    <w:link w:val="4"/>
    <w:rsid w:val="007E11B5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7E11B5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11B5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7E11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7E11B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D70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5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70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5B9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60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normativ.kontur.ru/document?moduleId=1&amp;documentId=436623#l197" TargetMode="External"/><Relationship Id="rId18" Type="http://schemas.openxmlformats.org/officeDocument/2006/relationships/hyperlink" Target="https://normativ.kontur.ru/document?moduleId=1&amp;documentId=436623#l1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6623#l373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normativ.kontur.ru/document?moduleId=1&amp;documentId=436623#l342" TargetMode="External"/><Relationship Id="rId17" Type="http://schemas.openxmlformats.org/officeDocument/2006/relationships/hyperlink" Target="https://normativ.kontur.ru/document?moduleId=1&amp;documentId=436623#l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6623#l171" TargetMode="External"/><Relationship Id="rId20" Type="http://schemas.openxmlformats.org/officeDocument/2006/relationships/hyperlink" Target="https://normativ.kontur.ru/document?moduleId=1&amp;documentId=436623#l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36623#l37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6623#l1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36623#l93" TargetMode="External"/><Relationship Id="rId19" Type="http://schemas.openxmlformats.org/officeDocument/2006/relationships/hyperlink" Target="https://normativ.kontur.ru/document?moduleId=1&amp;documentId=436623#l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normativ.kontur.ru/document?moduleId=1&amp;documentId=436623#l10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11161</CharactersWithSpaces>
  <SharedDoc>false</SharedDoc>
  <HLinks>
    <vt:vector size="48" baseType="variant">
      <vt:variant>
        <vt:i4>5242964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/document/73826576/entry/15</vt:lpwstr>
      </vt:variant>
      <vt:variant>
        <vt:i4>6488160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</vt:lpwstr>
      </vt:variant>
      <vt:variant>
        <vt:i4>5242964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/document/73826576/entry/12</vt:lpwstr>
      </vt:variant>
      <vt:variant>
        <vt:i4>6488160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/document/73826576/entry/1432</vt:lpwstr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/document/73826576/entry/1412</vt:lpwstr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/document/73826576/entry/1411</vt:lpwstr>
      </vt:variant>
      <vt:variant>
        <vt:i4>5767252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/document/73826576/entry/94</vt:lpwstr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/document/10164072/entry/3100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Мария Андреевская</dc:creator>
  <cp:lastModifiedBy>User</cp:lastModifiedBy>
  <cp:revision>2</cp:revision>
  <cp:lastPrinted>2020-09-17T06:15:00Z</cp:lastPrinted>
  <dcterms:created xsi:type="dcterms:W3CDTF">2024-05-30T10:56:00Z</dcterms:created>
  <dcterms:modified xsi:type="dcterms:W3CDTF">2024-05-30T10:56:00Z</dcterms:modified>
</cp:coreProperties>
</file>