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0"/>
        <w:gridCol w:w="8131"/>
      </w:tblGrid>
      <w:tr w:rsidR="004727B9" w:rsidTr="003503EE">
        <w:tc>
          <w:tcPr>
            <w:tcW w:w="1129" w:type="dxa"/>
          </w:tcPr>
          <w:p w:rsidR="004727B9" w:rsidRDefault="002D0B35" w:rsidP="0035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B35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pt;margin-top:21.6pt;width:42.1pt;height:54pt;z-index:251649536;visibility:visible;mso-wrap-edited:f;mso-position-horizontal-relative:page;mso-position-vertical-relative:page">
                  <v:imagedata r:id="rId6" o:title="" grayscale="t" bilevel="t"/>
                  <w10:wrap type="topAndBottom" anchorx="page" anchory="page"/>
                </v:shape>
                <o:OLEObject Type="Embed" ProgID="Word.Picture.8" ShapeID="_x0000_s1026" DrawAspect="Content" ObjectID="_1725193944" r:id="rId7"/>
              </w:pict>
            </w:r>
          </w:p>
        </w:tc>
        <w:tc>
          <w:tcPr>
            <w:tcW w:w="8216" w:type="dxa"/>
          </w:tcPr>
          <w:p w:rsidR="004727B9" w:rsidRPr="003503EE" w:rsidRDefault="004727B9" w:rsidP="003503EE">
            <w:pPr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3503EE">
              <w:rPr>
                <w:rFonts w:ascii="Book Antiqua" w:hAnsi="Book Antiqua" w:cs="Times New Roman"/>
                <w:b/>
                <w:sz w:val="28"/>
                <w:szCs w:val="28"/>
              </w:rPr>
              <w:t>Администрация Ивантеевского сельского поселения</w:t>
            </w:r>
          </w:p>
          <w:p w:rsidR="003503EE" w:rsidRDefault="003503EE" w:rsidP="00350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27B9" w:rsidRPr="003503EE" w:rsidRDefault="004727B9" w:rsidP="003503EE">
            <w:pPr>
              <w:jc w:val="center"/>
              <w:rPr>
                <w:rFonts w:ascii="Book Antiqua" w:hAnsi="Book Antiqua" w:cs="Times New Roman"/>
                <w:b/>
                <w:sz w:val="56"/>
                <w:szCs w:val="56"/>
              </w:rPr>
            </w:pPr>
            <w:bookmarkStart w:id="0" w:name="_GoBack"/>
            <w:bookmarkEnd w:id="0"/>
            <w:r w:rsidRPr="003503EE">
              <w:rPr>
                <w:rFonts w:ascii="Book Antiqua" w:hAnsi="Book Antiqua" w:cs="Times New Roman"/>
                <w:b/>
                <w:sz w:val="56"/>
                <w:szCs w:val="56"/>
              </w:rPr>
              <w:t>Ивантеевский Вестник</w:t>
            </w:r>
          </w:p>
          <w:p w:rsidR="003503EE" w:rsidRPr="003503EE" w:rsidRDefault="003503EE" w:rsidP="003503EE">
            <w:pPr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3503EE">
              <w:rPr>
                <w:rFonts w:ascii="Book Antiqua" w:hAnsi="Book Antiqua" w:cs="Times New Roman"/>
                <w:b/>
                <w:sz w:val="28"/>
                <w:szCs w:val="28"/>
              </w:rPr>
              <w:t>информационный бюллетень</w:t>
            </w:r>
          </w:p>
          <w:p w:rsidR="004727B9" w:rsidRDefault="004727B9" w:rsidP="0035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B9" w:rsidTr="003503EE">
        <w:tc>
          <w:tcPr>
            <w:tcW w:w="1129" w:type="dxa"/>
          </w:tcPr>
          <w:p w:rsidR="004727B9" w:rsidRPr="00930832" w:rsidRDefault="004727B9" w:rsidP="003503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0832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930832" w:rsidRPr="00930832">
              <w:rPr>
                <w:rFonts w:ascii="Arial" w:hAnsi="Arial" w:cs="Arial"/>
                <w:b/>
                <w:sz w:val="24"/>
                <w:szCs w:val="24"/>
              </w:rPr>
              <w:t xml:space="preserve"> 29</w:t>
            </w:r>
          </w:p>
          <w:p w:rsidR="00961745" w:rsidRPr="00930832" w:rsidRDefault="00961745" w:rsidP="003503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6" w:type="dxa"/>
          </w:tcPr>
          <w:p w:rsidR="00930832" w:rsidRDefault="003503EE" w:rsidP="009308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083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930832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</w:p>
          <w:p w:rsidR="004727B9" w:rsidRPr="00930832" w:rsidRDefault="00930832" w:rsidP="00930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930832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4727B9" w:rsidRPr="0093083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930832"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="004727B9" w:rsidRPr="00930832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Pr="00930832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  <w:tr w:rsidR="004727B9" w:rsidTr="003503EE">
        <w:tc>
          <w:tcPr>
            <w:tcW w:w="9345" w:type="dxa"/>
            <w:gridSpan w:val="2"/>
          </w:tcPr>
          <w:p w:rsidR="00C57A5C" w:rsidRPr="00930832" w:rsidRDefault="00C57A5C" w:rsidP="003503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0832">
              <w:rPr>
                <w:rFonts w:ascii="Arial" w:hAnsi="Arial" w:cs="Arial"/>
                <w:b/>
                <w:sz w:val="24"/>
                <w:szCs w:val="24"/>
              </w:rPr>
              <w:t>В этом выпуске:</w:t>
            </w:r>
          </w:p>
          <w:p w:rsidR="00930832" w:rsidRPr="00930832" w:rsidRDefault="00472A55" w:rsidP="009308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83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30832" w:rsidRPr="00930832">
              <w:rPr>
                <w:rFonts w:ascii="Arial" w:hAnsi="Arial" w:cs="Arial"/>
                <w:sz w:val="24"/>
                <w:szCs w:val="24"/>
              </w:rPr>
              <w:t>Решение Совета депутатов</w:t>
            </w:r>
            <w:r w:rsidRPr="00930832">
              <w:rPr>
                <w:rFonts w:ascii="Arial" w:hAnsi="Arial" w:cs="Arial"/>
                <w:sz w:val="24"/>
                <w:szCs w:val="24"/>
              </w:rPr>
              <w:t xml:space="preserve"> Ивантеевского сельского поселения  от </w:t>
            </w:r>
            <w:r w:rsidR="00930832" w:rsidRPr="00930832">
              <w:rPr>
                <w:rFonts w:ascii="Arial" w:hAnsi="Arial" w:cs="Arial"/>
                <w:sz w:val="24"/>
                <w:szCs w:val="24"/>
              </w:rPr>
              <w:t>19.09.2022</w:t>
            </w:r>
            <w:r w:rsidRPr="00930832">
              <w:rPr>
                <w:rFonts w:ascii="Arial" w:hAnsi="Arial" w:cs="Arial"/>
                <w:sz w:val="24"/>
                <w:szCs w:val="24"/>
              </w:rPr>
              <w:t xml:space="preserve">   № </w:t>
            </w:r>
            <w:r w:rsidR="00930832" w:rsidRPr="00930832">
              <w:rPr>
                <w:rFonts w:ascii="Arial" w:hAnsi="Arial" w:cs="Arial"/>
                <w:sz w:val="24"/>
                <w:szCs w:val="24"/>
              </w:rPr>
              <w:t>86 «О вступлении в должность Главы Ивантеевского сельского поселения»</w:t>
            </w:r>
          </w:p>
          <w:p w:rsidR="00FE1E47" w:rsidRPr="00930832" w:rsidRDefault="00BE3B33" w:rsidP="009308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832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FE1E47" w:rsidRPr="004727B9" w:rsidTr="003503EE">
        <w:tblPrEx>
          <w:jc w:val="right"/>
        </w:tblPrEx>
        <w:trPr>
          <w:trHeight w:val="562"/>
          <w:jc w:val="right"/>
        </w:trPr>
        <w:tc>
          <w:tcPr>
            <w:tcW w:w="9345" w:type="dxa"/>
            <w:gridSpan w:val="2"/>
          </w:tcPr>
          <w:p w:rsidR="00770CF7" w:rsidRDefault="00770CF7"/>
          <w:p w:rsidR="00930832" w:rsidRPr="00744891" w:rsidRDefault="00930832" w:rsidP="009308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СОВЕТ ДЕПУТАТОВ</w:t>
            </w:r>
            <w:r w:rsidRPr="00744891">
              <w:rPr>
                <w:rFonts w:ascii="Arial" w:hAnsi="Arial" w:cs="Arial"/>
                <w:b/>
              </w:rPr>
              <w:t xml:space="preserve"> ИВАНТЕЕВСКОГО СЕЛЬСКОГО ПОСЕЛЕНИЯ</w:t>
            </w:r>
          </w:p>
          <w:p w:rsidR="00930832" w:rsidRPr="00744891" w:rsidRDefault="00930832" w:rsidP="009308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РЕШЕНИЕ</w:t>
            </w:r>
          </w:p>
          <w:p w:rsidR="00930832" w:rsidRPr="00744891" w:rsidRDefault="00930832" w:rsidP="0093083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930832" w:rsidRPr="00C96F91" w:rsidRDefault="00930832" w:rsidP="0093083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19.09</w:t>
            </w:r>
            <w:r w:rsidRPr="00C96F91">
              <w:rPr>
                <w:rFonts w:ascii="Arial" w:hAnsi="Arial" w:cs="Arial"/>
                <w:sz w:val="24"/>
                <w:szCs w:val="24"/>
              </w:rPr>
              <w:t xml:space="preserve">.2022  № </w:t>
            </w: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  <w:p w:rsidR="00930832" w:rsidRDefault="00930832" w:rsidP="0093083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C96F91">
              <w:rPr>
                <w:rFonts w:ascii="Arial" w:hAnsi="Arial" w:cs="Arial"/>
                <w:sz w:val="24"/>
                <w:szCs w:val="24"/>
              </w:rPr>
              <w:t>д. Ивантеево</w:t>
            </w:r>
          </w:p>
          <w:p w:rsidR="00930832" w:rsidRDefault="00930832" w:rsidP="0093083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930832" w:rsidRPr="00930832" w:rsidRDefault="00930832" w:rsidP="00930832">
            <w:pPr>
              <w:pStyle w:val="a9"/>
              <w:rPr>
                <w:rFonts w:ascii="Arial" w:hAnsi="Arial" w:cs="Arial"/>
                <w:b/>
                <w:sz w:val="24"/>
                <w:szCs w:val="24"/>
              </w:rPr>
            </w:pPr>
            <w:r w:rsidRPr="00930832">
              <w:rPr>
                <w:rFonts w:ascii="Arial" w:hAnsi="Arial" w:cs="Arial"/>
                <w:b/>
                <w:sz w:val="24"/>
                <w:szCs w:val="24"/>
              </w:rPr>
              <w:t>О вступлении в должность  Главы</w:t>
            </w:r>
          </w:p>
          <w:p w:rsidR="00930832" w:rsidRPr="00930832" w:rsidRDefault="00930832" w:rsidP="00930832">
            <w:pPr>
              <w:pStyle w:val="a9"/>
              <w:rPr>
                <w:rFonts w:ascii="Arial" w:hAnsi="Arial" w:cs="Arial"/>
                <w:b/>
                <w:sz w:val="24"/>
                <w:szCs w:val="24"/>
              </w:rPr>
            </w:pPr>
            <w:r w:rsidRPr="00930832">
              <w:rPr>
                <w:rFonts w:ascii="Arial" w:hAnsi="Arial" w:cs="Arial"/>
                <w:b/>
                <w:sz w:val="24"/>
                <w:szCs w:val="24"/>
              </w:rPr>
              <w:t>Ивантеевского сельского поселения</w:t>
            </w:r>
          </w:p>
          <w:p w:rsidR="00930832" w:rsidRPr="00930832" w:rsidRDefault="00930832" w:rsidP="00930832">
            <w:pPr>
              <w:pStyle w:val="a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0832" w:rsidRPr="00930832" w:rsidRDefault="00930832" w:rsidP="00930832">
            <w:pPr>
              <w:pStyle w:val="Con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30832">
              <w:rPr>
                <w:sz w:val="24"/>
                <w:szCs w:val="24"/>
              </w:rPr>
              <w:tab/>
            </w:r>
            <w:r w:rsidRPr="00930832">
              <w:rPr>
                <w:spacing w:val="-1"/>
                <w:sz w:val="24"/>
                <w:szCs w:val="24"/>
              </w:rPr>
              <w:t xml:space="preserve"> </w:t>
            </w:r>
            <w:r w:rsidRPr="00930832">
              <w:rPr>
                <w:sz w:val="24"/>
                <w:szCs w:val="24"/>
              </w:rPr>
              <w:t xml:space="preserve">В соответствии  с пунктом 2 статьи 5 областного закона № 121-ОЗ от 21.06.2007 года  «О выборах Главы муниципального образования в Новгородской области»,  статьёй 25 Устава Ивантеевского сельского поселения, постановлением территориальной избирательной комиссии Валдайского района от 15.09.2022 года № 43/1-4 «О  регистрации Главы Ивантеевского   поселения Валдайского района Новгородской области Колпакова Константина Федоровоча» Совет депутатов Ивантеевского сельского поселения </w:t>
            </w:r>
            <w:r w:rsidRPr="00930832">
              <w:rPr>
                <w:b/>
                <w:sz w:val="24"/>
                <w:szCs w:val="24"/>
              </w:rPr>
              <w:t>РЕШИЛ:</w:t>
            </w:r>
          </w:p>
          <w:p w:rsidR="00930832" w:rsidRPr="00930832" w:rsidRDefault="00930832" w:rsidP="00930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firstLine="669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30832">
              <w:rPr>
                <w:rFonts w:ascii="Arial" w:hAnsi="Arial" w:cs="Arial"/>
                <w:spacing w:val="-1"/>
                <w:sz w:val="24"/>
                <w:szCs w:val="24"/>
              </w:rPr>
              <w:t>1. Принять к сведению постановление Территориальной избирательной комиссии Валдайского района от 12 сентября 2022 года № 42/2-4 «О результатах  выборов Главы Ивантеевского сел</w:t>
            </w:r>
            <w:r w:rsidRPr="00930832">
              <w:rPr>
                <w:rFonts w:ascii="Arial" w:hAnsi="Arial" w:cs="Arial"/>
                <w:spacing w:val="-1"/>
                <w:sz w:val="24"/>
                <w:szCs w:val="24"/>
              </w:rPr>
              <w:t>ь</w:t>
            </w:r>
            <w:r w:rsidRPr="00930832">
              <w:rPr>
                <w:rFonts w:ascii="Arial" w:hAnsi="Arial" w:cs="Arial"/>
                <w:spacing w:val="-1"/>
                <w:sz w:val="24"/>
                <w:szCs w:val="24"/>
              </w:rPr>
              <w:t>ского поселения Валдайского района Новгородской области на выборах 11 сентября 2022 года».</w:t>
            </w:r>
          </w:p>
          <w:p w:rsidR="00930832" w:rsidRPr="00930832" w:rsidRDefault="00930832" w:rsidP="00930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firstLine="6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832">
              <w:rPr>
                <w:rFonts w:ascii="Arial" w:hAnsi="Arial" w:cs="Arial"/>
                <w:sz w:val="24"/>
                <w:szCs w:val="24"/>
              </w:rPr>
              <w:t>2. Определить дату вступления в должность Главы Ивантеевского сельского поселения  19 сентября 2022 года.</w:t>
            </w:r>
            <w:r w:rsidRPr="0093083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</w:p>
          <w:p w:rsidR="00930832" w:rsidRPr="00930832" w:rsidRDefault="00930832" w:rsidP="009308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832">
              <w:rPr>
                <w:rFonts w:ascii="Arial" w:hAnsi="Arial" w:cs="Arial"/>
                <w:spacing w:val="-20"/>
                <w:sz w:val="24"/>
                <w:szCs w:val="24"/>
              </w:rPr>
              <w:t>3.</w:t>
            </w:r>
            <w:r w:rsidRPr="009308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083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30832">
              <w:rPr>
                <w:rFonts w:ascii="Arial" w:hAnsi="Arial" w:cs="Arial"/>
                <w:sz w:val="24"/>
                <w:szCs w:val="24"/>
              </w:rPr>
              <w:t>Опубликовать настоящее решение в информационном бюллетене «Ивантеевский вестник» и разместить на официальном сайте Администрации  Ивантеевского сельского поселения в информационно-телеко-ммуникационной сети «Интернет».</w:t>
            </w:r>
          </w:p>
          <w:p w:rsidR="00930832" w:rsidRPr="00930832" w:rsidRDefault="00930832" w:rsidP="009308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30832" w:rsidRPr="00930832" w:rsidRDefault="00930832" w:rsidP="009308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0832">
              <w:rPr>
                <w:rFonts w:ascii="Arial" w:hAnsi="Arial" w:cs="Arial"/>
                <w:b/>
                <w:sz w:val="24"/>
                <w:szCs w:val="24"/>
              </w:rPr>
              <w:t>Заместитель  Председателя Совета депутатов</w:t>
            </w:r>
          </w:p>
          <w:p w:rsidR="00930832" w:rsidRPr="00930832" w:rsidRDefault="00930832" w:rsidP="009308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0832">
              <w:rPr>
                <w:rFonts w:ascii="Arial" w:hAnsi="Arial" w:cs="Arial"/>
                <w:b/>
                <w:sz w:val="24"/>
                <w:szCs w:val="24"/>
              </w:rPr>
              <w:t xml:space="preserve">Ивантеевского сельского поселения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</w:t>
            </w:r>
            <w:r w:rsidRPr="00930832">
              <w:rPr>
                <w:rFonts w:ascii="Arial" w:hAnsi="Arial" w:cs="Arial"/>
                <w:b/>
                <w:sz w:val="24"/>
                <w:szCs w:val="24"/>
              </w:rPr>
              <w:t>О.Л. Дружинина</w:t>
            </w:r>
            <w:r w:rsidRPr="00930832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930832" w:rsidRPr="00930832" w:rsidRDefault="00930832" w:rsidP="009308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0832" w:rsidRDefault="00930832" w:rsidP="0093083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770CF7" w:rsidRDefault="00770CF7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p w:rsidR="00930832" w:rsidRDefault="00930832"/>
          <w:tbl>
            <w:tblPr>
              <w:tblW w:w="4901" w:type="pct"/>
              <w:tblLook w:val="04A0"/>
            </w:tblPr>
            <w:tblGrid>
              <w:gridCol w:w="4657"/>
              <w:gridCol w:w="4513"/>
            </w:tblGrid>
            <w:tr w:rsidR="00FE1E47" w:rsidRPr="004727B9" w:rsidTr="00C57A5C">
              <w:trPr>
                <w:trHeight w:val="454"/>
              </w:trPr>
              <w:tc>
                <w:tcPr>
                  <w:tcW w:w="2539" w:type="pct"/>
                  <w:tcBorders>
                    <w:top w:val="single" w:sz="4" w:space="0" w:color="auto"/>
                  </w:tcBorders>
                  <w:vAlign w:val="center"/>
                </w:tcPr>
                <w:p w:rsidR="00FE1E47" w:rsidRPr="004727B9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ru-RU"/>
                    </w:rPr>
                  </w:pPr>
                  <w:r w:rsidRPr="004727B9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ru-RU"/>
                    </w:rPr>
                    <w:t>Учредитель:</w:t>
                  </w:r>
                </w:p>
              </w:tc>
              <w:tc>
                <w:tcPr>
                  <w:tcW w:w="2461" w:type="pct"/>
                  <w:tcBorders>
                    <w:top w:val="single" w:sz="4" w:space="0" w:color="auto"/>
                  </w:tcBorders>
                  <w:vAlign w:val="center"/>
                </w:tcPr>
                <w:p w:rsidR="00FE1E47" w:rsidRPr="004727B9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ru-RU"/>
                    </w:rPr>
                  </w:pPr>
                  <w:r w:rsidRPr="004727B9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ru-RU"/>
                    </w:rPr>
                    <w:t xml:space="preserve">Совет депутатов Ивантеевского сельского поселения </w:t>
                  </w:r>
                </w:p>
              </w:tc>
            </w:tr>
            <w:tr w:rsidR="00FE1E47" w:rsidRPr="004727B9" w:rsidTr="00C57A5C">
              <w:tc>
                <w:tcPr>
                  <w:tcW w:w="2539" w:type="pct"/>
                  <w:vAlign w:val="center"/>
                </w:tcPr>
                <w:p w:rsidR="00FE1E47" w:rsidRPr="004727B9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ru-RU"/>
                    </w:rPr>
                  </w:pPr>
                  <w:r w:rsidRPr="004727B9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ru-RU"/>
                    </w:rPr>
                    <w:t>Редактор:</w:t>
                  </w:r>
                </w:p>
              </w:tc>
              <w:tc>
                <w:tcPr>
                  <w:tcW w:w="2461" w:type="pct"/>
                  <w:vAlign w:val="center"/>
                </w:tcPr>
                <w:p w:rsidR="00FE1E47" w:rsidRPr="004727B9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ru-RU"/>
                    </w:rPr>
                  </w:pPr>
                  <w:r w:rsidRPr="004727B9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ru-RU"/>
                    </w:rPr>
                    <w:t>Колпаков Константин Фёдорович</w:t>
                  </w:r>
                </w:p>
              </w:tc>
            </w:tr>
            <w:tr w:rsidR="00FE1E47" w:rsidRPr="004727B9" w:rsidTr="00C57A5C">
              <w:tc>
                <w:tcPr>
                  <w:tcW w:w="2539" w:type="pct"/>
                </w:tcPr>
                <w:p w:rsidR="00FE1E47" w:rsidRPr="004727B9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ru-RU"/>
                    </w:rPr>
                  </w:pPr>
                  <w:r w:rsidRPr="004727B9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ru-RU"/>
                    </w:rPr>
                    <w:t>Адрес редакции:</w:t>
                  </w:r>
                </w:p>
              </w:tc>
              <w:tc>
                <w:tcPr>
                  <w:tcW w:w="2461" w:type="pct"/>
                  <w:vAlign w:val="center"/>
                </w:tcPr>
                <w:p w:rsidR="00FE1E47" w:rsidRPr="004727B9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ru-RU"/>
                    </w:rPr>
                  </w:pPr>
                  <w:r w:rsidRPr="004727B9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ru-RU"/>
                    </w:rPr>
                    <w:t>175425; д. Ивантеево, ул. Зелёная, дом 1</w:t>
                  </w:r>
                  <w:r w:rsidRPr="004727B9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ru-RU"/>
                    </w:rPr>
                    <w:br/>
                    <w:t>Валдайский район, Новгородская область</w:t>
                  </w:r>
                </w:p>
                <w:p w:rsidR="00FE1E47" w:rsidRPr="004727B9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ru-RU"/>
                    </w:rPr>
                  </w:pPr>
                  <w:r w:rsidRPr="004727B9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ru-RU"/>
                    </w:rPr>
                    <w:t>Телефон 8(81666) 33-249</w:t>
                  </w:r>
                </w:p>
              </w:tc>
            </w:tr>
            <w:tr w:rsidR="00FE1E47" w:rsidRPr="004727B9" w:rsidTr="00C57A5C">
              <w:tc>
                <w:tcPr>
                  <w:tcW w:w="2539" w:type="pct"/>
                  <w:vAlign w:val="center"/>
                </w:tcPr>
                <w:p w:rsidR="00FE1E47" w:rsidRPr="004727B9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ru-RU"/>
                    </w:rPr>
                  </w:pPr>
                  <w:r w:rsidRPr="004727B9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ru-RU"/>
                    </w:rPr>
                    <w:t>Тираж</w:t>
                  </w:r>
                </w:p>
              </w:tc>
              <w:tc>
                <w:tcPr>
                  <w:tcW w:w="2461" w:type="pct"/>
                  <w:vAlign w:val="center"/>
                </w:tcPr>
                <w:p w:rsidR="00FE1E47" w:rsidRPr="004727B9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ru-RU"/>
                    </w:rPr>
                  </w:pPr>
                  <w:r w:rsidRPr="004727B9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ru-RU"/>
                    </w:rPr>
                    <w:t>15 экз.</w:t>
                  </w:r>
                </w:p>
              </w:tc>
            </w:tr>
            <w:tr w:rsidR="00FE1E47" w:rsidRPr="004727B9" w:rsidTr="00C57A5C">
              <w:tc>
                <w:tcPr>
                  <w:tcW w:w="2539" w:type="pct"/>
                  <w:vAlign w:val="center"/>
                </w:tcPr>
                <w:p w:rsidR="00FE1E47" w:rsidRPr="004727B9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ru-RU"/>
                    </w:rPr>
                  </w:pPr>
                  <w:r w:rsidRPr="004727B9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ru-RU"/>
                    </w:rPr>
                    <w:t>Цена:</w:t>
                  </w:r>
                </w:p>
              </w:tc>
              <w:tc>
                <w:tcPr>
                  <w:tcW w:w="2461" w:type="pct"/>
                  <w:vAlign w:val="center"/>
                </w:tcPr>
                <w:p w:rsidR="00FE1E47" w:rsidRPr="004727B9" w:rsidRDefault="00FE1E47" w:rsidP="00C57A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ru-RU"/>
                    </w:rPr>
                  </w:pPr>
                  <w:r w:rsidRPr="004727B9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ru-RU"/>
                    </w:rPr>
                    <w:t>бесплатно</w:t>
                  </w:r>
                </w:p>
              </w:tc>
            </w:tr>
          </w:tbl>
          <w:p w:rsidR="00FE1E47" w:rsidRPr="004727B9" w:rsidRDefault="00FE1E47" w:rsidP="00C57A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E47" w:rsidRDefault="00FE1E47">
      <w:pPr>
        <w:rPr>
          <w:rFonts w:ascii="Times New Roman" w:hAnsi="Times New Roman" w:cs="Times New Roman"/>
          <w:sz w:val="28"/>
          <w:szCs w:val="28"/>
        </w:rPr>
      </w:pPr>
    </w:p>
    <w:p w:rsidR="00FE1E47" w:rsidRPr="004727B9" w:rsidRDefault="00FE1E47">
      <w:pPr>
        <w:rPr>
          <w:rFonts w:ascii="Times New Roman" w:hAnsi="Times New Roman" w:cs="Times New Roman"/>
          <w:sz w:val="28"/>
          <w:szCs w:val="28"/>
        </w:rPr>
      </w:pPr>
    </w:p>
    <w:sectPr w:rsidR="00FE1E47" w:rsidRPr="004727B9" w:rsidSect="0035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8EC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1F10B5"/>
    <w:multiLevelType w:val="hybridMultilevel"/>
    <w:tmpl w:val="11FEABA4"/>
    <w:lvl w:ilvl="0" w:tplc="AD96EA38">
      <w:start w:val="1"/>
      <w:numFmt w:val="decimal"/>
      <w:lvlText w:val="%1."/>
      <w:lvlJc w:val="left"/>
      <w:pPr>
        <w:tabs>
          <w:tab w:val="num" w:pos="1605"/>
        </w:tabs>
        <w:ind w:left="160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">
    <w:nsid w:val="0F45015F"/>
    <w:multiLevelType w:val="hybridMultilevel"/>
    <w:tmpl w:val="6E669B64"/>
    <w:lvl w:ilvl="0" w:tplc="75E8AE04">
      <w:start w:val="1"/>
      <w:numFmt w:val="decimal"/>
      <w:lvlText w:val="%1."/>
      <w:lvlJc w:val="left"/>
      <w:pPr>
        <w:tabs>
          <w:tab w:val="num" w:pos="1605"/>
        </w:tabs>
        <w:ind w:left="160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>
    <w:nsid w:val="1F3D29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AD3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3F085732"/>
    <w:multiLevelType w:val="hybridMultilevel"/>
    <w:tmpl w:val="585C3D04"/>
    <w:lvl w:ilvl="0" w:tplc="8606F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481CE9"/>
    <w:multiLevelType w:val="hybridMultilevel"/>
    <w:tmpl w:val="C302D0E0"/>
    <w:lvl w:ilvl="0" w:tplc="57CA7C9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0139B"/>
    <w:multiLevelType w:val="hybridMultilevel"/>
    <w:tmpl w:val="0ED0B1B2"/>
    <w:lvl w:ilvl="0" w:tplc="14D463D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74390D14"/>
    <w:multiLevelType w:val="singleLevel"/>
    <w:tmpl w:val="F8C0A0CA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32"/>
        <w:u w:val="none"/>
      </w:rPr>
    </w:lvl>
  </w:abstractNum>
  <w:num w:numId="1">
    <w:abstractNumId w:val="8"/>
  </w:num>
  <w:num w:numId="2">
    <w:abstractNumId w:val="4"/>
    <w:lvlOverride w:ilvl="0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B6905"/>
    <w:rsid w:val="000A5AD0"/>
    <w:rsid w:val="00193F41"/>
    <w:rsid w:val="0027393C"/>
    <w:rsid w:val="002B18E1"/>
    <w:rsid w:val="002D0B35"/>
    <w:rsid w:val="003503EE"/>
    <w:rsid w:val="004727B9"/>
    <w:rsid w:val="00472A55"/>
    <w:rsid w:val="00483BE6"/>
    <w:rsid w:val="00586686"/>
    <w:rsid w:val="00596C23"/>
    <w:rsid w:val="005B3FED"/>
    <w:rsid w:val="005B63D3"/>
    <w:rsid w:val="00770CF7"/>
    <w:rsid w:val="00930832"/>
    <w:rsid w:val="00961745"/>
    <w:rsid w:val="00BE3B33"/>
    <w:rsid w:val="00C30A45"/>
    <w:rsid w:val="00C57A5C"/>
    <w:rsid w:val="00CB6905"/>
    <w:rsid w:val="00ED3D2A"/>
    <w:rsid w:val="00F171EE"/>
    <w:rsid w:val="00FE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3C"/>
  </w:style>
  <w:style w:type="paragraph" w:styleId="1">
    <w:name w:val="heading 1"/>
    <w:basedOn w:val="a"/>
    <w:next w:val="a"/>
    <w:link w:val="10"/>
    <w:qFormat/>
    <w:rsid w:val="00C57A5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57A5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E1E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Верхний колонтитул Знак"/>
    <w:basedOn w:val="a0"/>
    <w:link w:val="a4"/>
    <w:rsid w:val="00FE1E47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31">
    <w:name w:val="Основной текст (3)_"/>
    <w:basedOn w:val="a0"/>
    <w:link w:val="32"/>
    <w:rsid w:val="00FE1E47"/>
    <w:rPr>
      <w:rFonts w:ascii="Consolas" w:eastAsia="Consolas" w:hAnsi="Consolas" w:cs="Consolas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1E47"/>
    <w:pPr>
      <w:shd w:val="clear" w:color="auto" w:fill="FFFFFF"/>
      <w:spacing w:after="0" w:line="0" w:lineRule="atLeast"/>
      <w:jc w:val="center"/>
    </w:pPr>
    <w:rPr>
      <w:rFonts w:ascii="Consolas" w:eastAsia="Consolas" w:hAnsi="Consolas" w:cs="Consolas"/>
      <w:sz w:val="19"/>
      <w:szCs w:val="19"/>
    </w:rPr>
  </w:style>
  <w:style w:type="paragraph" w:styleId="a6">
    <w:name w:val="Balloon Text"/>
    <w:basedOn w:val="a"/>
    <w:link w:val="a7"/>
    <w:unhideWhenUsed/>
    <w:rsid w:val="00FE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1E4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E1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E1E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E1E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57A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7A5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7A5C"/>
  </w:style>
  <w:style w:type="table" w:customStyle="1" w:styleId="12">
    <w:name w:val="Сетка таблицы1"/>
    <w:basedOn w:val="a1"/>
    <w:next w:val="a3"/>
    <w:rsid w:val="00C57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57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нак"/>
    <w:basedOn w:val="a"/>
    <w:rsid w:val="00C57A5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Title"/>
    <w:basedOn w:val="a"/>
    <w:link w:val="aa"/>
    <w:qFormat/>
    <w:rsid w:val="00C57A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57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C57A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57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C57A5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57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C57A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57A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rsid w:val="00C57A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57A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57A5C"/>
    <w:pPr>
      <w:widowControl w:val="0"/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C57A5C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C57A5C"/>
    <w:rPr>
      <w:color w:val="0000FF"/>
      <w:u w:val="single"/>
    </w:rPr>
  </w:style>
  <w:style w:type="paragraph" w:customStyle="1" w:styleId="ConsNonformat">
    <w:name w:val="ConsNonformat"/>
    <w:rsid w:val="00C57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57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Bullet"/>
    <w:basedOn w:val="a"/>
    <w:autoRedefine/>
    <w:rsid w:val="00C57A5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"/>
    <w:rsid w:val="00C57A5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 Знак Знак"/>
    <w:basedOn w:val="a"/>
    <w:rsid w:val="00C57A5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3">
    <w:name w:val="FollowedHyperlink"/>
    <w:basedOn w:val="a0"/>
    <w:uiPriority w:val="99"/>
    <w:unhideWhenUsed/>
    <w:rsid w:val="00C57A5C"/>
    <w:rPr>
      <w:color w:val="800080"/>
      <w:u w:val="single"/>
    </w:rPr>
  </w:style>
  <w:style w:type="paragraph" w:customStyle="1" w:styleId="xl65">
    <w:name w:val="xl65"/>
    <w:basedOn w:val="a"/>
    <w:rsid w:val="00C5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57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57A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C57A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C57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C57A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57A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C57A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57A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57A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C57A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C57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C57A5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C57A5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57A5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57A5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57A5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57A5C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57A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57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57A5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5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57A5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C57A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57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57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C57A5C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C57A5C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C57A5C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C57A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C57A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C57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57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C57A5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C57A5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C57A5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C57A5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C57A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C57A5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C57A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C57A5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C57A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C57A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C57A5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C57A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C57A5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C57A5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C57A5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C57A5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C57A5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C57A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C57A5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C57A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C57A5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C57A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C57A5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C57A5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C57A5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C57A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C57A5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C57A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C57A5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C57A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C57A5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822D-0FC3-46BA-9512-8991A40C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Шаргородский</dc:creator>
  <cp:lastModifiedBy>ivsp</cp:lastModifiedBy>
  <cp:revision>2</cp:revision>
  <cp:lastPrinted>2022-09-20T12:45:00Z</cp:lastPrinted>
  <dcterms:created xsi:type="dcterms:W3CDTF">2022-09-20T12:46:00Z</dcterms:created>
  <dcterms:modified xsi:type="dcterms:W3CDTF">2022-09-20T12:46:00Z</dcterms:modified>
</cp:coreProperties>
</file>